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header18.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footer21.xml" ContentType="application/vnd.openxmlformats-officedocument.wordprocessingml.footer+xml"/>
  <Override PartName="/word/header24.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header26.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left w:w="57" w:type="dxa"/>
          <w:right w:w="57" w:type="dxa"/>
        </w:tblCellMar>
        <w:tblLook w:val="04A0" w:firstRow="1" w:lastRow="0" w:firstColumn="1" w:lastColumn="0" w:noHBand="0" w:noVBand="1"/>
      </w:tblPr>
      <w:tblGrid>
        <w:gridCol w:w="4820"/>
        <w:gridCol w:w="567"/>
        <w:gridCol w:w="4808"/>
      </w:tblGrid>
      <w:tr w:rsidR="00FD045A" w:rsidRPr="00190FC2" w14:paraId="381D24CD" w14:textId="77777777" w:rsidTr="000F16EC">
        <w:tc>
          <w:tcPr>
            <w:tcW w:w="10195" w:type="dxa"/>
            <w:gridSpan w:val="3"/>
          </w:tcPr>
          <w:p w14:paraId="611685F0" w14:textId="001D0BF3" w:rsidR="00FD045A" w:rsidRPr="00190FC2" w:rsidRDefault="00FD045A" w:rsidP="002215B0">
            <w:pPr>
              <w:pStyle w:val="af5"/>
            </w:pPr>
            <w:r w:rsidRPr="00FD045A">
              <w:t>Территориальный фонд обязательного медицинского страхования Московской области</w:t>
            </w:r>
          </w:p>
        </w:tc>
      </w:tr>
      <w:tr w:rsidR="00FD045A" w:rsidRPr="00190FC2" w14:paraId="0A6D0812" w14:textId="77777777" w:rsidTr="00920A54">
        <w:tc>
          <w:tcPr>
            <w:tcW w:w="4820" w:type="dxa"/>
          </w:tcPr>
          <w:p w14:paraId="5119936E" w14:textId="77777777" w:rsidR="00FD045A" w:rsidRPr="00190FC2" w:rsidRDefault="00FD045A" w:rsidP="00FD045A">
            <w:pPr>
              <w:pStyle w:val="affb"/>
            </w:pPr>
          </w:p>
        </w:tc>
        <w:tc>
          <w:tcPr>
            <w:tcW w:w="567" w:type="dxa"/>
          </w:tcPr>
          <w:p w14:paraId="5D39BD53" w14:textId="77777777" w:rsidR="00FD045A" w:rsidRPr="00190FC2" w:rsidRDefault="00FD045A" w:rsidP="00FD045A">
            <w:pPr>
              <w:pStyle w:val="affb"/>
            </w:pPr>
          </w:p>
        </w:tc>
        <w:tc>
          <w:tcPr>
            <w:tcW w:w="4808" w:type="dxa"/>
          </w:tcPr>
          <w:p w14:paraId="0B20F53E" w14:textId="77777777" w:rsidR="00FD045A" w:rsidRPr="00190FC2" w:rsidRDefault="00FD045A" w:rsidP="00FD045A">
            <w:pPr>
              <w:pStyle w:val="affb"/>
            </w:pPr>
          </w:p>
        </w:tc>
      </w:tr>
      <w:tr w:rsidR="005704FD" w:rsidRPr="00190FC2" w14:paraId="7FEF4958" w14:textId="77777777" w:rsidTr="00920A54">
        <w:tc>
          <w:tcPr>
            <w:tcW w:w="4820" w:type="dxa"/>
          </w:tcPr>
          <w:p w14:paraId="13DB4507" w14:textId="78A4E90A" w:rsidR="005704FD" w:rsidRPr="00190FC2" w:rsidRDefault="005704FD" w:rsidP="005704FD">
            <w:pPr>
              <w:pStyle w:val="affb"/>
            </w:pPr>
            <w:r w:rsidRPr="00190FC2">
              <w:t>УТВЕРЖДАЮ</w:t>
            </w:r>
          </w:p>
        </w:tc>
        <w:tc>
          <w:tcPr>
            <w:tcW w:w="567" w:type="dxa"/>
          </w:tcPr>
          <w:p w14:paraId="5DF3D0A4" w14:textId="77777777" w:rsidR="005704FD" w:rsidRPr="00190FC2" w:rsidRDefault="005704FD" w:rsidP="005704FD">
            <w:pPr>
              <w:pStyle w:val="affb"/>
            </w:pPr>
          </w:p>
        </w:tc>
        <w:tc>
          <w:tcPr>
            <w:tcW w:w="4808" w:type="dxa"/>
          </w:tcPr>
          <w:p w14:paraId="6D981F22" w14:textId="6477F22F" w:rsidR="005704FD" w:rsidRPr="00190FC2" w:rsidRDefault="005704FD" w:rsidP="005704FD">
            <w:pPr>
              <w:pStyle w:val="affb"/>
            </w:pPr>
            <w:r w:rsidRPr="00190FC2">
              <w:t>УТВЕРЖДАЮ</w:t>
            </w:r>
          </w:p>
        </w:tc>
      </w:tr>
      <w:tr w:rsidR="005704FD" w:rsidRPr="00190FC2" w14:paraId="0CEE2ADB" w14:textId="77777777" w:rsidTr="00920A54">
        <w:tc>
          <w:tcPr>
            <w:tcW w:w="4820" w:type="dxa"/>
          </w:tcPr>
          <w:p w14:paraId="19DDA7B0" w14:textId="6892D787" w:rsidR="005704FD" w:rsidRPr="00190FC2" w:rsidRDefault="005704FD" w:rsidP="005704FD">
            <w:pPr>
              <w:pStyle w:val="affb"/>
            </w:pPr>
            <w:r w:rsidRPr="00743B79">
              <w:t>Заместитель директора</w:t>
            </w:r>
            <w:r>
              <w:t xml:space="preserve"> ТФОМС МО</w:t>
            </w:r>
          </w:p>
        </w:tc>
        <w:tc>
          <w:tcPr>
            <w:tcW w:w="567" w:type="dxa"/>
          </w:tcPr>
          <w:p w14:paraId="6776C202" w14:textId="77777777" w:rsidR="005704FD" w:rsidRPr="00190FC2" w:rsidRDefault="005704FD" w:rsidP="005704FD">
            <w:pPr>
              <w:pStyle w:val="affb"/>
            </w:pPr>
          </w:p>
        </w:tc>
        <w:tc>
          <w:tcPr>
            <w:tcW w:w="4808" w:type="dxa"/>
          </w:tcPr>
          <w:p w14:paraId="51FDB3F9" w14:textId="12576D10" w:rsidR="005704FD" w:rsidRPr="00190FC2" w:rsidRDefault="005704FD" w:rsidP="006708B5">
            <w:pPr>
              <w:pStyle w:val="affb"/>
            </w:pPr>
            <w:r w:rsidRPr="00743B79">
              <w:t xml:space="preserve">Директор департамента </w:t>
            </w:r>
            <w:r w:rsidR="006708B5">
              <w:t xml:space="preserve">ООО </w:t>
            </w:r>
            <w:r>
              <w:t>«НЦИ»</w:t>
            </w:r>
          </w:p>
        </w:tc>
      </w:tr>
      <w:tr w:rsidR="005704FD" w:rsidRPr="00190FC2" w14:paraId="4AA70B62" w14:textId="77777777" w:rsidTr="00920A54">
        <w:tc>
          <w:tcPr>
            <w:tcW w:w="4820" w:type="dxa"/>
          </w:tcPr>
          <w:p w14:paraId="10D81D7E" w14:textId="77777777" w:rsidR="005704FD" w:rsidRPr="00190FC2" w:rsidRDefault="005704FD" w:rsidP="005704FD">
            <w:pPr>
              <w:pStyle w:val="affb"/>
            </w:pPr>
          </w:p>
          <w:p w14:paraId="0F4ACAF4" w14:textId="4DF0212C" w:rsidR="005704FD" w:rsidRPr="00190FC2" w:rsidRDefault="005704FD" w:rsidP="005704FD">
            <w:pPr>
              <w:pStyle w:val="affb"/>
            </w:pPr>
            <w:r w:rsidRPr="00190FC2">
              <w:t xml:space="preserve">_________________ </w:t>
            </w:r>
            <w:r>
              <w:t>В. В. Лукашов</w:t>
            </w:r>
          </w:p>
        </w:tc>
        <w:tc>
          <w:tcPr>
            <w:tcW w:w="567" w:type="dxa"/>
          </w:tcPr>
          <w:p w14:paraId="4358A0A6" w14:textId="77777777" w:rsidR="005704FD" w:rsidRPr="00190FC2" w:rsidRDefault="005704FD" w:rsidP="005704FD">
            <w:pPr>
              <w:pStyle w:val="affb"/>
            </w:pPr>
          </w:p>
        </w:tc>
        <w:tc>
          <w:tcPr>
            <w:tcW w:w="4808" w:type="dxa"/>
          </w:tcPr>
          <w:p w14:paraId="6C2BAEDB" w14:textId="77777777" w:rsidR="005704FD" w:rsidRPr="00190FC2" w:rsidRDefault="005704FD" w:rsidP="005704FD">
            <w:pPr>
              <w:pStyle w:val="affb"/>
            </w:pPr>
          </w:p>
          <w:p w14:paraId="3D60EE69" w14:textId="62E00AC2" w:rsidR="005704FD" w:rsidRPr="00190FC2" w:rsidRDefault="005704FD" w:rsidP="005704FD">
            <w:pPr>
              <w:pStyle w:val="affb"/>
            </w:pPr>
            <w:r w:rsidRPr="00190FC2">
              <w:t xml:space="preserve">_________________ </w:t>
            </w:r>
            <w:r>
              <w:t>А. А. Черняев</w:t>
            </w:r>
          </w:p>
        </w:tc>
      </w:tr>
      <w:tr w:rsidR="005704FD" w:rsidRPr="00190FC2" w14:paraId="3100C07B" w14:textId="77777777" w:rsidTr="00920A54">
        <w:tc>
          <w:tcPr>
            <w:tcW w:w="4820" w:type="dxa"/>
          </w:tcPr>
          <w:p w14:paraId="056C9542" w14:textId="31F6077A" w:rsidR="005704FD" w:rsidRPr="00F810C9" w:rsidRDefault="005704FD" w:rsidP="005704FD">
            <w:pPr>
              <w:pStyle w:val="affb"/>
              <w:rPr>
                <w:lang w:val="en-US"/>
              </w:rPr>
            </w:pPr>
            <w:r w:rsidRPr="00190FC2">
              <w:t>«___»____________ 201</w:t>
            </w:r>
            <w:r>
              <w:t>9 г.</w:t>
            </w:r>
          </w:p>
        </w:tc>
        <w:tc>
          <w:tcPr>
            <w:tcW w:w="567" w:type="dxa"/>
          </w:tcPr>
          <w:p w14:paraId="31A6B29C" w14:textId="77777777" w:rsidR="005704FD" w:rsidRPr="00190FC2" w:rsidRDefault="005704FD" w:rsidP="005704FD">
            <w:pPr>
              <w:pStyle w:val="affb"/>
            </w:pPr>
          </w:p>
        </w:tc>
        <w:tc>
          <w:tcPr>
            <w:tcW w:w="4808" w:type="dxa"/>
          </w:tcPr>
          <w:p w14:paraId="631ED5E6" w14:textId="2AA810DC" w:rsidR="005704FD" w:rsidRPr="00190FC2" w:rsidRDefault="005704FD" w:rsidP="005704FD">
            <w:pPr>
              <w:pStyle w:val="affb"/>
            </w:pPr>
            <w:r w:rsidRPr="00190FC2">
              <w:t>«___»____________ 201</w:t>
            </w:r>
            <w:r>
              <w:t>9 г.</w:t>
            </w:r>
          </w:p>
        </w:tc>
      </w:tr>
      <w:tr w:rsidR="00FD045A" w:rsidRPr="00190FC2" w14:paraId="3EEABF87" w14:textId="77777777" w:rsidTr="00FD045A">
        <w:trPr>
          <w:trHeight w:val="974"/>
        </w:trPr>
        <w:tc>
          <w:tcPr>
            <w:tcW w:w="4820" w:type="dxa"/>
          </w:tcPr>
          <w:p w14:paraId="04E5060E" w14:textId="77777777" w:rsidR="00FD045A" w:rsidRPr="00190FC2" w:rsidRDefault="00FD045A" w:rsidP="00FD045A">
            <w:pPr>
              <w:pStyle w:val="affb"/>
            </w:pPr>
          </w:p>
        </w:tc>
        <w:tc>
          <w:tcPr>
            <w:tcW w:w="567" w:type="dxa"/>
          </w:tcPr>
          <w:p w14:paraId="6125F29E" w14:textId="77777777" w:rsidR="00FD045A" w:rsidRPr="00190FC2" w:rsidRDefault="00FD045A" w:rsidP="00FD045A">
            <w:pPr>
              <w:pStyle w:val="affb"/>
            </w:pPr>
          </w:p>
        </w:tc>
        <w:tc>
          <w:tcPr>
            <w:tcW w:w="4808" w:type="dxa"/>
          </w:tcPr>
          <w:p w14:paraId="07D985B2" w14:textId="77777777" w:rsidR="00FD045A" w:rsidRPr="00190FC2" w:rsidRDefault="00FD045A" w:rsidP="00FD045A">
            <w:pPr>
              <w:pStyle w:val="affb"/>
            </w:pPr>
          </w:p>
        </w:tc>
      </w:tr>
      <w:tr w:rsidR="00FD045A" w:rsidRPr="00190FC2" w14:paraId="138CA126" w14:textId="77777777" w:rsidTr="006342C3">
        <w:tc>
          <w:tcPr>
            <w:tcW w:w="10195" w:type="dxa"/>
            <w:gridSpan w:val="3"/>
          </w:tcPr>
          <w:p w14:paraId="4EC26AEB" w14:textId="77777777" w:rsidR="00FD045A" w:rsidRPr="00190FC2" w:rsidRDefault="00FD045A" w:rsidP="00FD045A">
            <w:pPr>
              <w:pStyle w:val="af1"/>
            </w:pPr>
            <w:bookmarkStart w:id="0" w:name="_Hlk533759643"/>
            <w:r w:rsidRPr="00FD045A">
              <w:t>автоматизированн</w:t>
            </w:r>
            <w:r>
              <w:t>ая</w:t>
            </w:r>
            <w:r w:rsidRPr="00FD045A">
              <w:t xml:space="preserve"> информационн</w:t>
            </w:r>
            <w:r>
              <w:t>ая</w:t>
            </w:r>
            <w:r w:rsidRPr="00FD045A">
              <w:t xml:space="preserve"> систем</w:t>
            </w:r>
            <w:r>
              <w:t>а</w:t>
            </w:r>
            <w:r w:rsidRPr="00FD045A">
              <w:t xml:space="preserve"> «Эксперт»</w:t>
            </w:r>
            <w:bookmarkEnd w:id="0"/>
          </w:p>
        </w:tc>
      </w:tr>
      <w:tr w:rsidR="00FD045A" w:rsidRPr="00190FC2" w14:paraId="7A55EFEF" w14:textId="77777777" w:rsidTr="006342C3">
        <w:tc>
          <w:tcPr>
            <w:tcW w:w="10195" w:type="dxa"/>
            <w:gridSpan w:val="3"/>
          </w:tcPr>
          <w:p w14:paraId="150EF83D" w14:textId="317F4B8C" w:rsidR="00FD045A" w:rsidRPr="00190FC2" w:rsidRDefault="00FF0601" w:rsidP="00FD045A">
            <w:pPr>
              <w:pStyle w:val="af5"/>
            </w:pPr>
            <w:r>
              <w:t xml:space="preserve">Описание </w:t>
            </w:r>
            <w:r w:rsidR="00FE3F83">
              <w:t>программного обеспечения</w:t>
            </w:r>
          </w:p>
        </w:tc>
      </w:tr>
      <w:tr w:rsidR="00FD045A" w:rsidRPr="00190FC2" w14:paraId="07EFB292" w14:textId="77777777" w:rsidTr="006342C3">
        <w:tc>
          <w:tcPr>
            <w:tcW w:w="10195" w:type="dxa"/>
            <w:gridSpan w:val="3"/>
          </w:tcPr>
          <w:p w14:paraId="4DE2915E" w14:textId="3364310B" w:rsidR="00FD045A" w:rsidRPr="00190FC2" w:rsidRDefault="00115CA1" w:rsidP="00FD045A">
            <w:pPr>
              <w:pStyle w:val="affa"/>
            </w:pPr>
            <w:r w:rsidRPr="00115CA1">
              <w:t>ТФОМС-0248100000118000125</w:t>
            </w:r>
            <w:r>
              <w:t>-</w:t>
            </w:r>
            <w:r w:rsidR="00FF0601">
              <w:t>П</w:t>
            </w:r>
            <w:r w:rsidR="00CC2F52">
              <w:t>А</w:t>
            </w:r>
            <w:r>
              <w:t>.01</w:t>
            </w:r>
          </w:p>
        </w:tc>
      </w:tr>
      <w:tr w:rsidR="00FD045A" w:rsidRPr="00190FC2" w14:paraId="18D7B908" w14:textId="77777777" w:rsidTr="006342C3">
        <w:tc>
          <w:tcPr>
            <w:tcW w:w="10195" w:type="dxa"/>
            <w:gridSpan w:val="3"/>
          </w:tcPr>
          <w:p w14:paraId="11A24257" w14:textId="0A343689" w:rsidR="00FD045A" w:rsidRPr="00190FC2" w:rsidRDefault="00FD045A" w:rsidP="00FD045A">
            <w:pPr>
              <w:pStyle w:val="affa"/>
            </w:pPr>
            <w:r w:rsidRPr="00190FC2">
              <w:t xml:space="preserve">На </w:t>
            </w:r>
            <w:r w:rsidR="00C174D8">
              <w:rPr>
                <w:noProof/>
              </w:rPr>
              <w:fldChar w:fldCharType="begin"/>
            </w:r>
            <w:r w:rsidR="00C174D8">
              <w:rPr>
                <w:noProof/>
              </w:rPr>
              <w:instrText xml:space="preserve"> NUMPAGES   \* MERGEFORMAT </w:instrText>
            </w:r>
            <w:r w:rsidR="00C174D8">
              <w:rPr>
                <w:noProof/>
              </w:rPr>
              <w:fldChar w:fldCharType="separate"/>
            </w:r>
            <w:r w:rsidR="00C174D8">
              <w:rPr>
                <w:noProof/>
              </w:rPr>
              <w:t>101</w:t>
            </w:r>
            <w:r w:rsidR="00C174D8">
              <w:rPr>
                <w:noProof/>
              </w:rPr>
              <w:fldChar w:fldCharType="end"/>
            </w:r>
            <w:bookmarkStart w:id="1" w:name="_Hlk4849127"/>
            <w:r w:rsidR="00C174D8" w:rsidRPr="00C33F0C">
              <w:t xml:space="preserve"> </w:t>
            </w:r>
            <w:r w:rsidR="00C174D8" w:rsidRPr="00C33F0C">
              <w:fldChar w:fldCharType="begin"/>
            </w:r>
            <w:r w:rsidR="00C174D8" w:rsidRPr="00C33F0C">
              <w:instrText>IF "</w:instrText>
            </w:r>
            <w:r w:rsidR="00C174D8" w:rsidRPr="00C33F0C">
              <w:fldChar w:fldCharType="begin"/>
            </w:r>
            <w:r w:rsidR="00C174D8" w:rsidRPr="00C33F0C">
              <w:instrText>=IF(AND(</w:instrText>
            </w:r>
            <w:r w:rsidR="00C174D8" w:rsidRPr="00C33F0C">
              <w:fldChar w:fldCharType="begin"/>
            </w:r>
            <w:r w:rsidR="00C174D8" w:rsidRPr="00C33F0C">
              <w:instrText xml:space="preserve"> DOCPROPERTY PAGES </w:instrText>
            </w:r>
            <w:r w:rsidR="00C174D8" w:rsidRPr="00C33F0C">
              <w:fldChar w:fldCharType="separate"/>
            </w:r>
            <w:r w:rsidR="00C174D8">
              <w:instrText>101</w:instrText>
            </w:r>
            <w:r w:rsidR="00C174D8" w:rsidRPr="00C33F0C">
              <w:fldChar w:fldCharType="end"/>
            </w:r>
            <w:r w:rsidR="00C174D8" w:rsidRPr="00C33F0C">
              <w:instrText>&lt;&gt;11; MOD(</w:instrText>
            </w:r>
            <w:r w:rsidR="00C174D8" w:rsidRPr="00C33F0C">
              <w:fldChar w:fldCharType="begin"/>
            </w:r>
            <w:r w:rsidR="00C174D8" w:rsidRPr="00C33F0C">
              <w:instrText xml:space="preserve"> DOCPROPERTY PAGES </w:instrText>
            </w:r>
            <w:r w:rsidR="00C174D8" w:rsidRPr="00C33F0C">
              <w:fldChar w:fldCharType="separate"/>
            </w:r>
            <w:r w:rsidR="00C174D8">
              <w:instrText>101</w:instrText>
            </w:r>
            <w:r w:rsidR="00C174D8" w:rsidRPr="00C33F0C">
              <w:fldChar w:fldCharType="end"/>
            </w:r>
            <w:r w:rsidR="00C174D8" w:rsidRPr="00C33F0C">
              <w:instrText>;10)=1);2;1)</w:instrText>
            </w:r>
            <w:r w:rsidR="00C174D8" w:rsidRPr="00C33F0C">
              <w:fldChar w:fldCharType="separate"/>
            </w:r>
            <w:r w:rsidR="00C174D8">
              <w:rPr>
                <w:noProof/>
              </w:rPr>
              <w:instrText>2</w:instrText>
            </w:r>
            <w:r w:rsidR="00C174D8" w:rsidRPr="00C33F0C">
              <w:fldChar w:fldCharType="end"/>
            </w:r>
            <w:r w:rsidR="00C174D8" w:rsidRPr="00C33F0C">
              <w:instrText>"="1" "листах" "листе"</w:instrText>
            </w:r>
            <w:r w:rsidR="00C174D8" w:rsidRPr="00C33F0C">
              <w:fldChar w:fldCharType="separate"/>
            </w:r>
            <w:r w:rsidR="00C174D8" w:rsidRPr="00C33F0C">
              <w:rPr>
                <w:noProof/>
              </w:rPr>
              <w:t>листе</w:t>
            </w:r>
            <w:r w:rsidR="00C174D8" w:rsidRPr="00C33F0C">
              <w:fldChar w:fldCharType="end"/>
            </w:r>
            <w:bookmarkStart w:id="2" w:name="_GoBack"/>
            <w:bookmarkEnd w:id="1"/>
            <w:bookmarkEnd w:id="2"/>
          </w:p>
        </w:tc>
      </w:tr>
      <w:tr w:rsidR="00FD045A" w:rsidRPr="00190FC2" w14:paraId="44901970" w14:textId="77777777" w:rsidTr="00253153">
        <w:trPr>
          <w:trHeight w:val="1177"/>
        </w:trPr>
        <w:tc>
          <w:tcPr>
            <w:tcW w:w="4820" w:type="dxa"/>
          </w:tcPr>
          <w:p w14:paraId="26E22EF1" w14:textId="77777777" w:rsidR="00FD045A" w:rsidRPr="00190FC2" w:rsidRDefault="00FD045A" w:rsidP="00FD045A">
            <w:pPr>
              <w:pStyle w:val="affb"/>
            </w:pPr>
          </w:p>
        </w:tc>
        <w:tc>
          <w:tcPr>
            <w:tcW w:w="567" w:type="dxa"/>
          </w:tcPr>
          <w:p w14:paraId="4E2F8E85" w14:textId="77777777" w:rsidR="00FD045A" w:rsidRPr="00190FC2" w:rsidRDefault="00FD045A" w:rsidP="00FD045A">
            <w:pPr>
              <w:pStyle w:val="affb"/>
            </w:pPr>
          </w:p>
        </w:tc>
        <w:tc>
          <w:tcPr>
            <w:tcW w:w="4808" w:type="dxa"/>
          </w:tcPr>
          <w:p w14:paraId="117B5C49" w14:textId="77777777" w:rsidR="00FD045A" w:rsidRPr="00190FC2" w:rsidRDefault="00FD045A" w:rsidP="00FD045A">
            <w:pPr>
              <w:pStyle w:val="affb"/>
            </w:pPr>
          </w:p>
        </w:tc>
      </w:tr>
      <w:tr w:rsidR="00CF6593" w:rsidRPr="00190FC2" w14:paraId="3AEAF760" w14:textId="77777777" w:rsidTr="00920A54">
        <w:tc>
          <w:tcPr>
            <w:tcW w:w="4820" w:type="dxa"/>
          </w:tcPr>
          <w:p w14:paraId="672CAB03" w14:textId="7BA35D57" w:rsidR="00CF6593" w:rsidRPr="00190FC2" w:rsidRDefault="00CF6593" w:rsidP="00CF6593">
            <w:pPr>
              <w:pStyle w:val="affb"/>
            </w:pPr>
            <w:r w:rsidRPr="00190FC2">
              <w:t>СОГЛАСОВАНО</w:t>
            </w:r>
          </w:p>
        </w:tc>
        <w:tc>
          <w:tcPr>
            <w:tcW w:w="567" w:type="dxa"/>
          </w:tcPr>
          <w:p w14:paraId="37A97D50" w14:textId="77777777" w:rsidR="00CF6593" w:rsidRPr="00190FC2" w:rsidRDefault="00CF6593" w:rsidP="00CF6593">
            <w:pPr>
              <w:pStyle w:val="affb"/>
            </w:pPr>
          </w:p>
        </w:tc>
        <w:tc>
          <w:tcPr>
            <w:tcW w:w="4808" w:type="dxa"/>
          </w:tcPr>
          <w:p w14:paraId="7C393D20" w14:textId="45159998" w:rsidR="00CF6593" w:rsidRPr="00190FC2" w:rsidRDefault="00CF6593" w:rsidP="00CF6593">
            <w:pPr>
              <w:pStyle w:val="affb"/>
            </w:pPr>
            <w:r w:rsidRPr="00190FC2">
              <w:t>СОГЛАСОВАНО</w:t>
            </w:r>
          </w:p>
        </w:tc>
      </w:tr>
      <w:tr w:rsidR="00CF6593" w:rsidRPr="00190FC2" w14:paraId="0BD06688" w14:textId="77777777" w:rsidTr="00920A54">
        <w:tc>
          <w:tcPr>
            <w:tcW w:w="4820" w:type="dxa"/>
          </w:tcPr>
          <w:p w14:paraId="6320F65D" w14:textId="6300DFA7" w:rsidR="00CF6593" w:rsidRPr="00190FC2" w:rsidRDefault="00CF6593" w:rsidP="00CF6593">
            <w:pPr>
              <w:pStyle w:val="affb"/>
            </w:pPr>
            <w:r w:rsidRPr="00743B79">
              <w:t>Начальник управления информационного обеспечения</w:t>
            </w:r>
          </w:p>
        </w:tc>
        <w:tc>
          <w:tcPr>
            <w:tcW w:w="567" w:type="dxa"/>
          </w:tcPr>
          <w:p w14:paraId="02983B7C" w14:textId="77777777" w:rsidR="00CF6593" w:rsidRPr="00190FC2" w:rsidRDefault="00CF6593" w:rsidP="00CF6593">
            <w:pPr>
              <w:pStyle w:val="affb"/>
            </w:pPr>
          </w:p>
        </w:tc>
        <w:tc>
          <w:tcPr>
            <w:tcW w:w="4808" w:type="dxa"/>
          </w:tcPr>
          <w:p w14:paraId="252EB487" w14:textId="68B22845" w:rsidR="00CF6593" w:rsidRPr="00190FC2" w:rsidRDefault="00CF6593" w:rsidP="00CF6593">
            <w:pPr>
              <w:pStyle w:val="affb"/>
            </w:pPr>
            <w:r>
              <w:t>Руководитель проектов ООО «НЦИ»</w:t>
            </w:r>
          </w:p>
        </w:tc>
      </w:tr>
      <w:tr w:rsidR="00CF6593" w:rsidRPr="00190FC2" w14:paraId="2296CCC1" w14:textId="77777777" w:rsidTr="00A53F84">
        <w:trPr>
          <w:trHeight w:val="215"/>
        </w:trPr>
        <w:tc>
          <w:tcPr>
            <w:tcW w:w="4820" w:type="dxa"/>
          </w:tcPr>
          <w:p w14:paraId="59019D8F" w14:textId="77777777" w:rsidR="00CF6593" w:rsidRPr="00190FC2" w:rsidRDefault="00CF6593" w:rsidP="00CF6593">
            <w:pPr>
              <w:pStyle w:val="affb"/>
            </w:pPr>
          </w:p>
          <w:p w14:paraId="1A6F7168" w14:textId="2E066C97" w:rsidR="00CF6593" w:rsidRPr="00190FC2" w:rsidRDefault="00CF6593" w:rsidP="00CF6593">
            <w:pPr>
              <w:pStyle w:val="affb"/>
            </w:pPr>
            <w:r w:rsidRPr="00190FC2">
              <w:t xml:space="preserve">_________________ </w:t>
            </w:r>
            <w:r>
              <w:t>Т. В. Бережная</w:t>
            </w:r>
          </w:p>
        </w:tc>
        <w:tc>
          <w:tcPr>
            <w:tcW w:w="567" w:type="dxa"/>
          </w:tcPr>
          <w:p w14:paraId="405E62C5" w14:textId="77777777" w:rsidR="00CF6593" w:rsidRPr="00190FC2" w:rsidRDefault="00CF6593" w:rsidP="00CF6593">
            <w:pPr>
              <w:pStyle w:val="affb"/>
            </w:pPr>
          </w:p>
        </w:tc>
        <w:tc>
          <w:tcPr>
            <w:tcW w:w="4808" w:type="dxa"/>
          </w:tcPr>
          <w:p w14:paraId="15BFC6EC" w14:textId="77777777" w:rsidR="00CF6593" w:rsidRPr="00190FC2" w:rsidRDefault="00CF6593" w:rsidP="00CF6593">
            <w:pPr>
              <w:pStyle w:val="affb"/>
            </w:pPr>
          </w:p>
          <w:p w14:paraId="1AC21470" w14:textId="793EF5C4" w:rsidR="00CF6593" w:rsidRPr="00190FC2" w:rsidRDefault="00CF6593" w:rsidP="00CF6593">
            <w:pPr>
              <w:pStyle w:val="affb"/>
            </w:pPr>
            <w:r w:rsidRPr="00190FC2">
              <w:t>__________________</w:t>
            </w:r>
            <w:r>
              <w:t>П. А. Виноградов</w:t>
            </w:r>
          </w:p>
        </w:tc>
      </w:tr>
      <w:tr w:rsidR="00CF6593" w:rsidRPr="00190FC2" w14:paraId="68856CFA" w14:textId="77777777" w:rsidTr="00920A54">
        <w:tc>
          <w:tcPr>
            <w:tcW w:w="4820" w:type="dxa"/>
          </w:tcPr>
          <w:p w14:paraId="0E39C735" w14:textId="2B3092EA" w:rsidR="00CF6593" w:rsidRPr="00190FC2" w:rsidRDefault="00CF6593" w:rsidP="00CF6593">
            <w:pPr>
              <w:pStyle w:val="affb"/>
            </w:pPr>
            <w:r w:rsidRPr="00190FC2">
              <w:t>«___»____________ 201</w:t>
            </w:r>
            <w:r>
              <w:t>9 г.</w:t>
            </w:r>
          </w:p>
        </w:tc>
        <w:tc>
          <w:tcPr>
            <w:tcW w:w="567" w:type="dxa"/>
          </w:tcPr>
          <w:p w14:paraId="599BED7B" w14:textId="77777777" w:rsidR="00CF6593" w:rsidRPr="00190FC2" w:rsidRDefault="00CF6593" w:rsidP="00CF6593">
            <w:pPr>
              <w:pStyle w:val="affb"/>
            </w:pPr>
          </w:p>
        </w:tc>
        <w:tc>
          <w:tcPr>
            <w:tcW w:w="4808" w:type="dxa"/>
          </w:tcPr>
          <w:p w14:paraId="4DF26E7C" w14:textId="7F675C95" w:rsidR="00CF6593" w:rsidRPr="00190FC2" w:rsidRDefault="00CF6593" w:rsidP="00CF6593">
            <w:pPr>
              <w:pStyle w:val="affb"/>
            </w:pPr>
            <w:r w:rsidRPr="00190FC2">
              <w:t>«___»____________ 201</w:t>
            </w:r>
            <w:r>
              <w:t>9 г.</w:t>
            </w:r>
          </w:p>
        </w:tc>
      </w:tr>
      <w:tr w:rsidR="00CF6593" w:rsidRPr="00190FC2" w14:paraId="428DDCE0" w14:textId="77777777" w:rsidTr="00920A54">
        <w:tc>
          <w:tcPr>
            <w:tcW w:w="4820" w:type="dxa"/>
          </w:tcPr>
          <w:p w14:paraId="61B29C2B" w14:textId="77777777" w:rsidR="00CF6593" w:rsidRPr="00190FC2" w:rsidRDefault="00CF6593" w:rsidP="00CF6593">
            <w:pPr>
              <w:pStyle w:val="affb"/>
            </w:pPr>
          </w:p>
        </w:tc>
        <w:tc>
          <w:tcPr>
            <w:tcW w:w="567" w:type="dxa"/>
          </w:tcPr>
          <w:p w14:paraId="1C1E064C" w14:textId="77777777" w:rsidR="00CF6593" w:rsidRPr="00190FC2" w:rsidRDefault="00CF6593" w:rsidP="00CF6593">
            <w:pPr>
              <w:pStyle w:val="affb"/>
            </w:pPr>
          </w:p>
        </w:tc>
        <w:tc>
          <w:tcPr>
            <w:tcW w:w="4808" w:type="dxa"/>
          </w:tcPr>
          <w:p w14:paraId="46E461EF" w14:textId="77777777" w:rsidR="00CF6593" w:rsidRPr="00190FC2" w:rsidRDefault="00CF6593" w:rsidP="00CF6593">
            <w:pPr>
              <w:pStyle w:val="affb"/>
            </w:pPr>
          </w:p>
        </w:tc>
      </w:tr>
      <w:tr w:rsidR="00CF6593" w:rsidRPr="00190FC2" w14:paraId="0E2AB15B" w14:textId="77777777" w:rsidTr="00920A54">
        <w:tc>
          <w:tcPr>
            <w:tcW w:w="4820" w:type="dxa"/>
          </w:tcPr>
          <w:p w14:paraId="575F490D" w14:textId="77777777" w:rsidR="00CF6593" w:rsidRPr="00190FC2" w:rsidRDefault="00CF6593" w:rsidP="00CF6593">
            <w:pPr>
              <w:pStyle w:val="affb"/>
            </w:pPr>
          </w:p>
        </w:tc>
        <w:tc>
          <w:tcPr>
            <w:tcW w:w="567" w:type="dxa"/>
          </w:tcPr>
          <w:p w14:paraId="7D826317" w14:textId="77777777" w:rsidR="00CF6593" w:rsidRPr="00190FC2" w:rsidRDefault="00CF6593" w:rsidP="00CF6593">
            <w:pPr>
              <w:pStyle w:val="affb"/>
            </w:pPr>
          </w:p>
        </w:tc>
        <w:tc>
          <w:tcPr>
            <w:tcW w:w="4808" w:type="dxa"/>
          </w:tcPr>
          <w:p w14:paraId="0E2074BA" w14:textId="77777777" w:rsidR="00CF6593" w:rsidRPr="00190FC2" w:rsidRDefault="00CF6593" w:rsidP="00CF6593">
            <w:pPr>
              <w:pStyle w:val="afff6"/>
            </w:pPr>
          </w:p>
        </w:tc>
      </w:tr>
      <w:tr w:rsidR="00CF6593" w:rsidRPr="00190FC2" w14:paraId="7099A373" w14:textId="77777777" w:rsidTr="00920A54">
        <w:tc>
          <w:tcPr>
            <w:tcW w:w="4820" w:type="dxa"/>
          </w:tcPr>
          <w:p w14:paraId="16E2A2DD" w14:textId="77777777" w:rsidR="00CF6593" w:rsidRPr="00190FC2" w:rsidRDefault="00CF6593" w:rsidP="00CF6593">
            <w:pPr>
              <w:pStyle w:val="affb"/>
            </w:pPr>
          </w:p>
        </w:tc>
        <w:tc>
          <w:tcPr>
            <w:tcW w:w="567" w:type="dxa"/>
          </w:tcPr>
          <w:p w14:paraId="0F8EB19C" w14:textId="77777777" w:rsidR="00CF6593" w:rsidRPr="00190FC2" w:rsidRDefault="00CF6593" w:rsidP="00CF6593">
            <w:pPr>
              <w:pStyle w:val="affb"/>
            </w:pPr>
          </w:p>
        </w:tc>
        <w:tc>
          <w:tcPr>
            <w:tcW w:w="4808" w:type="dxa"/>
          </w:tcPr>
          <w:p w14:paraId="70405F6C" w14:textId="77777777" w:rsidR="00CF6593" w:rsidRPr="00190FC2" w:rsidRDefault="00CF6593" w:rsidP="00CF6593">
            <w:pPr>
              <w:pStyle w:val="affb"/>
            </w:pPr>
          </w:p>
        </w:tc>
      </w:tr>
      <w:tr w:rsidR="00CF6593" w:rsidRPr="00190FC2" w14:paraId="2E84846E" w14:textId="77777777" w:rsidTr="00920A54">
        <w:tc>
          <w:tcPr>
            <w:tcW w:w="4820" w:type="dxa"/>
          </w:tcPr>
          <w:p w14:paraId="51205E4C" w14:textId="77777777" w:rsidR="00CF6593" w:rsidRPr="00190FC2" w:rsidRDefault="00CF6593" w:rsidP="00CF6593">
            <w:pPr>
              <w:pStyle w:val="affb"/>
            </w:pPr>
          </w:p>
        </w:tc>
        <w:tc>
          <w:tcPr>
            <w:tcW w:w="567" w:type="dxa"/>
          </w:tcPr>
          <w:p w14:paraId="61CE7C9F" w14:textId="77777777" w:rsidR="00CF6593" w:rsidRPr="00190FC2" w:rsidRDefault="00CF6593" w:rsidP="00CF6593">
            <w:pPr>
              <w:pStyle w:val="affb"/>
            </w:pPr>
          </w:p>
        </w:tc>
        <w:tc>
          <w:tcPr>
            <w:tcW w:w="4808" w:type="dxa"/>
          </w:tcPr>
          <w:p w14:paraId="498FD8FF" w14:textId="77777777" w:rsidR="00CF6593" w:rsidRPr="00190FC2" w:rsidRDefault="00CF6593" w:rsidP="00CF6593">
            <w:pPr>
              <w:pStyle w:val="afff6"/>
            </w:pPr>
          </w:p>
        </w:tc>
      </w:tr>
      <w:tr w:rsidR="00CF6593" w:rsidRPr="00190FC2" w14:paraId="43C36260" w14:textId="77777777" w:rsidTr="00920A54">
        <w:tc>
          <w:tcPr>
            <w:tcW w:w="4820" w:type="dxa"/>
          </w:tcPr>
          <w:p w14:paraId="2CD948FA" w14:textId="77777777" w:rsidR="00CF6593" w:rsidRPr="00190FC2" w:rsidRDefault="00CF6593" w:rsidP="00CF6593">
            <w:pPr>
              <w:pStyle w:val="affb"/>
            </w:pPr>
          </w:p>
        </w:tc>
        <w:tc>
          <w:tcPr>
            <w:tcW w:w="567" w:type="dxa"/>
          </w:tcPr>
          <w:p w14:paraId="26D17092" w14:textId="77777777" w:rsidR="00CF6593" w:rsidRPr="00190FC2" w:rsidRDefault="00CF6593" w:rsidP="00CF6593">
            <w:pPr>
              <w:pStyle w:val="affb"/>
            </w:pPr>
          </w:p>
        </w:tc>
        <w:tc>
          <w:tcPr>
            <w:tcW w:w="4808" w:type="dxa"/>
          </w:tcPr>
          <w:p w14:paraId="4BD84B08" w14:textId="77777777" w:rsidR="00CF6593" w:rsidRPr="00190FC2" w:rsidRDefault="00CF6593" w:rsidP="00CF6593">
            <w:pPr>
              <w:pStyle w:val="affb"/>
            </w:pPr>
          </w:p>
        </w:tc>
      </w:tr>
      <w:tr w:rsidR="00CF6593" w:rsidRPr="00190FC2" w14:paraId="175D1012" w14:textId="77777777" w:rsidTr="00920A54">
        <w:tc>
          <w:tcPr>
            <w:tcW w:w="4820" w:type="dxa"/>
          </w:tcPr>
          <w:p w14:paraId="39A1C901" w14:textId="77777777" w:rsidR="00CF6593" w:rsidRPr="00190FC2" w:rsidRDefault="00CF6593" w:rsidP="00CF6593">
            <w:pPr>
              <w:pStyle w:val="affb"/>
            </w:pPr>
          </w:p>
        </w:tc>
        <w:tc>
          <w:tcPr>
            <w:tcW w:w="567" w:type="dxa"/>
          </w:tcPr>
          <w:p w14:paraId="0EA8F3D3" w14:textId="77777777" w:rsidR="00CF6593" w:rsidRPr="00190FC2" w:rsidRDefault="00CF6593" w:rsidP="00CF6593">
            <w:pPr>
              <w:pStyle w:val="affb"/>
            </w:pPr>
          </w:p>
        </w:tc>
        <w:tc>
          <w:tcPr>
            <w:tcW w:w="4808" w:type="dxa"/>
          </w:tcPr>
          <w:p w14:paraId="029E8B92" w14:textId="77777777" w:rsidR="00CF6593" w:rsidRPr="00190FC2" w:rsidRDefault="00CF6593" w:rsidP="00CF6593">
            <w:pPr>
              <w:pStyle w:val="affb"/>
            </w:pPr>
          </w:p>
        </w:tc>
      </w:tr>
      <w:tr w:rsidR="00CF6593" w:rsidRPr="00190FC2" w14:paraId="4635A2EC" w14:textId="77777777" w:rsidTr="00920A54">
        <w:tc>
          <w:tcPr>
            <w:tcW w:w="4820" w:type="dxa"/>
          </w:tcPr>
          <w:p w14:paraId="683E4693" w14:textId="77777777" w:rsidR="00CF6593" w:rsidRPr="00190FC2" w:rsidRDefault="00CF6593" w:rsidP="00CF6593">
            <w:pPr>
              <w:pStyle w:val="affb"/>
            </w:pPr>
          </w:p>
        </w:tc>
        <w:tc>
          <w:tcPr>
            <w:tcW w:w="567" w:type="dxa"/>
          </w:tcPr>
          <w:p w14:paraId="3826638C" w14:textId="77777777" w:rsidR="00CF6593" w:rsidRPr="00190FC2" w:rsidRDefault="00CF6593" w:rsidP="00CF6593">
            <w:pPr>
              <w:pStyle w:val="affb"/>
            </w:pPr>
          </w:p>
        </w:tc>
        <w:tc>
          <w:tcPr>
            <w:tcW w:w="4808" w:type="dxa"/>
          </w:tcPr>
          <w:p w14:paraId="33C5CC26" w14:textId="77777777" w:rsidR="00CF6593" w:rsidRPr="00190FC2" w:rsidRDefault="00CF6593" w:rsidP="00CF6593">
            <w:pPr>
              <w:pStyle w:val="affb"/>
            </w:pPr>
          </w:p>
        </w:tc>
      </w:tr>
      <w:tr w:rsidR="00CF6593" w:rsidRPr="00190FC2" w14:paraId="26208F29" w14:textId="77777777" w:rsidTr="00920A54">
        <w:tc>
          <w:tcPr>
            <w:tcW w:w="4820" w:type="dxa"/>
          </w:tcPr>
          <w:p w14:paraId="12B81EC4" w14:textId="77777777" w:rsidR="00CF6593" w:rsidRPr="00190FC2" w:rsidRDefault="00CF6593" w:rsidP="00CF6593">
            <w:pPr>
              <w:pStyle w:val="affb"/>
            </w:pPr>
          </w:p>
        </w:tc>
        <w:tc>
          <w:tcPr>
            <w:tcW w:w="567" w:type="dxa"/>
          </w:tcPr>
          <w:p w14:paraId="3C80EF50" w14:textId="77777777" w:rsidR="00CF6593" w:rsidRPr="00190FC2" w:rsidRDefault="00CF6593" w:rsidP="00CF6593">
            <w:pPr>
              <w:pStyle w:val="affb"/>
            </w:pPr>
          </w:p>
        </w:tc>
        <w:tc>
          <w:tcPr>
            <w:tcW w:w="4808" w:type="dxa"/>
          </w:tcPr>
          <w:p w14:paraId="3969AD0D" w14:textId="77777777" w:rsidR="00CF6593" w:rsidRPr="00190FC2" w:rsidRDefault="00CF6593" w:rsidP="00CF6593">
            <w:pPr>
              <w:pStyle w:val="affb"/>
            </w:pPr>
          </w:p>
        </w:tc>
      </w:tr>
    </w:tbl>
    <w:p w14:paraId="2B9AD64B" w14:textId="77777777" w:rsidR="0043023E" w:rsidRPr="00190FC2" w:rsidRDefault="0043023E" w:rsidP="009E088E">
      <w:bookmarkStart w:id="3" w:name="_Toc446511439"/>
    </w:p>
    <w:p w14:paraId="5B8AFD23" w14:textId="7A0E8347" w:rsidR="00EC543A" w:rsidRDefault="00EC543A" w:rsidP="00FD045A">
      <w:pPr>
        <w:pStyle w:val="aa"/>
      </w:pPr>
      <w:r>
        <w:lastRenderedPageBreak/>
        <w:t>Аннотация</w:t>
      </w:r>
    </w:p>
    <w:p w14:paraId="39DC15B3" w14:textId="7B13F9B6" w:rsidR="00EC543A" w:rsidRDefault="00EC543A" w:rsidP="00EC543A">
      <w:r>
        <w:t xml:space="preserve">Настоящий документ разработан специалистами ООО </w:t>
      </w:r>
      <w:r w:rsidRPr="00EC543A">
        <w:t>«Национальный центр информатизации»</w:t>
      </w:r>
      <w:r>
        <w:t xml:space="preserve"> в рамках второго этапа проекта по внедрению </w:t>
      </w:r>
      <w:r w:rsidRPr="00EC543A">
        <w:t>автоматизированн</w:t>
      </w:r>
      <w:r>
        <w:t>ой</w:t>
      </w:r>
      <w:r w:rsidRPr="00EC543A">
        <w:t xml:space="preserve"> информационн</w:t>
      </w:r>
      <w:r>
        <w:t>ой</w:t>
      </w:r>
      <w:r w:rsidRPr="00EC543A">
        <w:t xml:space="preserve"> систем</w:t>
      </w:r>
      <w:r>
        <w:t>ы</w:t>
      </w:r>
      <w:r w:rsidRPr="00EC543A">
        <w:t xml:space="preserve"> «</w:t>
      </w:r>
      <w:r>
        <w:t>Эксперт</w:t>
      </w:r>
      <w:r w:rsidRPr="00EC543A">
        <w:t>»</w:t>
      </w:r>
      <w:r>
        <w:t xml:space="preserve"> в промышленную эксплуатацию для нужд </w:t>
      </w:r>
      <w:r w:rsidRPr="002A5114">
        <w:t xml:space="preserve">ТФОМС МО в 2019 году. Информация документа представлена в </w:t>
      </w:r>
      <w:r w:rsidR="00A06C10">
        <w:t>6</w:t>
      </w:r>
      <w:r w:rsidRPr="002A5114">
        <w:t xml:space="preserve"> разделах и </w:t>
      </w:r>
      <w:r w:rsidR="00A06C10">
        <w:t>4</w:t>
      </w:r>
      <w:r w:rsidRPr="002A5114">
        <w:t xml:space="preserve"> приложениях.</w:t>
      </w:r>
      <w:r>
        <w:t xml:space="preserve"> </w:t>
      </w:r>
    </w:p>
    <w:p w14:paraId="4B394D44" w14:textId="305951B7" w:rsidR="00EC543A" w:rsidRDefault="00EC543A" w:rsidP="00EC543A">
      <w:r>
        <w:t xml:space="preserve">В разделе 1 приведены общие </w:t>
      </w:r>
      <w:r w:rsidR="00FF0601">
        <w:t>положения</w:t>
      </w:r>
      <w:r>
        <w:t xml:space="preserve"> о</w:t>
      </w:r>
      <w:r w:rsidR="00FF0601">
        <w:t xml:space="preserve"> </w:t>
      </w:r>
      <w:r w:rsidR="00345220">
        <w:t xml:space="preserve">результатах проектирования программного обеспечения </w:t>
      </w:r>
      <w:r w:rsidR="00FF0601">
        <w:t>по</w:t>
      </w:r>
      <w:r>
        <w:t xml:space="preserve"> проект</w:t>
      </w:r>
      <w:r w:rsidR="00FF0601">
        <w:t>у</w:t>
      </w:r>
      <w:r>
        <w:t xml:space="preserve"> внедрени</w:t>
      </w:r>
      <w:r w:rsidR="00FF0601">
        <w:t>я</w:t>
      </w:r>
      <w:r>
        <w:t xml:space="preserve"> </w:t>
      </w:r>
      <w:r w:rsidRPr="00EC543A">
        <w:t>автоматизированн</w:t>
      </w:r>
      <w:r>
        <w:t>ой</w:t>
      </w:r>
      <w:r w:rsidRPr="00EC543A">
        <w:t xml:space="preserve"> информационн</w:t>
      </w:r>
      <w:r>
        <w:t>ой</w:t>
      </w:r>
      <w:r w:rsidRPr="00EC543A">
        <w:t xml:space="preserve"> систем</w:t>
      </w:r>
      <w:r>
        <w:t>ы</w:t>
      </w:r>
      <w:r w:rsidRPr="00EC543A">
        <w:t xml:space="preserve"> «</w:t>
      </w:r>
      <w:r>
        <w:t>Эксперт</w:t>
      </w:r>
      <w:r w:rsidRPr="00EC543A">
        <w:t>»</w:t>
      </w:r>
      <w:r>
        <w:t xml:space="preserve"> в промышленную эксплуатацию для нужд ТФОМС МО в 2019 году.</w:t>
      </w:r>
    </w:p>
    <w:p w14:paraId="7056105A" w14:textId="130CD60E" w:rsidR="00EC543A" w:rsidRDefault="00EC543A" w:rsidP="00EC543A">
      <w:r>
        <w:t xml:space="preserve">Раздел 2 содержит описание </w:t>
      </w:r>
      <w:r w:rsidR="00FF0601">
        <w:t xml:space="preserve">структуры </w:t>
      </w:r>
      <w:r w:rsidR="00345220">
        <w:t>программного обеспечения. В разделе приведены сведения о перечне системного и прикладного программного обеспечения и его назначении</w:t>
      </w:r>
      <w:r>
        <w:t>.</w:t>
      </w:r>
    </w:p>
    <w:p w14:paraId="30BE470E" w14:textId="5D661BB8" w:rsidR="00EC543A" w:rsidRDefault="00EC543A" w:rsidP="00EC543A">
      <w:r>
        <w:t xml:space="preserve">В разделе 3 приведено описание </w:t>
      </w:r>
      <w:r w:rsidR="00345220">
        <w:t>функций программного обеспечения в разрезе подсистем.</w:t>
      </w:r>
    </w:p>
    <w:p w14:paraId="7BEC64F5" w14:textId="36EA13AD" w:rsidR="0047443E" w:rsidRDefault="00EC543A" w:rsidP="00EC543A">
      <w:r>
        <w:t xml:space="preserve">Раздел 4 содержит описание </w:t>
      </w:r>
      <w:r w:rsidR="0047443E">
        <w:t>взаимодействия с внешними системами, включая:</w:t>
      </w:r>
    </w:p>
    <w:p w14:paraId="4D01AA64" w14:textId="5DCC0DCC" w:rsidR="0047443E" w:rsidRDefault="0047443E" w:rsidP="00CD1D42">
      <w:pPr>
        <w:pStyle w:val="21"/>
      </w:pPr>
      <w:r>
        <w:t>АИС ТФОМС МО;</w:t>
      </w:r>
    </w:p>
    <w:p w14:paraId="783A405E" w14:textId="62800EC8" w:rsidR="0047443E" w:rsidRDefault="0047443E" w:rsidP="00CD1D42">
      <w:pPr>
        <w:pStyle w:val="21"/>
      </w:pPr>
      <w:r>
        <w:t>Хранилище учетных записей</w:t>
      </w:r>
      <w:r w:rsidR="00CD1D42">
        <w:t xml:space="preserve"> ТФОМС МО</w:t>
      </w:r>
      <w:r>
        <w:t>;</w:t>
      </w:r>
    </w:p>
    <w:p w14:paraId="2F3310FB" w14:textId="2AD47E1E" w:rsidR="0047443E" w:rsidRDefault="0047443E" w:rsidP="00CD1D42">
      <w:pPr>
        <w:pStyle w:val="21"/>
      </w:pPr>
      <w:r>
        <w:t>Сервер электронной почты</w:t>
      </w:r>
      <w:r w:rsidR="00CD1D42">
        <w:t xml:space="preserve"> ТФОМС МО</w:t>
      </w:r>
      <w:r>
        <w:t>.</w:t>
      </w:r>
    </w:p>
    <w:p w14:paraId="6DE28E75" w14:textId="6F58416B" w:rsidR="00EC543A" w:rsidRDefault="0047443E" w:rsidP="00EC543A">
      <w:r>
        <w:t>В разделе 5 приведено описание методов и средств разработки программного обеспечения</w:t>
      </w:r>
      <w:r w:rsidR="00FF0601">
        <w:t>.</w:t>
      </w:r>
    </w:p>
    <w:p w14:paraId="27D2A89F" w14:textId="36CBC621" w:rsidR="0047443E" w:rsidRDefault="0047443E" w:rsidP="00EC543A">
      <w:r>
        <w:t>В разделе 6 приведено краткое описание выбранной операционной системы, а также обоснование ее выбора.</w:t>
      </w:r>
    </w:p>
    <w:p w14:paraId="5A15CA81" w14:textId="71513CE8" w:rsidR="00EC543A" w:rsidRPr="002A5114" w:rsidRDefault="00EC543A" w:rsidP="00EC543A">
      <w:r w:rsidRPr="002A5114">
        <w:t>В Приложении А приведен</w:t>
      </w:r>
      <w:r w:rsidR="002A5114" w:rsidRPr="002A5114">
        <w:t xml:space="preserve">о описание коммуникационного протокола и системы команд, используемых для взаимодействия с АИС ТФОМС МО. Указаны </w:t>
      </w:r>
      <w:r w:rsidR="002A5114" w:rsidRPr="002A5114">
        <w:lastRenderedPageBreak/>
        <w:t>основные сущности, порядок установки соединения и передачи данных. Приведен перечень команд, их назначение и идентификаторы.</w:t>
      </w:r>
    </w:p>
    <w:p w14:paraId="19CF2A10" w14:textId="67A4F47B" w:rsidR="00EC543A" w:rsidRDefault="00EC543A" w:rsidP="00EC543A">
      <w:r w:rsidRPr="002A5114">
        <w:t xml:space="preserve">В Приложении </w:t>
      </w:r>
      <w:r w:rsidR="002A5114" w:rsidRPr="002A5114">
        <w:t xml:space="preserve">Б описан состав набора данных, которым обмениваются АИС ТФОМС МО и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Pr="002A5114">
        <w:t>.</w:t>
      </w:r>
    </w:p>
    <w:p w14:paraId="2C52BDE1" w14:textId="541CA591" w:rsidR="00BF3C0A" w:rsidRDefault="00BF3C0A" w:rsidP="00EC543A">
      <w:r>
        <w:t xml:space="preserve">В Приложении В приведен состав справочников и классификаторов, загружаемых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из </w:t>
      </w:r>
      <w:r w:rsidRPr="002A5114">
        <w:t>АИС ТФОМС МО</w:t>
      </w:r>
      <w:r>
        <w:t>.</w:t>
      </w:r>
    </w:p>
    <w:p w14:paraId="45E21067" w14:textId="7189E3B3" w:rsidR="002A5114" w:rsidRPr="002A5114" w:rsidRDefault="002A5114" w:rsidP="00EC543A">
      <w:r>
        <w:t xml:space="preserve">В Приложении </w:t>
      </w:r>
      <w:r w:rsidR="00BF3C0A">
        <w:t>Г</w:t>
      </w:r>
      <w:r>
        <w:t xml:space="preserve"> приведена структура </w:t>
      </w:r>
      <w:r>
        <w:rPr>
          <w:lang w:val="en-US"/>
        </w:rPr>
        <w:t>XML</w:t>
      </w:r>
      <w:r>
        <w:t>-файла отчета, формируемого системой для отправки в ФФОМС.</w:t>
      </w:r>
    </w:p>
    <w:p w14:paraId="6E1BC51F" w14:textId="1F1DF69F" w:rsidR="0043023E" w:rsidRPr="00190FC2" w:rsidRDefault="0043023E" w:rsidP="00FD045A">
      <w:pPr>
        <w:pStyle w:val="aa"/>
      </w:pPr>
      <w:r w:rsidRPr="00FD045A">
        <w:lastRenderedPageBreak/>
        <w:t>Содержание</w:t>
      </w:r>
    </w:p>
    <w:p w14:paraId="7C278D47" w14:textId="0D66FC33" w:rsidR="00131577" w:rsidRDefault="00957F24">
      <w:pPr>
        <w:pStyle w:val="11"/>
        <w:rPr>
          <w:rFonts w:asciiTheme="minorHAnsi" w:eastAsiaTheme="minorEastAsia" w:hAnsiTheme="minorHAnsi"/>
          <w:b w:val="0"/>
          <w:noProof/>
          <w:sz w:val="22"/>
          <w:lang w:eastAsia="ru-RU"/>
        </w:rPr>
      </w:pPr>
      <w:r w:rsidRPr="00190FC2">
        <w:fldChar w:fldCharType="begin"/>
      </w:r>
      <w:r w:rsidR="0043023E" w:rsidRPr="00190FC2">
        <w:instrText xml:space="preserve"> TOC \o "1-3" </w:instrText>
      </w:r>
      <w:r w:rsidRPr="00190FC2">
        <w:fldChar w:fldCharType="separate"/>
      </w:r>
      <w:r w:rsidR="00131577">
        <w:rPr>
          <w:noProof/>
        </w:rPr>
        <w:t>1</w:t>
      </w:r>
      <w:r w:rsidR="00131577">
        <w:rPr>
          <w:rFonts w:asciiTheme="minorHAnsi" w:eastAsiaTheme="minorEastAsia" w:hAnsiTheme="minorHAnsi"/>
          <w:b w:val="0"/>
          <w:noProof/>
          <w:sz w:val="22"/>
          <w:lang w:eastAsia="ru-RU"/>
        </w:rPr>
        <w:tab/>
      </w:r>
      <w:r w:rsidR="00131577">
        <w:rPr>
          <w:noProof/>
        </w:rPr>
        <w:t>Введение</w:t>
      </w:r>
      <w:r w:rsidR="00131577">
        <w:rPr>
          <w:noProof/>
        </w:rPr>
        <w:tab/>
      </w:r>
      <w:r w:rsidR="00131577">
        <w:rPr>
          <w:noProof/>
        </w:rPr>
        <w:fldChar w:fldCharType="begin"/>
      </w:r>
      <w:r w:rsidR="00131577">
        <w:rPr>
          <w:noProof/>
        </w:rPr>
        <w:instrText xml:space="preserve"> PAGEREF _Toc12006805 \h </w:instrText>
      </w:r>
      <w:r w:rsidR="00131577">
        <w:rPr>
          <w:noProof/>
        </w:rPr>
      </w:r>
      <w:r w:rsidR="00131577">
        <w:rPr>
          <w:noProof/>
        </w:rPr>
        <w:fldChar w:fldCharType="separate"/>
      </w:r>
      <w:r w:rsidR="00131577">
        <w:rPr>
          <w:noProof/>
        </w:rPr>
        <w:t>6</w:t>
      </w:r>
      <w:r w:rsidR="00131577">
        <w:rPr>
          <w:noProof/>
        </w:rPr>
        <w:fldChar w:fldCharType="end"/>
      </w:r>
    </w:p>
    <w:p w14:paraId="1463E730" w14:textId="05CB1A40" w:rsidR="00131577" w:rsidRDefault="00131577">
      <w:pPr>
        <w:pStyle w:val="11"/>
        <w:rPr>
          <w:rFonts w:asciiTheme="minorHAnsi" w:eastAsiaTheme="minorEastAsia" w:hAnsiTheme="minorHAnsi"/>
          <w:b w:val="0"/>
          <w:noProof/>
          <w:sz w:val="22"/>
          <w:lang w:eastAsia="ru-RU"/>
        </w:rPr>
      </w:pPr>
      <w:r>
        <w:rPr>
          <w:noProof/>
        </w:rPr>
        <w:t>2</w:t>
      </w:r>
      <w:r>
        <w:rPr>
          <w:rFonts w:asciiTheme="minorHAnsi" w:eastAsiaTheme="minorEastAsia" w:hAnsiTheme="minorHAnsi"/>
          <w:b w:val="0"/>
          <w:noProof/>
          <w:sz w:val="22"/>
          <w:lang w:eastAsia="ru-RU"/>
        </w:rPr>
        <w:tab/>
      </w:r>
      <w:r>
        <w:rPr>
          <w:noProof/>
        </w:rPr>
        <w:t>Структура программного обеспечения</w:t>
      </w:r>
      <w:r>
        <w:rPr>
          <w:noProof/>
        </w:rPr>
        <w:tab/>
      </w:r>
      <w:r>
        <w:rPr>
          <w:noProof/>
        </w:rPr>
        <w:fldChar w:fldCharType="begin"/>
      </w:r>
      <w:r>
        <w:rPr>
          <w:noProof/>
        </w:rPr>
        <w:instrText xml:space="preserve"> PAGEREF _Toc12006806 \h </w:instrText>
      </w:r>
      <w:r>
        <w:rPr>
          <w:noProof/>
        </w:rPr>
      </w:r>
      <w:r>
        <w:rPr>
          <w:noProof/>
        </w:rPr>
        <w:fldChar w:fldCharType="separate"/>
      </w:r>
      <w:r>
        <w:rPr>
          <w:noProof/>
        </w:rPr>
        <w:t>8</w:t>
      </w:r>
      <w:r>
        <w:rPr>
          <w:noProof/>
        </w:rPr>
        <w:fldChar w:fldCharType="end"/>
      </w:r>
    </w:p>
    <w:p w14:paraId="57A8E2CB" w14:textId="533259C0" w:rsidR="00131577" w:rsidRDefault="00131577">
      <w:pPr>
        <w:pStyle w:val="23"/>
        <w:rPr>
          <w:rFonts w:asciiTheme="minorHAnsi" w:eastAsiaTheme="minorEastAsia" w:hAnsiTheme="minorHAnsi"/>
          <w:noProof/>
          <w:sz w:val="22"/>
          <w:lang w:eastAsia="ru-RU"/>
        </w:rPr>
      </w:pPr>
      <w:r>
        <w:rPr>
          <w:noProof/>
        </w:rPr>
        <w:t>2.1</w:t>
      </w:r>
      <w:r>
        <w:rPr>
          <w:rFonts w:asciiTheme="minorHAnsi" w:eastAsiaTheme="minorEastAsia" w:hAnsiTheme="minorHAnsi"/>
          <w:noProof/>
          <w:sz w:val="22"/>
          <w:lang w:eastAsia="ru-RU"/>
        </w:rPr>
        <w:tab/>
      </w:r>
      <w:r>
        <w:rPr>
          <w:noProof/>
        </w:rPr>
        <w:t>Системное программное обеспечение</w:t>
      </w:r>
      <w:r>
        <w:rPr>
          <w:noProof/>
        </w:rPr>
        <w:tab/>
      </w:r>
      <w:r>
        <w:rPr>
          <w:noProof/>
        </w:rPr>
        <w:fldChar w:fldCharType="begin"/>
      </w:r>
      <w:r>
        <w:rPr>
          <w:noProof/>
        </w:rPr>
        <w:instrText xml:space="preserve"> PAGEREF _Toc12006807 \h </w:instrText>
      </w:r>
      <w:r>
        <w:rPr>
          <w:noProof/>
        </w:rPr>
      </w:r>
      <w:r>
        <w:rPr>
          <w:noProof/>
        </w:rPr>
        <w:fldChar w:fldCharType="separate"/>
      </w:r>
      <w:r>
        <w:rPr>
          <w:noProof/>
        </w:rPr>
        <w:t>8</w:t>
      </w:r>
      <w:r>
        <w:rPr>
          <w:noProof/>
        </w:rPr>
        <w:fldChar w:fldCharType="end"/>
      </w:r>
    </w:p>
    <w:p w14:paraId="05117518" w14:textId="5EBD059B" w:rsidR="00131577" w:rsidRDefault="00131577">
      <w:pPr>
        <w:pStyle w:val="23"/>
        <w:rPr>
          <w:rFonts w:asciiTheme="minorHAnsi" w:eastAsiaTheme="minorEastAsia" w:hAnsiTheme="minorHAnsi"/>
          <w:noProof/>
          <w:sz w:val="22"/>
          <w:lang w:eastAsia="ru-RU"/>
        </w:rPr>
      </w:pPr>
      <w:r>
        <w:rPr>
          <w:noProof/>
        </w:rPr>
        <w:t>2.2</w:t>
      </w:r>
      <w:r>
        <w:rPr>
          <w:rFonts w:asciiTheme="minorHAnsi" w:eastAsiaTheme="minorEastAsia" w:hAnsiTheme="minorHAnsi"/>
          <w:noProof/>
          <w:sz w:val="22"/>
          <w:lang w:eastAsia="ru-RU"/>
        </w:rPr>
        <w:tab/>
      </w:r>
      <w:r>
        <w:rPr>
          <w:noProof/>
        </w:rPr>
        <w:t>Прикладное программное обеспечение</w:t>
      </w:r>
      <w:r>
        <w:rPr>
          <w:noProof/>
        </w:rPr>
        <w:tab/>
      </w:r>
      <w:r>
        <w:rPr>
          <w:noProof/>
        </w:rPr>
        <w:fldChar w:fldCharType="begin"/>
      </w:r>
      <w:r>
        <w:rPr>
          <w:noProof/>
        </w:rPr>
        <w:instrText xml:space="preserve"> PAGEREF _Toc12006808 \h </w:instrText>
      </w:r>
      <w:r>
        <w:rPr>
          <w:noProof/>
        </w:rPr>
      </w:r>
      <w:r>
        <w:rPr>
          <w:noProof/>
        </w:rPr>
        <w:fldChar w:fldCharType="separate"/>
      </w:r>
      <w:r>
        <w:rPr>
          <w:noProof/>
        </w:rPr>
        <w:t>9</w:t>
      </w:r>
      <w:r>
        <w:rPr>
          <w:noProof/>
        </w:rPr>
        <w:fldChar w:fldCharType="end"/>
      </w:r>
    </w:p>
    <w:p w14:paraId="09C5CA0D" w14:textId="28802889" w:rsidR="00131577" w:rsidRDefault="00131577">
      <w:pPr>
        <w:pStyle w:val="11"/>
        <w:rPr>
          <w:rFonts w:asciiTheme="minorHAnsi" w:eastAsiaTheme="minorEastAsia" w:hAnsiTheme="minorHAnsi"/>
          <w:b w:val="0"/>
          <w:noProof/>
          <w:sz w:val="22"/>
          <w:lang w:eastAsia="ru-RU"/>
        </w:rPr>
      </w:pPr>
      <w:r>
        <w:rPr>
          <w:noProof/>
        </w:rPr>
        <w:t>3</w:t>
      </w:r>
      <w:r>
        <w:rPr>
          <w:rFonts w:asciiTheme="minorHAnsi" w:eastAsiaTheme="minorEastAsia" w:hAnsiTheme="minorHAnsi"/>
          <w:b w:val="0"/>
          <w:noProof/>
          <w:sz w:val="22"/>
          <w:lang w:eastAsia="ru-RU"/>
        </w:rPr>
        <w:tab/>
      </w:r>
      <w:r>
        <w:rPr>
          <w:noProof/>
        </w:rPr>
        <w:t>Функции частей (подсистем) прикладного программного обеспечения</w:t>
      </w:r>
      <w:r>
        <w:rPr>
          <w:noProof/>
        </w:rPr>
        <w:tab/>
      </w:r>
      <w:r>
        <w:rPr>
          <w:noProof/>
        </w:rPr>
        <w:fldChar w:fldCharType="begin"/>
      </w:r>
      <w:r>
        <w:rPr>
          <w:noProof/>
        </w:rPr>
        <w:instrText xml:space="preserve"> PAGEREF _Toc12006809 \h </w:instrText>
      </w:r>
      <w:r>
        <w:rPr>
          <w:noProof/>
        </w:rPr>
      </w:r>
      <w:r>
        <w:rPr>
          <w:noProof/>
        </w:rPr>
        <w:fldChar w:fldCharType="separate"/>
      </w:r>
      <w:r>
        <w:rPr>
          <w:noProof/>
        </w:rPr>
        <w:t>13</w:t>
      </w:r>
      <w:r>
        <w:rPr>
          <w:noProof/>
        </w:rPr>
        <w:fldChar w:fldCharType="end"/>
      </w:r>
    </w:p>
    <w:p w14:paraId="03E50E46" w14:textId="6BC405D6" w:rsidR="00131577" w:rsidRDefault="00131577">
      <w:pPr>
        <w:pStyle w:val="23"/>
        <w:rPr>
          <w:rFonts w:asciiTheme="minorHAnsi" w:eastAsiaTheme="minorEastAsia" w:hAnsiTheme="minorHAnsi"/>
          <w:noProof/>
          <w:sz w:val="22"/>
          <w:lang w:eastAsia="ru-RU"/>
        </w:rPr>
      </w:pPr>
      <w:r>
        <w:rPr>
          <w:noProof/>
        </w:rPr>
        <w:t>3.1</w:t>
      </w:r>
      <w:r>
        <w:rPr>
          <w:rFonts w:asciiTheme="minorHAnsi" w:eastAsiaTheme="minorEastAsia" w:hAnsiTheme="minorHAnsi"/>
          <w:noProof/>
          <w:sz w:val="22"/>
          <w:lang w:eastAsia="ru-RU"/>
        </w:rPr>
        <w:tab/>
      </w:r>
      <w:r>
        <w:rPr>
          <w:noProof/>
        </w:rPr>
        <w:t>Подсистема ввода данных</w:t>
      </w:r>
      <w:r>
        <w:rPr>
          <w:noProof/>
        </w:rPr>
        <w:tab/>
      </w:r>
      <w:r>
        <w:rPr>
          <w:noProof/>
        </w:rPr>
        <w:fldChar w:fldCharType="begin"/>
      </w:r>
      <w:r>
        <w:rPr>
          <w:noProof/>
        </w:rPr>
        <w:instrText xml:space="preserve"> PAGEREF _Toc12006810 \h </w:instrText>
      </w:r>
      <w:r>
        <w:rPr>
          <w:noProof/>
        </w:rPr>
      </w:r>
      <w:r>
        <w:rPr>
          <w:noProof/>
        </w:rPr>
        <w:fldChar w:fldCharType="separate"/>
      </w:r>
      <w:r>
        <w:rPr>
          <w:noProof/>
        </w:rPr>
        <w:t>13</w:t>
      </w:r>
      <w:r>
        <w:rPr>
          <w:noProof/>
        </w:rPr>
        <w:fldChar w:fldCharType="end"/>
      </w:r>
    </w:p>
    <w:p w14:paraId="056133BA" w14:textId="11F2219E" w:rsidR="00131577" w:rsidRDefault="00131577">
      <w:pPr>
        <w:pStyle w:val="23"/>
        <w:rPr>
          <w:rFonts w:asciiTheme="minorHAnsi" w:eastAsiaTheme="minorEastAsia" w:hAnsiTheme="minorHAnsi"/>
          <w:noProof/>
          <w:sz w:val="22"/>
          <w:lang w:eastAsia="ru-RU"/>
        </w:rPr>
      </w:pPr>
      <w:r>
        <w:rPr>
          <w:noProof/>
        </w:rPr>
        <w:t>3.2</w:t>
      </w:r>
      <w:r>
        <w:rPr>
          <w:rFonts w:asciiTheme="minorHAnsi" w:eastAsiaTheme="minorEastAsia" w:hAnsiTheme="minorHAnsi"/>
          <w:noProof/>
          <w:sz w:val="22"/>
          <w:lang w:eastAsia="ru-RU"/>
        </w:rPr>
        <w:tab/>
      </w:r>
      <w:r>
        <w:rPr>
          <w:noProof/>
        </w:rPr>
        <w:t>Подсистема интеграции</w:t>
      </w:r>
      <w:r>
        <w:rPr>
          <w:noProof/>
        </w:rPr>
        <w:tab/>
      </w:r>
      <w:r>
        <w:rPr>
          <w:noProof/>
        </w:rPr>
        <w:fldChar w:fldCharType="begin"/>
      </w:r>
      <w:r>
        <w:rPr>
          <w:noProof/>
        </w:rPr>
        <w:instrText xml:space="preserve"> PAGEREF _Toc12006811 \h </w:instrText>
      </w:r>
      <w:r>
        <w:rPr>
          <w:noProof/>
        </w:rPr>
      </w:r>
      <w:r>
        <w:rPr>
          <w:noProof/>
        </w:rPr>
        <w:fldChar w:fldCharType="separate"/>
      </w:r>
      <w:r>
        <w:rPr>
          <w:noProof/>
        </w:rPr>
        <w:t>16</w:t>
      </w:r>
      <w:r>
        <w:rPr>
          <w:noProof/>
        </w:rPr>
        <w:fldChar w:fldCharType="end"/>
      </w:r>
    </w:p>
    <w:p w14:paraId="7D0A250F" w14:textId="50FE2B16" w:rsidR="00131577" w:rsidRDefault="00131577">
      <w:pPr>
        <w:pStyle w:val="23"/>
        <w:rPr>
          <w:rFonts w:asciiTheme="minorHAnsi" w:eastAsiaTheme="minorEastAsia" w:hAnsiTheme="minorHAnsi"/>
          <w:noProof/>
          <w:sz w:val="22"/>
          <w:lang w:eastAsia="ru-RU"/>
        </w:rPr>
      </w:pPr>
      <w:r>
        <w:rPr>
          <w:noProof/>
        </w:rPr>
        <w:t>3.3</w:t>
      </w:r>
      <w:r>
        <w:rPr>
          <w:rFonts w:asciiTheme="minorHAnsi" w:eastAsiaTheme="minorEastAsia" w:hAnsiTheme="minorHAnsi"/>
          <w:noProof/>
          <w:sz w:val="22"/>
          <w:lang w:eastAsia="ru-RU"/>
        </w:rPr>
        <w:tab/>
      </w:r>
      <w:r>
        <w:rPr>
          <w:noProof/>
        </w:rPr>
        <w:t>Подсистема обучения</w:t>
      </w:r>
      <w:r>
        <w:rPr>
          <w:noProof/>
        </w:rPr>
        <w:tab/>
      </w:r>
      <w:r>
        <w:rPr>
          <w:noProof/>
        </w:rPr>
        <w:fldChar w:fldCharType="begin"/>
      </w:r>
      <w:r>
        <w:rPr>
          <w:noProof/>
        </w:rPr>
        <w:instrText xml:space="preserve"> PAGEREF _Toc12006812 \h </w:instrText>
      </w:r>
      <w:r>
        <w:rPr>
          <w:noProof/>
        </w:rPr>
      </w:r>
      <w:r>
        <w:rPr>
          <w:noProof/>
        </w:rPr>
        <w:fldChar w:fldCharType="separate"/>
      </w:r>
      <w:r>
        <w:rPr>
          <w:noProof/>
        </w:rPr>
        <w:t>20</w:t>
      </w:r>
      <w:r>
        <w:rPr>
          <w:noProof/>
        </w:rPr>
        <w:fldChar w:fldCharType="end"/>
      </w:r>
    </w:p>
    <w:p w14:paraId="093C9D06" w14:textId="0D277ACC" w:rsidR="00131577" w:rsidRDefault="00131577">
      <w:pPr>
        <w:pStyle w:val="23"/>
        <w:rPr>
          <w:rFonts w:asciiTheme="minorHAnsi" w:eastAsiaTheme="minorEastAsia" w:hAnsiTheme="minorHAnsi"/>
          <w:noProof/>
          <w:sz w:val="22"/>
          <w:lang w:eastAsia="ru-RU"/>
        </w:rPr>
      </w:pPr>
      <w:r>
        <w:rPr>
          <w:noProof/>
        </w:rPr>
        <w:t>3.4</w:t>
      </w:r>
      <w:r>
        <w:rPr>
          <w:rFonts w:asciiTheme="minorHAnsi" w:eastAsiaTheme="minorEastAsia" w:hAnsiTheme="minorHAnsi"/>
          <w:noProof/>
          <w:sz w:val="22"/>
          <w:lang w:eastAsia="ru-RU"/>
        </w:rPr>
        <w:tab/>
      </w:r>
      <w:r>
        <w:rPr>
          <w:noProof/>
        </w:rPr>
        <w:t>Подсистема аналитики</w:t>
      </w:r>
      <w:r>
        <w:rPr>
          <w:noProof/>
        </w:rPr>
        <w:tab/>
      </w:r>
      <w:r>
        <w:rPr>
          <w:noProof/>
        </w:rPr>
        <w:fldChar w:fldCharType="begin"/>
      </w:r>
      <w:r>
        <w:rPr>
          <w:noProof/>
        </w:rPr>
        <w:instrText xml:space="preserve"> PAGEREF _Toc12006813 \h </w:instrText>
      </w:r>
      <w:r>
        <w:rPr>
          <w:noProof/>
        </w:rPr>
      </w:r>
      <w:r>
        <w:rPr>
          <w:noProof/>
        </w:rPr>
        <w:fldChar w:fldCharType="separate"/>
      </w:r>
      <w:r>
        <w:rPr>
          <w:noProof/>
        </w:rPr>
        <w:t>23</w:t>
      </w:r>
      <w:r>
        <w:rPr>
          <w:noProof/>
        </w:rPr>
        <w:fldChar w:fldCharType="end"/>
      </w:r>
    </w:p>
    <w:p w14:paraId="7560AA4C" w14:textId="15154AF8" w:rsidR="00131577" w:rsidRDefault="00131577">
      <w:pPr>
        <w:pStyle w:val="23"/>
        <w:rPr>
          <w:rFonts w:asciiTheme="minorHAnsi" w:eastAsiaTheme="minorEastAsia" w:hAnsiTheme="minorHAnsi"/>
          <w:noProof/>
          <w:sz w:val="22"/>
          <w:lang w:eastAsia="ru-RU"/>
        </w:rPr>
      </w:pPr>
      <w:r>
        <w:rPr>
          <w:noProof/>
        </w:rPr>
        <w:t>3.5</w:t>
      </w:r>
      <w:r>
        <w:rPr>
          <w:rFonts w:asciiTheme="minorHAnsi" w:eastAsiaTheme="minorEastAsia" w:hAnsiTheme="minorHAnsi"/>
          <w:noProof/>
          <w:sz w:val="22"/>
          <w:lang w:eastAsia="ru-RU"/>
        </w:rPr>
        <w:tab/>
      </w:r>
      <w:r>
        <w:rPr>
          <w:noProof/>
        </w:rPr>
        <w:t>Подсистема отчетных форм</w:t>
      </w:r>
      <w:r>
        <w:rPr>
          <w:noProof/>
        </w:rPr>
        <w:tab/>
      </w:r>
      <w:r>
        <w:rPr>
          <w:noProof/>
        </w:rPr>
        <w:fldChar w:fldCharType="begin"/>
      </w:r>
      <w:r>
        <w:rPr>
          <w:noProof/>
        </w:rPr>
        <w:instrText xml:space="preserve"> PAGEREF _Toc12006814 \h </w:instrText>
      </w:r>
      <w:r>
        <w:rPr>
          <w:noProof/>
        </w:rPr>
      </w:r>
      <w:r>
        <w:rPr>
          <w:noProof/>
        </w:rPr>
        <w:fldChar w:fldCharType="separate"/>
      </w:r>
      <w:r>
        <w:rPr>
          <w:noProof/>
        </w:rPr>
        <w:t>27</w:t>
      </w:r>
      <w:r>
        <w:rPr>
          <w:noProof/>
        </w:rPr>
        <w:fldChar w:fldCharType="end"/>
      </w:r>
    </w:p>
    <w:p w14:paraId="18720B84" w14:textId="39CAC418" w:rsidR="00131577" w:rsidRDefault="00131577">
      <w:pPr>
        <w:pStyle w:val="23"/>
        <w:rPr>
          <w:rFonts w:asciiTheme="minorHAnsi" w:eastAsiaTheme="minorEastAsia" w:hAnsiTheme="minorHAnsi"/>
          <w:noProof/>
          <w:sz w:val="22"/>
          <w:lang w:eastAsia="ru-RU"/>
        </w:rPr>
      </w:pPr>
      <w:r>
        <w:rPr>
          <w:noProof/>
        </w:rPr>
        <w:t>3.6</w:t>
      </w:r>
      <w:r>
        <w:rPr>
          <w:rFonts w:asciiTheme="minorHAnsi" w:eastAsiaTheme="minorEastAsia" w:hAnsiTheme="minorHAnsi"/>
          <w:noProof/>
          <w:sz w:val="22"/>
          <w:lang w:eastAsia="ru-RU"/>
        </w:rPr>
        <w:tab/>
      </w:r>
      <w:r>
        <w:rPr>
          <w:noProof/>
        </w:rPr>
        <w:t>Подсистема администрирования</w:t>
      </w:r>
      <w:r>
        <w:rPr>
          <w:noProof/>
        </w:rPr>
        <w:tab/>
      </w:r>
      <w:r>
        <w:rPr>
          <w:noProof/>
        </w:rPr>
        <w:fldChar w:fldCharType="begin"/>
      </w:r>
      <w:r>
        <w:rPr>
          <w:noProof/>
        </w:rPr>
        <w:instrText xml:space="preserve"> PAGEREF _Toc12006815 \h </w:instrText>
      </w:r>
      <w:r>
        <w:rPr>
          <w:noProof/>
        </w:rPr>
      </w:r>
      <w:r>
        <w:rPr>
          <w:noProof/>
        </w:rPr>
        <w:fldChar w:fldCharType="separate"/>
      </w:r>
      <w:r>
        <w:rPr>
          <w:noProof/>
        </w:rPr>
        <w:t>31</w:t>
      </w:r>
      <w:r>
        <w:rPr>
          <w:noProof/>
        </w:rPr>
        <w:fldChar w:fldCharType="end"/>
      </w:r>
    </w:p>
    <w:p w14:paraId="6A307BA0" w14:textId="0A391A84" w:rsidR="00131577" w:rsidRDefault="00131577">
      <w:pPr>
        <w:pStyle w:val="23"/>
        <w:rPr>
          <w:rFonts w:asciiTheme="minorHAnsi" w:eastAsiaTheme="minorEastAsia" w:hAnsiTheme="minorHAnsi"/>
          <w:noProof/>
          <w:sz w:val="22"/>
          <w:lang w:eastAsia="ru-RU"/>
        </w:rPr>
      </w:pPr>
      <w:r>
        <w:rPr>
          <w:noProof/>
        </w:rPr>
        <w:t>3.7</w:t>
      </w:r>
      <w:r>
        <w:rPr>
          <w:rFonts w:asciiTheme="minorHAnsi" w:eastAsiaTheme="minorEastAsia" w:hAnsiTheme="minorHAnsi"/>
          <w:noProof/>
          <w:sz w:val="22"/>
          <w:lang w:eastAsia="ru-RU"/>
        </w:rPr>
        <w:tab/>
      </w:r>
      <w:r>
        <w:rPr>
          <w:noProof/>
        </w:rPr>
        <w:t>Подсистема НСИ</w:t>
      </w:r>
      <w:r>
        <w:rPr>
          <w:noProof/>
        </w:rPr>
        <w:tab/>
      </w:r>
      <w:r>
        <w:rPr>
          <w:noProof/>
        </w:rPr>
        <w:fldChar w:fldCharType="begin"/>
      </w:r>
      <w:r>
        <w:rPr>
          <w:noProof/>
        </w:rPr>
        <w:instrText xml:space="preserve"> PAGEREF _Toc12006816 \h </w:instrText>
      </w:r>
      <w:r>
        <w:rPr>
          <w:noProof/>
        </w:rPr>
      </w:r>
      <w:r>
        <w:rPr>
          <w:noProof/>
        </w:rPr>
        <w:fldChar w:fldCharType="separate"/>
      </w:r>
      <w:r>
        <w:rPr>
          <w:noProof/>
        </w:rPr>
        <w:t>36</w:t>
      </w:r>
      <w:r>
        <w:rPr>
          <w:noProof/>
        </w:rPr>
        <w:fldChar w:fldCharType="end"/>
      </w:r>
    </w:p>
    <w:p w14:paraId="61039D90" w14:textId="21F416FD" w:rsidR="00131577" w:rsidRDefault="00131577">
      <w:pPr>
        <w:pStyle w:val="11"/>
        <w:rPr>
          <w:rFonts w:asciiTheme="minorHAnsi" w:eastAsiaTheme="minorEastAsia" w:hAnsiTheme="minorHAnsi"/>
          <w:b w:val="0"/>
          <w:noProof/>
          <w:sz w:val="22"/>
          <w:lang w:eastAsia="ru-RU"/>
        </w:rPr>
      </w:pPr>
      <w:r>
        <w:rPr>
          <w:noProof/>
        </w:rPr>
        <w:t>4</w:t>
      </w:r>
      <w:r>
        <w:rPr>
          <w:rFonts w:asciiTheme="minorHAnsi" w:eastAsiaTheme="minorEastAsia" w:hAnsiTheme="minorHAnsi"/>
          <w:b w:val="0"/>
          <w:noProof/>
          <w:sz w:val="22"/>
          <w:lang w:eastAsia="ru-RU"/>
        </w:rPr>
        <w:tab/>
      </w:r>
      <w:r>
        <w:rPr>
          <w:noProof/>
        </w:rPr>
        <w:t>Взаимодействие программного обеспечения АИС «ЭКСПЕРТ» с внешними системами</w:t>
      </w:r>
      <w:r>
        <w:rPr>
          <w:noProof/>
        </w:rPr>
        <w:tab/>
      </w:r>
      <w:r>
        <w:rPr>
          <w:noProof/>
        </w:rPr>
        <w:fldChar w:fldCharType="begin"/>
      </w:r>
      <w:r>
        <w:rPr>
          <w:noProof/>
        </w:rPr>
        <w:instrText xml:space="preserve"> PAGEREF _Toc12006817 \h </w:instrText>
      </w:r>
      <w:r>
        <w:rPr>
          <w:noProof/>
        </w:rPr>
      </w:r>
      <w:r>
        <w:rPr>
          <w:noProof/>
        </w:rPr>
        <w:fldChar w:fldCharType="separate"/>
      </w:r>
      <w:r>
        <w:rPr>
          <w:noProof/>
        </w:rPr>
        <w:t>40</w:t>
      </w:r>
      <w:r>
        <w:rPr>
          <w:noProof/>
        </w:rPr>
        <w:fldChar w:fldCharType="end"/>
      </w:r>
    </w:p>
    <w:p w14:paraId="62C0817D" w14:textId="6E95A353" w:rsidR="00131577" w:rsidRDefault="00131577">
      <w:pPr>
        <w:pStyle w:val="23"/>
        <w:rPr>
          <w:rFonts w:asciiTheme="minorHAnsi" w:eastAsiaTheme="minorEastAsia" w:hAnsiTheme="minorHAnsi"/>
          <w:noProof/>
          <w:sz w:val="22"/>
          <w:lang w:eastAsia="ru-RU"/>
        </w:rPr>
      </w:pPr>
      <w:r>
        <w:rPr>
          <w:noProof/>
        </w:rPr>
        <w:t>4.1</w:t>
      </w:r>
      <w:r>
        <w:rPr>
          <w:rFonts w:asciiTheme="minorHAnsi" w:eastAsiaTheme="minorEastAsia" w:hAnsiTheme="minorHAnsi"/>
          <w:noProof/>
          <w:sz w:val="22"/>
          <w:lang w:eastAsia="ru-RU"/>
        </w:rPr>
        <w:tab/>
      </w:r>
      <w:r>
        <w:rPr>
          <w:noProof/>
        </w:rPr>
        <w:t>Взаимодействие с АИС ТФОМС МО</w:t>
      </w:r>
      <w:r>
        <w:rPr>
          <w:noProof/>
        </w:rPr>
        <w:tab/>
      </w:r>
      <w:r>
        <w:rPr>
          <w:noProof/>
        </w:rPr>
        <w:fldChar w:fldCharType="begin"/>
      </w:r>
      <w:r>
        <w:rPr>
          <w:noProof/>
        </w:rPr>
        <w:instrText xml:space="preserve"> PAGEREF _Toc12006818 \h </w:instrText>
      </w:r>
      <w:r>
        <w:rPr>
          <w:noProof/>
        </w:rPr>
      </w:r>
      <w:r>
        <w:rPr>
          <w:noProof/>
        </w:rPr>
        <w:fldChar w:fldCharType="separate"/>
      </w:r>
      <w:r>
        <w:rPr>
          <w:noProof/>
        </w:rPr>
        <w:t>40</w:t>
      </w:r>
      <w:r>
        <w:rPr>
          <w:noProof/>
        </w:rPr>
        <w:fldChar w:fldCharType="end"/>
      </w:r>
    </w:p>
    <w:p w14:paraId="0E3492FF" w14:textId="0727F6BA" w:rsidR="00131577" w:rsidRDefault="00131577">
      <w:pPr>
        <w:pStyle w:val="23"/>
        <w:rPr>
          <w:rFonts w:asciiTheme="minorHAnsi" w:eastAsiaTheme="minorEastAsia" w:hAnsiTheme="minorHAnsi"/>
          <w:noProof/>
          <w:sz w:val="22"/>
          <w:lang w:eastAsia="ru-RU"/>
        </w:rPr>
      </w:pPr>
      <w:r>
        <w:rPr>
          <w:noProof/>
        </w:rPr>
        <w:t>4.2</w:t>
      </w:r>
      <w:r>
        <w:rPr>
          <w:rFonts w:asciiTheme="minorHAnsi" w:eastAsiaTheme="minorEastAsia" w:hAnsiTheme="minorHAnsi"/>
          <w:noProof/>
          <w:sz w:val="22"/>
          <w:lang w:eastAsia="ru-RU"/>
        </w:rPr>
        <w:tab/>
      </w:r>
      <w:r>
        <w:rPr>
          <w:noProof/>
        </w:rPr>
        <w:t>Взаимодействие с хранилищем учетных записей</w:t>
      </w:r>
      <w:r>
        <w:rPr>
          <w:noProof/>
        </w:rPr>
        <w:tab/>
      </w:r>
      <w:r>
        <w:rPr>
          <w:noProof/>
        </w:rPr>
        <w:fldChar w:fldCharType="begin"/>
      </w:r>
      <w:r>
        <w:rPr>
          <w:noProof/>
        </w:rPr>
        <w:instrText xml:space="preserve"> PAGEREF _Toc12006819 \h </w:instrText>
      </w:r>
      <w:r>
        <w:rPr>
          <w:noProof/>
        </w:rPr>
      </w:r>
      <w:r>
        <w:rPr>
          <w:noProof/>
        </w:rPr>
        <w:fldChar w:fldCharType="separate"/>
      </w:r>
      <w:r>
        <w:rPr>
          <w:noProof/>
        </w:rPr>
        <w:t>40</w:t>
      </w:r>
      <w:r>
        <w:rPr>
          <w:noProof/>
        </w:rPr>
        <w:fldChar w:fldCharType="end"/>
      </w:r>
    </w:p>
    <w:p w14:paraId="11F7FA69" w14:textId="11732C71" w:rsidR="00131577" w:rsidRDefault="00131577">
      <w:pPr>
        <w:pStyle w:val="23"/>
        <w:rPr>
          <w:rFonts w:asciiTheme="minorHAnsi" w:eastAsiaTheme="minorEastAsia" w:hAnsiTheme="minorHAnsi"/>
          <w:noProof/>
          <w:sz w:val="22"/>
          <w:lang w:eastAsia="ru-RU"/>
        </w:rPr>
      </w:pPr>
      <w:r>
        <w:rPr>
          <w:noProof/>
        </w:rPr>
        <w:t>4.3</w:t>
      </w:r>
      <w:r>
        <w:rPr>
          <w:rFonts w:asciiTheme="minorHAnsi" w:eastAsiaTheme="minorEastAsia" w:hAnsiTheme="minorHAnsi"/>
          <w:noProof/>
          <w:sz w:val="22"/>
          <w:lang w:eastAsia="ru-RU"/>
        </w:rPr>
        <w:tab/>
      </w:r>
      <w:r>
        <w:rPr>
          <w:noProof/>
        </w:rPr>
        <w:t>Взаимодействие с сервером электронной почты</w:t>
      </w:r>
      <w:r>
        <w:rPr>
          <w:noProof/>
        </w:rPr>
        <w:tab/>
      </w:r>
      <w:r>
        <w:rPr>
          <w:noProof/>
        </w:rPr>
        <w:fldChar w:fldCharType="begin"/>
      </w:r>
      <w:r>
        <w:rPr>
          <w:noProof/>
        </w:rPr>
        <w:instrText xml:space="preserve"> PAGEREF _Toc12006820 \h </w:instrText>
      </w:r>
      <w:r>
        <w:rPr>
          <w:noProof/>
        </w:rPr>
      </w:r>
      <w:r>
        <w:rPr>
          <w:noProof/>
        </w:rPr>
        <w:fldChar w:fldCharType="separate"/>
      </w:r>
      <w:r>
        <w:rPr>
          <w:noProof/>
        </w:rPr>
        <w:t>41</w:t>
      </w:r>
      <w:r>
        <w:rPr>
          <w:noProof/>
        </w:rPr>
        <w:fldChar w:fldCharType="end"/>
      </w:r>
    </w:p>
    <w:p w14:paraId="714E4357" w14:textId="2D33188A" w:rsidR="00131577" w:rsidRDefault="00131577">
      <w:pPr>
        <w:pStyle w:val="11"/>
        <w:rPr>
          <w:rFonts w:asciiTheme="minorHAnsi" w:eastAsiaTheme="minorEastAsia" w:hAnsiTheme="minorHAnsi"/>
          <w:b w:val="0"/>
          <w:noProof/>
          <w:sz w:val="22"/>
          <w:lang w:eastAsia="ru-RU"/>
        </w:rPr>
      </w:pPr>
      <w:r>
        <w:rPr>
          <w:noProof/>
        </w:rPr>
        <w:t>5</w:t>
      </w:r>
      <w:r>
        <w:rPr>
          <w:rFonts w:asciiTheme="minorHAnsi" w:eastAsiaTheme="minorEastAsia" w:hAnsiTheme="minorHAnsi"/>
          <w:b w:val="0"/>
          <w:noProof/>
          <w:sz w:val="22"/>
          <w:lang w:eastAsia="ru-RU"/>
        </w:rPr>
        <w:tab/>
      </w:r>
      <w:r>
        <w:rPr>
          <w:noProof/>
        </w:rPr>
        <w:t>Методы и средства разработки программного обеспечения</w:t>
      </w:r>
      <w:r>
        <w:rPr>
          <w:noProof/>
        </w:rPr>
        <w:tab/>
      </w:r>
      <w:r>
        <w:rPr>
          <w:noProof/>
        </w:rPr>
        <w:fldChar w:fldCharType="begin"/>
      </w:r>
      <w:r>
        <w:rPr>
          <w:noProof/>
        </w:rPr>
        <w:instrText xml:space="preserve"> PAGEREF _Toc12006821 \h </w:instrText>
      </w:r>
      <w:r>
        <w:rPr>
          <w:noProof/>
        </w:rPr>
      </w:r>
      <w:r>
        <w:rPr>
          <w:noProof/>
        </w:rPr>
        <w:fldChar w:fldCharType="separate"/>
      </w:r>
      <w:r>
        <w:rPr>
          <w:noProof/>
        </w:rPr>
        <w:t>42</w:t>
      </w:r>
      <w:r>
        <w:rPr>
          <w:noProof/>
        </w:rPr>
        <w:fldChar w:fldCharType="end"/>
      </w:r>
    </w:p>
    <w:p w14:paraId="627A5F75" w14:textId="400B9C7C" w:rsidR="00131577" w:rsidRDefault="00131577">
      <w:pPr>
        <w:pStyle w:val="11"/>
        <w:rPr>
          <w:rFonts w:asciiTheme="minorHAnsi" w:eastAsiaTheme="minorEastAsia" w:hAnsiTheme="minorHAnsi"/>
          <w:b w:val="0"/>
          <w:noProof/>
          <w:sz w:val="22"/>
          <w:lang w:eastAsia="ru-RU"/>
        </w:rPr>
      </w:pPr>
      <w:r>
        <w:rPr>
          <w:noProof/>
        </w:rPr>
        <w:t>6</w:t>
      </w:r>
      <w:r>
        <w:rPr>
          <w:rFonts w:asciiTheme="minorHAnsi" w:eastAsiaTheme="minorEastAsia" w:hAnsiTheme="minorHAnsi"/>
          <w:b w:val="0"/>
          <w:noProof/>
          <w:sz w:val="22"/>
          <w:lang w:eastAsia="ru-RU"/>
        </w:rPr>
        <w:tab/>
      </w:r>
      <w:r>
        <w:rPr>
          <w:noProof/>
        </w:rPr>
        <w:t>Операционная система</w:t>
      </w:r>
      <w:r>
        <w:rPr>
          <w:noProof/>
        </w:rPr>
        <w:tab/>
      </w:r>
      <w:r>
        <w:rPr>
          <w:noProof/>
        </w:rPr>
        <w:fldChar w:fldCharType="begin"/>
      </w:r>
      <w:r>
        <w:rPr>
          <w:noProof/>
        </w:rPr>
        <w:instrText xml:space="preserve"> PAGEREF _Toc12006822 \h </w:instrText>
      </w:r>
      <w:r>
        <w:rPr>
          <w:noProof/>
        </w:rPr>
      </w:r>
      <w:r>
        <w:rPr>
          <w:noProof/>
        </w:rPr>
        <w:fldChar w:fldCharType="separate"/>
      </w:r>
      <w:r>
        <w:rPr>
          <w:noProof/>
        </w:rPr>
        <w:t>43</w:t>
      </w:r>
      <w:r>
        <w:rPr>
          <w:noProof/>
        </w:rPr>
        <w:fldChar w:fldCharType="end"/>
      </w:r>
    </w:p>
    <w:p w14:paraId="0BACF947" w14:textId="353A0BB1" w:rsidR="00131577" w:rsidRDefault="00131577">
      <w:pPr>
        <w:pStyle w:val="11"/>
        <w:rPr>
          <w:rFonts w:asciiTheme="minorHAnsi" w:eastAsiaTheme="minorEastAsia" w:hAnsiTheme="minorHAnsi"/>
          <w:b w:val="0"/>
          <w:noProof/>
          <w:sz w:val="22"/>
          <w:lang w:eastAsia="ru-RU"/>
        </w:rPr>
      </w:pPr>
      <w:r>
        <w:rPr>
          <w:noProof/>
        </w:rPr>
        <w:t>Перечень сокращений</w:t>
      </w:r>
      <w:r>
        <w:rPr>
          <w:noProof/>
        </w:rPr>
        <w:tab/>
      </w:r>
      <w:r>
        <w:rPr>
          <w:noProof/>
        </w:rPr>
        <w:fldChar w:fldCharType="begin"/>
      </w:r>
      <w:r>
        <w:rPr>
          <w:noProof/>
        </w:rPr>
        <w:instrText xml:space="preserve"> PAGEREF _Toc12006823 \h </w:instrText>
      </w:r>
      <w:r>
        <w:rPr>
          <w:noProof/>
        </w:rPr>
      </w:r>
      <w:r>
        <w:rPr>
          <w:noProof/>
        </w:rPr>
        <w:fldChar w:fldCharType="separate"/>
      </w:r>
      <w:r>
        <w:rPr>
          <w:noProof/>
        </w:rPr>
        <w:t>47</w:t>
      </w:r>
      <w:r>
        <w:rPr>
          <w:noProof/>
        </w:rPr>
        <w:fldChar w:fldCharType="end"/>
      </w:r>
    </w:p>
    <w:p w14:paraId="05E3D03E" w14:textId="45F420FA" w:rsidR="00131577" w:rsidRDefault="00131577">
      <w:pPr>
        <w:pStyle w:val="11"/>
        <w:rPr>
          <w:rFonts w:asciiTheme="minorHAnsi" w:eastAsiaTheme="minorEastAsia" w:hAnsiTheme="minorHAnsi"/>
          <w:b w:val="0"/>
          <w:noProof/>
          <w:sz w:val="22"/>
          <w:lang w:eastAsia="ru-RU"/>
        </w:rPr>
      </w:pPr>
      <w:r>
        <w:rPr>
          <w:noProof/>
        </w:rPr>
        <w:t>Термины и определения</w:t>
      </w:r>
      <w:r>
        <w:rPr>
          <w:noProof/>
        </w:rPr>
        <w:tab/>
      </w:r>
      <w:r>
        <w:rPr>
          <w:noProof/>
        </w:rPr>
        <w:fldChar w:fldCharType="begin"/>
      </w:r>
      <w:r>
        <w:rPr>
          <w:noProof/>
        </w:rPr>
        <w:instrText xml:space="preserve"> PAGEREF _Toc12006824 \h </w:instrText>
      </w:r>
      <w:r>
        <w:rPr>
          <w:noProof/>
        </w:rPr>
      </w:r>
      <w:r>
        <w:rPr>
          <w:noProof/>
        </w:rPr>
        <w:fldChar w:fldCharType="separate"/>
      </w:r>
      <w:r>
        <w:rPr>
          <w:noProof/>
        </w:rPr>
        <w:t>48</w:t>
      </w:r>
      <w:r>
        <w:rPr>
          <w:noProof/>
        </w:rPr>
        <w:fldChar w:fldCharType="end"/>
      </w:r>
    </w:p>
    <w:p w14:paraId="0FB89DE3" w14:textId="6CF939BD" w:rsidR="00131577" w:rsidRDefault="00131577">
      <w:pPr>
        <w:pStyle w:val="11"/>
        <w:rPr>
          <w:rFonts w:asciiTheme="minorHAnsi" w:eastAsiaTheme="minorEastAsia" w:hAnsiTheme="minorHAnsi"/>
          <w:b w:val="0"/>
          <w:noProof/>
          <w:sz w:val="22"/>
          <w:lang w:eastAsia="ru-RU"/>
        </w:rPr>
      </w:pPr>
      <w:r>
        <w:rPr>
          <w:noProof/>
        </w:rPr>
        <w:t>Приложение А. Система команд для организации взаимодействия между АИС «ЭКСПЕРТ» и АИС ТФОМС МО</w:t>
      </w:r>
      <w:r>
        <w:rPr>
          <w:noProof/>
        </w:rPr>
        <w:tab/>
      </w:r>
      <w:r>
        <w:rPr>
          <w:noProof/>
        </w:rPr>
        <w:fldChar w:fldCharType="begin"/>
      </w:r>
      <w:r>
        <w:rPr>
          <w:noProof/>
        </w:rPr>
        <w:instrText xml:space="preserve"> PAGEREF _Toc12006825 \h </w:instrText>
      </w:r>
      <w:r>
        <w:rPr>
          <w:noProof/>
        </w:rPr>
      </w:r>
      <w:r>
        <w:rPr>
          <w:noProof/>
        </w:rPr>
        <w:fldChar w:fldCharType="separate"/>
      </w:r>
      <w:r>
        <w:rPr>
          <w:noProof/>
        </w:rPr>
        <w:t>50</w:t>
      </w:r>
      <w:r>
        <w:rPr>
          <w:noProof/>
        </w:rPr>
        <w:fldChar w:fldCharType="end"/>
      </w:r>
    </w:p>
    <w:p w14:paraId="388DCC41" w14:textId="08709D13" w:rsidR="00131577" w:rsidRDefault="00131577">
      <w:pPr>
        <w:pStyle w:val="23"/>
        <w:rPr>
          <w:rFonts w:asciiTheme="minorHAnsi" w:eastAsiaTheme="minorEastAsia" w:hAnsiTheme="minorHAnsi"/>
          <w:noProof/>
          <w:sz w:val="22"/>
          <w:lang w:eastAsia="ru-RU"/>
        </w:rPr>
      </w:pPr>
      <w:r w:rsidRPr="00FD18C2">
        <w:rPr>
          <w:noProof/>
          <w:color w:val="000000"/>
          <w14:scene3d>
            <w14:camera w14:prst="orthographicFront"/>
            <w14:lightRig w14:rig="threePt" w14:dir="t">
              <w14:rot w14:lat="0" w14:lon="0" w14:rev="0"/>
            </w14:lightRig>
          </w14:scene3d>
        </w:rPr>
        <w:lastRenderedPageBreak/>
        <w:t>А.1</w:t>
      </w:r>
      <w:r>
        <w:rPr>
          <w:rFonts w:asciiTheme="minorHAnsi" w:eastAsiaTheme="minorEastAsia" w:hAnsiTheme="minorHAnsi"/>
          <w:noProof/>
          <w:sz w:val="22"/>
          <w:lang w:eastAsia="ru-RU"/>
        </w:rPr>
        <w:tab/>
      </w:r>
      <w:r>
        <w:rPr>
          <w:noProof/>
        </w:rPr>
        <w:t>Основные сущности</w:t>
      </w:r>
      <w:r>
        <w:rPr>
          <w:noProof/>
        </w:rPr>
        <w:tab/>
      </w:r>
      <w:r>
        <w:rPr>
          <w:noProof/>
        </w:rPr>
        <w:fldChar w:fldCharType="begin"/>
      </w:r>
      <w:r>
        <w:rPr>
          <w:noProof/>
        </w:rPr>
        <w:instrText xml:space="preserve"> PAGEREF _Toc12006826 \h </w:instrText>
      </w:r>
      <w:r>
        <w:rPr>
          <w:noProof/>
        </w:rPr>
      </w:r>
      <w:r>
        <w:rPr>
          <w:noProof/>
        </w:rPr>
        <w:fldChar w:fldCharType="separate"/>
      </w:r>
      <w:r>
        <w:rPr>
          <w:noProof/>
        </w:rPr>
        <w:t>50</w:t>
      </w:r>
      <w:r>
        <w:rPr>
          <w:noProof/>
        </w:rPr>
        <w:fldChar w:fldCharType="end"/>
      </w:r>
    </w:p>
    <w:p w14:paraId="32E1BBB2" w14:textId="6C406C10" w:rsidR="00131577" w:rsidRDefault="00131577">
      <w:pPr>
        <w:pStyle w:val="23"/>
        <w:rPr>
          <w:rFonts w:asciiTheme="minorHAnsi" w:eastAsiaTheme="minorEastAsia" w:hAnsiTheme="minorHAnsi"/>
          <w:noProof/>
          <w:sz w:val="22"/>
          <w:lang w:eastAsia="ru-RU"/>
        </w:rPr>
      </w:pPr>
      <w:r>
        <w:rPr>
          <w:noProof/>
        </w:rPr>
        <w:t>А.1.1.</w:t>
      </w:r>
      <w:r>
        <w:rPr>
          <w:rFonts w:asciiTheme="minorHAnsi" w:eastAsiaTheme="minorEastAsia" w:hAnsiTheme="minorHAnsi"/>
          <w:noProof/>
          <w:sz w:val="22"/>
          <w:lang w:eastAsia="ru-RU"/>
        </w:rPr>
        <w:tab/>
      </w:r>
      <w:r>
        <w:rPr>
          <w:noProof/>
        </w:rPr>
        <w:t>Команда</w:t>
      </w:r>
      <w:r>
        <w:rPr>
          <w:noProof/>
        </w:rPr>
        <w:tab/>
      </w:r>
      <w:r>
        <w:rPr>
          <w:noProof/>
        </w:rPr>
        <w:fldChar w:fldCharType="begin"/>
      </w:r>
      <w:r>
        <w:rPr>
          <w:noProof/>
        </w:rPr>
        <w:instrText xml:space="preserve"> PAGEREF _Toc12006827 \h </w:instrText>
      </w:r>
      <w:r>
        <w:rPr>
          <w:noProof/>
        </w:rPr>
      </w:r>
      <w:r>
        <w:rPr>
          <w:noProof/>
        </w:rPr>
        <w:fldChar w:fldCharType="separate"/>
      </w:r>
      <w:r>
        <w:rPr>
          <w:noProof/>
        </w:rPr>
        <w:t>50</w:t>
      </w:r>
      <w:r>
        <w:rPr>
          <w:noProof/>
        </w:rPr>
        <w:fldChar w:fldCharType="end"/>
      </w:r>
    </w:p>
    <w:p w14:paraId="18EA6C97" w14:textId="41FB35ED" w:rsidR="00131577" w:rsidRDefault="00131577">
      <w:pPr>
        <w:pStyle w:val="23"/>
        <w:rPr>
          <w:rFonts w:asciiTheme="minorHAnsi" w:eastAsiaTheme="minorEastAsia" w:hAnsiTheme="minorHAnsi"/>
          <w:noProof/>
          <w:sz w:val="22"/>
          <w:lang w:eastAsia="ru-RU"/>
        </w:rPr>
      </w:pPr>
      <w:r>
        <w:rPr>
          <w:noProof/>
        </w:rPr>
        <w:t>А.1.2.</w:t>
      </w:r>
      <w:r>
        <w:rPr>
          <w:rFonts w:asciiTheme="minorHAnsi" w:eastAsiaTheme="minorEastAsia" w:hAnsiTheme="minorHAnsi"/>
          <w:noProof/>
          <w:sz w:val="22"/>
          <w:lang w:eastAsia="ru-RU"/>
        </w:rPr>
        <w:tab/>
      </w:r>
      <w:r>
        <w:rPr>
          <w:noProof/>
        </w:rPr>
        <w:t>Сообщение</w:t>
      </w:r>
      <w:r>
        <w:rPr>
          <w:noProof/>
        </w:rPr>
        <w:tab/>
      </w:r>
      <w:r>
        <w:rPr>
          <w:noProof/>
        </w:rPr>
        <w:fldChar w:fldCharType="begin"/>
      </w:r>
      <w:r>
        <w:rPr>
          <w:noProof/>
        </w:rPr>
        <w:instrText xml:space="preserve"> PAGEREF _Toc12006828 \h </w:instrText>
      </w:r>
      <w:r>
        <w:rPr>
          <w:noProof/>
        </w:rPr>
      </w:r>
      <w:r>
        <w:rPr>
          <w:noProof/>
        </w:rPr>
        <w:fldChar w:fldCharType="separate"/>
      </w:r>
      <w:r>
        <w:rPr>
          <w:noProof/>
        </w:rPr>
        <w:t>51</w:t>
      </w:r>
      <w:r>
        <w:rPr>
          <w:noProof/>
        </w:rPr>
        <w:fldChar w:fldCharType="end"/>
      </w:r>
    </w:p>
    <w:p w14:paraId="745496EC" w14:textId="490E42AB" w:rsidR="00131577" w:rsidRDefault="00131577">
      <w:pPr>
        <w:pStyle w:val="23"/>
        <w:rPr>
          <w:rFonts w:asciiTheme="minorHAnsi" w:eastAsiaTheme="minorEastAsia" w:hAnsiTheme="minorHAnsi"/>
          <w:noProof/>
          <w:sz w:val="22"/>
          <w:lang w:eastAsia="ru-RU"/>
        </w:rPr>
      </w:pPr>
      <w:r>
        <w:rPr>
          <w:noProof/>
        </w:rPr>
        <w:t>А.1.3.</w:t>
      </w:r>
      <w:r>
        <w:rPr>
          <w:rFonts w:asciiTheme="minorHAnsi" w:eastAsiaTheme="minorEastAsia" w:hAnsiTheme="minorHAnsi"/>
          <w:noProof/>
          <w:sz w:val="22"/>
          <w:lang w:eastAsia="ru-RU"/>
        </w:rPr>
        <w:tab/>
      </w:r>
      <w:r>
        <w:rPr>
          <w:noProof/>
        </w:rPr>
        <w:t>Контент сообщения</w:t>
      </w:r>
      <w:r>
        <w:rPr>
          <w:noProof/>
        </w:rPr>
        <w:tab/>
      </w:r>
      <w:r>
        <w:rPr>
          <w:noProof/>
        </w:rPr>
        <w:fldChar w:fldCharType="begin"/>
      </w:r>
      <w:r>
        <w:rPr>
          <w:noProof/>
        </w:rPr>
        <w:instrText xml:space="preserve"> PAGEREF _Toc12006829 \h </w:instrText>
      </w:r>
      <w:r>
        <w:rPr>
          <w:noProof/>
        </w:rPr>
      </w:r>
      <w:r>
        <w:rPr>
          <w:noProof/>
        </w:rPr>
        <w:fldChar w:fldCharType="separate"/>
      </w:r>
      <w:r>
        <w:rPr>
          <w:noProof/>
        </w:rPr>
        <w:t>52</w:t>
      </w:r>
      <w:r>
        <w:rPr>
          <w:noProof/>
        </w:rPr>
        <w:fldChar w:fldCharType="end"/>
      </w:r>
    </w:p>
    <w:p w14:paraId="6C2ED32B" w14:textId="11448AC8" w:rsidR="00131577" w:rsidRDefault="00131577">
      <w:pPr>
        <w:pStyle w:val="23"/>
        <w:rPr>
          <w:rFonts w:asciiTheme="minorHAnsi" w:eastAsiaTheme="minorEastAsia" w:hAnsiTheme="minorHAnsi"/>
          <w:noProof/>
          <w:sz w:val="22"/>
          <w:lang w:eastAsia="ru-RU"/>
        </w:rPr>
      </w:pPr>
      <w:r w:rsidRPr="00FD18C2">
        <w:rPr>
          <w:noProof/>
          <w:color w:val="000000"/>
          <w14:scene3d>
            <w14:camera w14:prst="orthographicFront"/>
            <w14:lightRig w14:rig="threePt" w14:dir="t">
              <w14:rot w14:lat="0" w14:lon="0" w14:rev="0"/>
            </w14:lightRig>
          </w14:scene3d>
        </w:rPr>
        <w:t>А.2</w:t>
      </w:r>
      <w:r>
        <w:rPr>
          <w:rFonts w:asciiTheme="minorHAnsi" w:eastAsiaTheme="minorEastAsia" w:hAnsiTheme="minorHAnsi"/>
          <w:noProof/>
          <w:sz w:val="22"/>
          <w:lang w:eastAsia="ru-RU"/>
        </w:rPr>
        <w:tab/>
      </w:r>
      <w:r>
        <w:rPr>
          <w:noProof/>
        </w:rPr>
        <w:t>Обработка ошибок</w:t>
      </w:r>
      <w:r>
        <w:rPr>
          <w:noProof/>
        </w:rPr>
        <w:tab/>
      </w:r>
      <w:r>
        <w:rPr>
          <w:noProof/>
        </w:rPr>
        <w:fldChar w:fldCharType="begin"/>
      </w:r>
      <w:r>
        <w:rPr>
          <w:noProof/>
        </w:rPr>
        <w:instrText xml:space="preserve"> PAGEREF _Toc12006830 \h </w:instrText>
      </w:r>
      <w:r>
        <w:rPr>
          <w:noProof/>
        </w:rPr>
      </w:r>
      <w:r>
        <w:rPr>
          <w:noProof/>
        </w:rPr>
        <w:fldChar w:fldCharType="separate"/>
      </w:r>
      <w:r>
        <w:rPr>
          <w:noProof/>
        </w:rPr>
        <w:t>52</w:t>
      </w:r>
      <w:r>
        <w:rPr>
          <w:noProof/>
        </w:rPr>
        <w:fldChar w:fldCharType="end"/>
      </w:r>
    </w:p>
    <w:p w14:paraId="5B680724" w14:textId="4B813D45" w:rsidR="00131577" w:rsidRDefault="00131577">
      <w:pPr>
        <w:pStyle w:val="23"/>
        <w:rPr>
          <w:rFonts w:asciiTheme="minorHAnsi" w:eastAsiaTheme="minorEastAsia" w:hAnsiTheme="minorHAnsi"/>
          <w:noProof/>
          <w:sz w:val="22"/>
          <w:lang w:eastAsia="ru-RU"/>
        </w:rPr>
      </w:pPr>
      <w:r w:rsidRPr="00FD18C2">
        <w:rPr>
          <w:noProof/>
          <w:color w:val="000000"/>
          <w14:scene3d>
            <w14:camera w14:prst="orthographicFront"/>
            <w14:lightRig w14:rig="threePt" w14:dir="t">
              <w14:rot w14:lat="0" w14:lon="0" w14:rev="0"/>
            </w14:lightRig>
          </w14:scene3d>
        </w:rPr>
        <w:t>А.3</w:t>
      </w:r>
      <w:r>
        <w:rPr>
          <w:rFonts w:asciiTheme="minorHAnsi" w:eastAsiaTheme="minorEastAsia" w:hAnsiTheme="minorHAnsi"/>
          <w:noProof/>
          <w:sz w:val="22"/>
          <w:lang w:eastAsia="ru-RU"/>
        </w:rPr>
        <w:tab/>
      </w:r>
      <w:r>
        <w:rPr>
          <w:noProof/>
        </w:rPr>
        <w:t>Порядок установки соединения</w:t>
      </w:r>
      <w:r>
        <w:rPr>
          <w:noProof/>
        </w:rPr>
        <w:tab/>
      </w:r>
      <w:r>
        <w:rPr>
          <w:noProof/>
        </w:rPr>
        <w:fldChar w:fldCharType="begin"/>
      </w:r>
      <w:r>
        <w:rPr>
          <w:noProof/>
        </w:rPr>
        <w:instrText xml:space="preserve"> PAGEREF _Toc12006831 \h </w:instrText>
      </w:r>
      <w:r>
        <w:rPr>
          <w:noProof/>
        </w:rPr>
      </w:r>
      <w:r>
        <w:rPr>
          <w:noProof/>
        </w:rPr>
        <w:fldChar w:fldCharType="separate"/>
      </w:r>
      <w:r>
        <w:rPr>
          <w:noProof/>
        </w:rPr>
        <w:t>54</w:t>
      </w:r>
      <w:r>
        <w:rPr>
          <w:noProof/>
        </w:rPr>
        <w:fldChar w:fldCharType="end"/>
      </w:r>
    </w:p>
    <w:p w14:paraId="40E6C6EC" w14:textId="27029F46" w:rsidR="00131577" w:rsidRDefault="00131577">
      <w:pPr>
        <w:pStyle w:val="23"/>
        <w:rPr>
          <w:rFonts w:asciiTheme="minorHAnsi" w:eastAsiaTheme="minorEastAsia" w:hAnsiTheme="minorHAnsi"/>
          <w:noProof/>
          <w:sz w:val="22"/>
          <w:lang w:eastAsia="ru-RU"/>
        </w:rPr>
      </w:pPr>
      <w:r w:rsidRPr="00FD18C2">
        <w:rPr>
          <w:noProof/>
          <w:color w:val="000000"/>
          <w14:scene3d>
            <w14:camera w14:prst="orthographicFront"/>
            <w14:lightRig w14:rig="threePt" w14:dir="t">
              <w14:rot w14:lat="0" w14:lon="0" w14:rev="0"/>
            </w14:lightRig>
          </w14:scene3d>
        </w:rPr>
        <w:t>А.4</w:t>
      </w:r>
      <w:r>
        <w:rPr>
          <w:rFonts w:asciiTheme="minorHAnsi" w:eastAsiaTheme="minorEastAsia" w:hAnsiTheme="minorHAnsi"/>
          <w:noProof/>
          <w:sz w:val="22"/>
          <w:lang w:eastAsia="ru-RU"/>
        </w:rPr>
        <w:tab/>
      </w:r>
      <w:r>
        <w:rPr>
          <w:noProof/>
        </w:rPr>
        <w:t>Порядок передачи коммуникационных пакетов через TCP-сокет</w:t>
      </w:r>
      <w:r>
        <w:rPr>
          <w:noProof/>
        </w:rPr>
        <w:tab/>
      </w:r>
      <w:r>
        <w:rPr>
          <w:noProof/>
        </w:rPr>
        <w:fldChar w:fldCharType="begin"/>
      </w:r>
      <w:r>
        <w:rPr>
          <w:noProof/>
        </w:rPr>
        <w:instrText xml:space="preserve"> PAGEREF _Toc12006832 \h </w:instrText>
      </w:r>
      <w:r>
        <w:rPr>
          <w:noProof/>
        </w:rPr>
      </w:r>
      <w:r>
        <w:rPr>
          <w:noProof/>
        </w:rPr>
        <w:fldChar w:fldCharType="separate"/>
      </w:r>
      <w:r>
        <w:rPr>
          <w:noProof/>
        </w:rPr>
        <w:t>55</w:t>
      </w:r>
      <w:r>
        <w:rPr>
          <w:noProof/>
        </w:rPr>
        <w:fldChar w:fldCharType="end"/>
      </w:r>
    </w:p>
    <w:p w14:paraId="706A1337" w14:textId="6B4F9140" w:rsidR="00131577" w:rsidRDefault="00131577">
      <w:pPr>
        <w:pStyle w:val="23"/>
        <w:rPr>
          <w:rFonts w:asciiTheme="minorHAnsi" w:eastAsiaTheme="minorEastAsia" w:hAnsiTheme="minorHAnsi"/>
          <w:noProof/>
          <w:sz w:val="22"/>
          <w:lang w:eastAsia="ru-RU"/>
        </w:rPr>
      </w:pPr>
      <w:r w:rsidRPr="00FD18C2">
        <w:rPr>
          <w:noProof/>
          <w:color w:val="000000"/>
          <w14:scene3d>
            <w14:camera w14:prst="orthographicFront"/>
            <w14:lightRig w14:rig="threePt" w14:dir="t">
              <w14:rot w14:lat="0" w14:lon="0" w14:rev="0"/>
            </w14:lightRig>
          </w14:scene3d>
        </w:rPr>
        <w:t>А.5</w:t>
      </w:r>
      <w:r>
        <w:rPr>
          <w:rFonts w:asciiTheme="minorHAnsi" w:eastAsiaTheme="minorEastAsia" w:hAnsiTheme="minorHAnsi"/>
          <w:noProof/>
          <w:sz w:val="22"/>
          <w:lang w:eastAsia="ru-RU"/>
        </w:rPr>
        <w:tab/>
      </w:r>
      <w:r>
        <w:rPr>
          <w:noProof/>
        </w:rPr>
        <w:t>Порядок получения данных АИС «ЭКСПЕРТ» из АИС ТФОМС МО</w:t>
      </w:r>
      <w:r>
        <w:rPr>
          <w:noProof/>
        </w:rPr>
        <w:tab/>
      </w:r>
      <w:r>
        <w:rPr>
          <w:noProof/>
        </w:rPr>
        <w:fldChar w:fldCharType="begin"/>
      </w:r>
      <w:r>
        <w:rPr>
          <w:noProof/>
        </w:rPr>
        <w:instrText xml:space="preserve"> PAGEREF _Toc12006833 \h </w:instrText>
      </w:r>
      <w:r>
        <w:rPr>
          <w:noProof/>
        </w:rPr>
      </w:r>
      <w:r>
        <w:rPr>
          <w:noProof/>
        </w:rPr>
        <w:fldChar w:fldCharType="separate"/>
      </w:r>
      <w:r>
        <w:rPr>
          <w:noProof/>
        </w:rPr>
        <w:t>55</w:t>
      </w:r>
      <w:r>
        <w:rPr>
          <w:noProof/>
        </w:rPr>
        <w:fldChar w:fldCharType="end"/>
      </w:r>
    </w:p>
    <w:p w14:paraId="307009C3" w14:textId="5B03F2C8" w:rsidR="00131577" w:rsidRDefault="00131577">
      <w:pPr>
        <w:pStyle w:val="23"/>
        <w:rPr>
          <w:rFonts w:asciiTheme="minorHAnsi" w:eastAsiaTheme="minorEastAsia" w:hAnsiTheme="minorHAnsi"/>
          <w:noProof/>
          <w:sz w:val="22"/>
          <w:lang w:eastAsia="ru-RU"/>
        </w:rPr>
      </w:pPr>
      <w:r w:rsidRPr="00FD18C2">
        <w:rPr>
          <w:noProof/>
          <w:color w:val="000000"/>
          <w14:scene3d>
            <w14:camera w14:prst="orthographicFront"/>
            <w14:lightRig w14:rig="threePt" w14:dir="t">
              <w14:rot w14:lat="0" w14:lon="0" w14:rev="0"/>
            </w14:lightRig>
          </w14:scene3d>
        </w:rPr>
        <w:t>А.6</w:t>
      </w:r>
      <w:r>
        <w:rPr>
          <w:rFonts w:asciiTheme="minorHAnsi" w:eastAsiaTheme="minorEastAsia" w:hAnsiTheme="minorHAnsi"/>
          <w:noProof/>
          <w:sz w:val="22"/>
          <w:lang w:eastAsia="ru-RU"/>
        </w:rPr>
        <w:tab/>
      </w:r>
      <w:r>
        <w:rPr>
          <w:noProof/>
        </w:rPr>
        <w:t>Порядок выгрузки данных из АИС «ЭКСПЕРТ» в АИС ТФОМС МО</w:t>
      </w:r>
      <w:r>
        <w:rPr>
          <w:noProof/>
        </w:rPr>
        <w:tab/>
      </w:r>
      <w:r>
        <w:rPr>
          <w:noProof/>
        </w:rPr>
        <w:fldChar w:fldCharType="begin"/>
      </w:r>
      <w:r>
        <w:rPr>
          <w:noProof/>
        </w:rPr>
        <w:instrText xml:space="preserve"> PAGEREF _Toc12006834 \h </w:instrText>
      </w:r>
      <w:r>
        <w:rPr>
          <w:noProof/>
        </w:rPr>
      </w:r>
      <w:r>
        <w:rPr>
          <w:noProof/>
        </w:rPr>
        <w:fldChar w:fldCharType="separate"/>
      </w:r>
      <w:r>
        <w:rPr>
          <w:noProof/>
        </w:rPr>
        <w:t>57</w:t>
      </w:r>
      <w:r>
        <w:rPr>
          <w:noProof/>
        </w:rPr>
        <w:fldChar w:fldCharType="end"/>
      </w:r>
    </w:p>
    <w:p w14:paraId="55333D27" w14:textId="05AA796A" w:rsidR="00131577" w:rsidRDefault="00131577">
      <w:pPr>
        <w:pStyle w:val="23"/>
        <w:rPr>
          <w:rFonts w:asciiTheme="minorHAnsi" w:eastAsiaTheme="minorEastAsia" w:hAnsiTheme="minorHAnsi"/>
          <w:noProof/>
          <w:sz w:val="22"/>
          <w:lang w:eastAsia="ru-RU"/>
        </w:rPr>
      </w:pPr>
      <w:r w:rsidRPr="00FD18C2">
        <w:rPr>
          <w:noProof/>
          <w:color w:val="000000"/>
          <w14:scene3d>
            <w14:camera w14:prst="orthographicFront"/>
            <w14:lightRig w14:rig="threePt" w14:dir="t">
              <w14:rot w14:lat="0" w14:lon="0" w14:rev="0"/>
            </w14:lightRig>
          </w14:scene3d>
        </w:rPr>
        <w:t>А.7</w:t>
      </w:r>
      <w:r>
        <w:rPr>
          <w:rFonts w:asciiTheme="minorHAnsi" w:eastAsiaTheme="minorEastAsia" w:hAnsiTheme="minorHAnsi"/>
          <w:noProof/>
          <w:sz w:val="22"/>
          <w:lang w:eastAsia="ru-RU"/>
        </w:rPr>
        <w:tab/>
      </w:r>
      <w:r>
        <w:rPr>
          <w:noProof/>
        </w:rPr>
        <w:t>Порядок получения НСИ</w:t>
      </w:r>
      <w:r>
        <w:rPr>
          <w:noProof/>
        </w:rPr>
        <w:tab/>
      </w:r>
      <w:r>
        <w:rPr>
          <w:noProof/>
        </w:rPr>
        <w:fldChar w:fldCharType="begin"/>
      </w:r>
      <w:r>
        <w:rPr>
          <w:noProof/>
        </w:rPr>
        <w:instrText xml:space="preserve"> PAGEREF _Toc12006835 \h </w:instrText>
      </w:r>
      <w:r>
        <w:rPr>
          <w:noProof/>
        </w:rPr>
      </w:r>
      <w:r>
        <w:rPr>
          <w:noProof/>
        </w:rPr>
        <w:fldChar w:fldCharType="separate"/>
      </w:r>
      <w:r>
        <w:rPr>
          <w:noProof/>
        </w:rPr>
        <w:t>59</w:t>
      </w:r>
      <w:r>
        <w:rPr>
          <w:noProof/>
        </w:rPr>
        <w:fldChar w:fldCharType="end"/>
      </w:r>
    </w:p>
    <w:p w14:paraId="29BDEDAA" w14:textId="282ADCD5" w:rsidR="00131577" w:rsidRDefault="00131577">
      <w:pPr>
        <w:pStyle w:val="23"/>
        <w:rPr>
          <w:rFonts w:asciiTheme="minorHAnsi" w:eastAsiaTheme="minorEastAsia" w:hAnsiTheme="minorHAnsi"/>
          <w:noProof/>
          <w:sz w:val="22"/>
          <w:lang w:eastAsia="ru-RU"/>
        </w:rPr>
      </w:pPr>
      <w:r w:rsidRPr="00FD18C2">
        <w:rPr>
          <w:noProof/>
          <w:color w:val="000000"/>
          <w14:scene3d>
            <w14:camera w14:prst="orthographicFront"/>
            <w14:lightRig w14:rig="threePt" w14:dir="t">
              <w14:rot w14:lat="0" w14:lon="0" w14:rev="0"/>
            </w14:lightRig>
          </w14:scene3d>
        </w:rPr>
        <w:t>А.8</w:t>
      </w:r>
      <w:r>
        <w:rPr>
          <w:rFonts w:asciiTheme="minorHAnsi" w:eastAsiaTheme="minorEastAsia" w:hAnsiTheme="minorHAnsi"/>
          <w:noProof/>
          <w:sz w:val="22"/>
          <w:lang w:eastAsia="ru-RU"/>
        </w:rPr>
        <w:tab/>
      </w:r>
      <w:r>
        <w:rPr>
          <w:noProof/>
        </w:rPr>
        <w:t>Перечень команд</w:t>
      </w:r>
      <w:r>
        <w:rPr>
          <w:noProof/>
        </w:rPr>
        <w:tab/>
      </w:r>
      <w:r>
        <w:rPr>
          <w:noProof/>
        </w:rPr>
        <w:fldChar w:fldCharType="begin"/>
      </w:r>
      <w:r>
        <w:rPr>
          <w:noProof/>
        </w:rPr>
        <w:instrText xml:space="preserve"> PAGEREF _Toc12006836 \h </w:instrText>
      </w:r>
      <w:r>
        <w:rPr>
          <w:noProof/>
        </w:rPr>
      </w:r>
      <w:r>
        <w:rPr>
          <w:noProof/>
        </w:rPr>
        <w:fldChar w:fldCharType="separate"/>
      </w:r>
      <w:r>
        <w:rPr>
          <w:noProof/>
        </w:rPr>
        <w:t>60</w:t>
      </w:r>
      <w:r>
        <w:rPr>
          <w:noProof/>
        </w:rPr>
        <w:fldChar w:fldCharType="end"/>
      </w:r>
    </w:p>
    <w:p w14:paraId="76536D31" w14:textId="2ACC88B3" w:rsidR="00131577" w:rsidRDefault="00131577">
      <w:pPr>
        <w:pStyle w:val="11"/>
        <w:rPr>
          <w:rFonts w:asciiTheme="minorHAnsi" w:eastAsiaTheme="minorEastAsia" w:hAnsiTheme="minorHAnsi"/>
          <w:b w:val="0"/>
          <w:noProof/>
          <w:sz w:val="22"/>
          <w:lang w:eastAsia="ru-RU"/>
        </w:rPr>
      </w:pPr>
      <w:r>
        <w:rPr>
          <w:noProof/>
        </w:rPr>
        <w:t>Приложение Б. Описание набора данных, получаемого от АИС ТФОМС МО для обучения и применения моделей</w:t>
      </w:r>
      <w:r>
        <w:rPr>
          <w:noProof/>
        </w:rPr>
        <w:tab/>
      </w:r>
      <w:r>
        <w:rPr>
          <w:noProof/>
        </w:rPr>
        <w:fldChar w:fldCharType="begin"/>
      </w:r>
      <w:r>
        <w:rPr>
          <w:noProof/>
        </w:rPr>
        <w:instrText xml:space="preserve"> PAGEREF _Toc12006837 \h </w:instrText>
      </w:r>
      <w:r>
        <w:rPr>
          <w:noProof/>
        </w:rPr>
      </w:r>
      <w:r>
        <w:rPr>
          <w:noProof/>
        </w:rPr>
        <w:fldChar w:fldCharType="separate"/>
      </w:r>
      <w:r>
        <w:rPr>
          <w:noProof/>
        </w:rPr>
        <w:t>73</w:t>
      </w:r>
      <w:r>
        <w:rPr>
          <w:noProof/>
        </w:rPr>
        <w:fldChar w:fldCharType="end"/>
      </w:r>
    </w:p>
    <w:p w14:paraId="7990FA37" w14:textId="4D47FA6D" w:rsidR="00131577" w:rsidRDefault="00131577">
      <w:pPr>
        <w:pStyle w:val="11"/>
        <w:rPr>
          <w:rFonts w:asciiTheme="minorHAnsi" w:eastAsiaTheme="minorEastAsia" w:hAnsiTheme="minorHAnsi"/>
          <w:b w:val="0"/>
          <w:noProof/>
          <w:sz w:val="22"/>
          <w:lang w:eastAsia="ru-RU"/>
        </w:rPr>
      </w:pPr>
      <w:r>
        <w:rPr>
          <w:noProof/>
        </w:rPr>
        <w:t>Приложение В. Состав НСИ, получаемой АИС «ЭКСПЕРТ» из АИС ТФОМС МО</w:t>
      </w:r>
      <w:r>
        <w:rPr>
          <w:noProof/>
        </w:rPr>
        <w:tab/>
      </w:r>
      <w:r>
        <w:rPr>
          <w:noProof/>
        </w:rPr>
        <w:fldChar w:fldCharType="begin"/>
      </w:r>
      <w:r>
        <w:rPr>
          <w:noProof/>
        </w:rPr>
        <w:instrText xml:space="preserve"> PAGEREF _Toc12006838 \h </w:instrText>
      </w:r>
      <w:r>
        <w:rPr>
          <w:noProof/>
        </w:rPr>
      </w:r>
      <w:r>
        <w:rPr>
          <w:noProof/>
        </w:rPr>
        <w:fldChar w:fldCharType="separate"/>
      </w:r>
      <w:r>
        <w:rPr>
          <w:noProof/>
        </w:rPr>
        <w:t>87</w:t>
      </w:r>
      <w:r>
        <w:rPr>
          <w:noProof/>
        </w:rPr>
        <w:fldChar w:fldCharType="end"/>
      </w:r>
    </w:p>
    <w:p w14:paraId="49DC1547" w14:textId="60812CE8" w:rsidR="00131577" w:rsidRDefault="00131577">
      <w:pPr>
        <w:pStyle w:val="11"/>
        <w:rPr>
          <w:rFonts w:asciiTheme="minorHAnsi" w:eastAsiaTheme="minorEastAsia" w:hAnsiTheme="minorHAnsi"/>
          <w:b w:val="0"/>
          <w:noProof/>
          <w:sz w:val="22"/>
          <w:lang w:eastAsia="ru-RU"/>
        </w:rPr>
      </w:pPr>
      <w:r>
        <w:rPr>
          <w:noProof/>
        </w:rPr>
        <w:t xml:space="preserve">Приложение Г. Формат </w:t>
      </w:r>
      <w:r w:rsidRPr="00FD18C2">
        <w:rPr>
          <w:noProof/>
          <w:lang w:val="en-US"/>
        </w:rPr>
        <w:t>XML</w:t>
      </w:r>
      <w:r>
        <w:rPr>
          <w:noProof/>
        </w:rPr>
        <w:t>-файла для предоставления отчетности в ФФОМС</w:t>
      </w:r>
      <w:r>
        <w:rPr>
          <w:noProof/>
        </w:rPr>
        <w:tab/>
      </w:r>
      <w:r>
        <w:rPr>
          <w:noProof/>
        </w:rPr>
        <w:fldChar w:fldCharType="begin"/>
      </w:r>
      <w:r>
        <w:rPr>
          <w:noProof/>
        </w:rPr>
        <w:instrText xml:space="preserve"> PAGEREF _Toc12006839 \h </w:instrText>
      </w:r>
      <w:r>
        <w:rPr>
          <w:noProof/>
        </w:rPr>
      </w:r>
      <w:r>
        <w:rPr>
          <w:noProof/>
        </w:rPr>
        <w:fldChar w:fldCharType="separate"/>
      </w:r>
      <w:r>
        <w:rPr>
          <w:noProof/>
        </w:rPr>
        <w:t>89</w:t>
      </w:r>
      <w:r>
        <w:rPr>
          <w:noProof/>
        </w:rPr>
        <w:fldChar w:fldCharType="end"/>
      </w:r>
    </w:p>
    <w:p w14:paraId="5AEA91D9" w14:textId="7BEADCDA" w:rsidR="0043023E" w:rsidRPr="00190FC2" w:rsidRDefault="00957F24" w:rsidP="0043023E">
      <w:r w:rsidRPr="00190FC2">
        <w:fldChar w:fldCharType="end"/>
      </w:r>
    </w:p>
    <w:p w14:paraId="73EA07D9" w14:textId="6117D0F3" w:rsidR="00AB7A23" w:rsidRDefault="00FE3F83" w:rsidP="008F6805">
      <w:pPr>
        <w:pStyle w:val="1"/>
      </w:pPr>
      <w:bookmarkStart w:id="4" w:name="_Toc12006805"/>
      <w:r>
        <w:lastRenderedPageBreak/>
        <w:t>Введение</w:t>
      </w:r>
      <w:bookmarkEnd w:id="4"/>
    </w:p>
    <w:p w14:paraId="5E548F04" w14:textId="089BD0AE" w:rsidR="007135BF" w:rsidRPr="00190FC2" w:rsidRDefault="007135BF" w:rsidP="007135BF">
      <w:r>
        <w:t xml:space="preserve">Настоящий документ описывает </w:t>
      </w:r>
      <w:r w:rsidR="00FE3F83">
        <w:t>программное обеспечение</w:t>
      </w:r>
      <w:r>
        <w:t xml:space="preserve"> (далее </w:t>
      </w:r>
      <w:r>
        <w:rPr>
          <w:rFonts w:cs="Times New Roman"/>
        </w:rPr>
        <w:t xml:space="preserve">— </w:t>
      </w:r>
      <w:r w:rsidR="00FE3F83">
        <w:t>ПО</w:t>
      </w:r>
      <w:r w:rsidR="00EE7FC8">
        <w:t>)</w:t>
      </w:r>
      <w:r>
        <w:t xml:space="preserve"> Автоматизированной информационной системы контроля качества, объемов,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«ЭКСПЕРТ» (далее </w:t>
      </w:r>
      <w:r>
        <w:rPr>
          <w:rFonts w:cs="Times New Roman"/>
        </w:rPr>
        <w:t>—</w:t>
      </w:r>
      <w:r>
        <w:t xml:space="preserve">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6CFF7AAC" w14:textId="3605BE69" w:rsidR="007135BF" w:rsidRDefault="007135BF" w:rsidP="007135BF">
      <w:r>
        <w:t xml:space="preserve">Проектирование КТС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проведено в рамках выполнения работ по </w:t>
      </w:r>
      <w:r w:rsidRPr="00206AFC">
        <w:t>Государственн</w:t>
      </w:r>
      <w:r>
        <w:t>ому</w:t>
      </w:r>
      <w:r w:rsidRPr="00206AFC">
        <w:t xml:space="preserve"> контракт</w:t>
      </w:r>
      <w:r>
        <w:t xml:space="preserve">у </w:t>
      </w:r>
      <w:r w:rsidRPr="00206AFC">
        <w:t>№ 0248100000118000125 от 10.12.2018.</w:t>
      </w:r>
    </w:p>
    <w:p w14:paraId="553D9A0C" w14:textId="1AC31802" w:rsidR="00EC543A" w:rsidRDefault="007135BF" w:rsidP="007135BF">
      <w:r>
        <w:t xml:space="preserve">При проектировании КТС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учитывались требования следующих документов:</w:t>
      </w:r>
    </w:p>
    <w:p w14:paraId="5613E405" w14:textId="77777777" w:rsidR="007135BF" w:rsidRDefault="007135BF" w:rsidP="00CD1D42">
      <w:pPr>
        <w:pStyle w:val="a0"/>
      </w:pPr>
      <w:r w:rsidRPr="00206AFC">
        <w:t>Государственный контракт № 0248100000118000125 от 10.12.2018</w:t>
      </w:r>
      <w:r>
        <w:t xml:space="preserve"> </w:t>
      </w:r>
      <w:r w:rsidRPr="00BD6F2C">
        <w:t>(</w:t>
      </w:r>
      <w:r>
        <w:t xml:space="preserve">далее </w:t>
      </w:r>
      <w:r>
        <w:rPr>
          <w:rFonts w:cs="Times New Roman"/>
        </w:rPr>
        <w:t>—</w:t>
      </w:r>
      <w:r>
        <w:t xml:space="preserve"> ГК).</w:t>
      </w:r>
    </w:p>
    <w:p w14:paraId="541F651D" w14:textId="77777777" w:rsidR="007135BF" w:rsidRDefault="007135BF" w:rsidP="00CD1D42">
      <w:pPr>
        <w:pStyle w:val="a0"/>
      </w:pPr>
      <w:r>
        <w:t xml:space="preserve">Техническое задание </w:t>
      </w:r>
      <w:r w:rsidRPr="00BD6F2C">
        <w:t>на выполнение работ по внедрению автоматизированной информационной системы «Эксперт» в промышленную эксплуатацию для нужд ТФОМС МО в 2019 году (</w:t>
      </w:r>
      <w:r>
        <w:t xml:space="preserve">далее </w:t>
      </w:r>
      <w:r>
        <w:rPr>
          <w:rFonts w:cs="Times New Roman"/>
        </w:rPr>
        <w:t>—</w:t>
      </w:r>
      <w:r>
        <w:t xml:space="preserve"> ТЗ).</w:t>
      </w:r>
    </w:p>
    <w:p w14:paraId="5376E672" w14:textId="1827A0F8" w:rsidR="007135BF" w:rsidRDefault="007135BF" w:rsidP="00CD1D42">
      <w:pPr>
        <w:pStyle w:val="a0"/>
      </w:pPr>
      <w:r>
        <w:t xml:space="preserve">Частное техническое задание на </w:t>
      </w:r>
      <w:r w:rsidRPr="00BD6F2C">
        <w:t>выполнение работ по внедрению автоматизированной информационной системы «Эксперт» в промышленную эксплуатацию для нужд ТФОМС МО в 2019 году</w:t>
      </w:r>
      <w:r>
        <w:t xml:space="preserve"> (далее </w:t>
      </w:r>
      <w:r>
        <w:rPr>
          <w:rFonts w:cs="Times New Roman"/>
        </w:rPr>
        <w:t>—</w:t>
      </w:r>
      <w:r>
        <w:t xml:space="preserve"> ЧТЗ, шифр </w:t>
      </w:r>
      <w:r>
        <w:rPr>
          <w:rFonts w:cs="Times New Roman"/>
        </w:rPr>
        <w:t>—</w:t>
      </w:r>
      <w:r>
        <w:t xml:space="preserve"> </w:t>
      </w:r>
      <w:r w:rsidRPr="00EC543A">
        <w:t>ТФОМС-0248100000118000125-</w:t>
      </w:r>
      <w:r>
        <w:t>ТЗ</w:t>
      </w:r>
      <w:r w:rsidRPr="00EC543A">
        <w:t>.01</w:t>
      </w:r>
      <w:r>
        <w:t>).</w:t>
      </w:r>
    </w:p>
    <w:p w14:paraId="43570523" w14:textId="24A3281C" w:rsidR="00EE7FC8" w:rsidRDefault="00EE7FC8" w:rsidP="00CD1D42">
      <w:pPr>
        <w:pStyle w:val="a0"/>
      </w:pPr>
      <w:r>
        <w:t xml:space="preserve">Частное техническое задание на доработку подсистемы отчетных форм (шифр </w:t>
      </w:r>
      <w:r>
        <w:rPr>
          <w:rFonts w:cs="Times New Roman"/>
        </w:rPr>
        <w:t>—</w:t>
      </w:r>
      <w:r>
        <w:t xml:space="preserve"> </w:t>
      </w:r>
      <w:r w:rsidRPr="00EC543A">
        <w:t>ТФОМС-0248100000118000125-</w:t>
      </w:r>
      <w:r>
        <w:t>ТЗ.02).</w:t>
      </w:r>
    </w:p>
    <w:p w14:paraId="1373863F" w14:textId="77777777" w:rsidR="007135BF" w:rsidRDefault="007135BF" w:rsidP="00CD1D42">
      <w:pPr>
        <w:pStyle w:val="a0"/>
      </w:pPr>
      <w:r>
        <w:t>Кроме того, входе проектирования использованы:</w:t>
      </w:r>
    </w:p>
    <w:p w14:paraId="51F1E8C4" w14:textId="5323387F" w:rsidR="007135BF" w:rsidRDefault="007135BF" w:rsidP="00CD1D42">
      <w:pPr>
        <w:pStyle w:val="a0"/>
      </w:pPr>
      <w:r>
        <w:t xml:space="preserve">нормативные правовые акты, организационно-распорядительные документы, регламентирующие автоматизируемую деятельность ТФОМС МО и процессы внедрения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487B84CA" w14:textId="77777777" w:rsidR="007135BF" w:rsidRDefault="007135BF" w:rsidP="00CD1D42">
      <w:pPr>
        <w:pStyle w:val="a0"/>
      </w:pPr>
      <w:r>
        <w:lastRenderedPageBreak/>
        <w:t>государственные стандарты РФ в области создания автоматизированных систем, а также другие стандарты в области применения информационных технологий, в том числе – в области обеспечения информационной безопасности.</w:t>
      </w:r>
    </w:p>
    <w:p w14:paraId="695D2C0A" w14:textId="6FFDFCED" w:rsidR="00EC543A" w:rsidRDefault="00EC543A" w:rsidP="00EC543A">
      <w:r>
        <w:t>Документ разработан в соответствии с требованиями документа РД ГОСТ 50-34.698-90 «Методические указания. Информационная технология. Комплекс стандартов и руководящих документов на автоматизированные системы. Автоматизированные системы. Требования к содержанию документов».</w:t>
      </w:r>
    </w:p>
    <w:p w14:paraId="2DA91BAB" w14:textId="76E99DCC" w:rsidR="00AB7A23" w:rsidRPr="00FD045A" w:rsidRDefault="00AB7A23" w:rsidP="00AB7A23">
      <w:pPr>
        <w:rPr>
          <w:highlight w:val="yellow"/>
        </w:rPr>
      </w:pPr>
    </w:p>
    <w:p w14:paraId="4B974297" w14:textId="76C71533" w:rsidR="00115253" w:rsidRDefault="007135BF" w:rsidP="002C7F4E">
      <w:pPr>
        <w:pStyle w:val="1"/>
      </w:pPr>
      <w:bookmarkStart w:id="5" w:name="_Toc12006806"/>
      <w:bookmarkEnd w:id="3"/>
      <w:r>
        <w:lastRenderedPageBreak/>
        <w:t xml:space="preserve">Структура </w:t>
      </w:r>
      <w:r w:rsidR="00FE3F83">
        <w:t>программного обеспечения</w:t>
      </w:r>
      <w:bookmarkEnd w:id="5"/>
    </w:p>
    <w:p w14:paraId="3DB2E257" w14:textId="20256F3C" w:rsidR="007135BF" w:rsidRDefault="00FE3F83" w:rsidP="007135BF">
      <w:pPr>
        <w:pStyle w:val="20"/>
      </w:pPr>
      <w:bookmarkStart w:id="6" w:name="_Toc12006807"/>
      <w:r>
        <w:t>Системное программное обеспечение</w:t>
      </w:r>
      <w:bookmarkEnd w:id="6"/>
    </w:p>
    <w:p w14:paraId="4A9E8BA3" w14:textId="4411709E" w:rsidR="0047443E" w:rsidRDefault="0047443E" w:rsidP="0047443E">
      <w:r>
        <w:t xml:space="preserve">Системное программное обеспечение (далее </w:t>
      </w:r>
      <w:r>
        <w:rPr>
          <w:rFonts w:cs="Times New Roman"/>
        </w:rPr>
        <w:t>—</w:t>
      </w:r>
      <w:r>
        <w:t xml:space="preserve"> СПО)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включает следующие виды программного обеспечения:</w:t>
      </w:r>
    </w:p>
    <w:p w14:paraId="17DD8C2D" w14:textId="77777777" w:rsidR="007F6905" w:rsidRDefault="0047443E" w:rsidP="0047443E">
      <w:pPr>
        <w:pStyle w:val="a"/>
      </w:pPr>
      <w:r>
        <w:t xml:space="preserve">Операционная система (далее </w:t>
      </w:r>
      <w:r>
        <w:rPr>
          <w:rFonts w:cs="Times New Roman"/>
        </w:rPr>
        <w:t>—</w:t>
      </w:r>
      <w:r>
        <w:t xml:space="preserve"> </w:t>
      </w:r>
      <w:r w:rsidR="007F6905">
        <w:t>ОС):</w:t>
      </w:r>
    </w:p>
    <w:p w14:paraId="3F5FD51D" w14:textId="431F63D8" w:rsidR="0047443E" w:rsidRDefault="007F6905" w:rsidP="00F810C9">
      <w:pPr>
        <w:pStyle w:val="21"/>
      </w:pPr>
      <w:r>
        <w:t>Серверная операционная система. На всех серверах (аппаратных и виртуальных) в</w:t>
      </w:r>
      <w:r w:rsidR="0047443E">
        <w:t xml:space="preserve">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0047443E">
        <w:t xml:space="preserve"> используется ОС </w:t>
      </w:r>
      <w:r>
        <w:t xml:space="preserve">с открытым исходным кодом </w:t>
      </w:r>
      <w:r w:rsidR="00F810C9">
        <w:t>Linux Ub</w:t>
      </w:r>
      <w:r w:rsidR="00F810C9" w:rsidRPr="00F810C9">
        <w:t>untu 16.04 LTS Server</w:t>
      </w:r>
      <w:r>
        <w:t>;</w:t>
      </w:r>
    </w:p>
    <w:p w14:paraId="3156DB4B" w14:textId="3BF78DC7" w:rsidR="007F6905" w:rsidRDefault="007F6905" w:rsidP="007F6905">
      <w:pPr>
        <w:pStyle w:val="21"/>
      </w:pPr>
      <w:r>
        <w:t xml:space="preserve">Операционная система, устанавливаемая на автоматизированные рабочие места (далее </w:t>
      </w:r>
      <w:r>
        <w:rPr>
          <w:rFonts w:cs="Times New Roman"/>
        </w:rPr>
        <w:t>—</w:t>
      </w:r>
      <w:r>
        <w:t xml:space="preserve"> АРМ) пользователей.</w:t>
      </w:r>
      <w:r w:rsidR="001256A0">
        <w:t xml:space="preserve"> </w:t>
      </w:r>
      <w:r w:rsidR="00F810C9">
        <w:t>Требований к установке ОС определенных типов и версий не предъявляются. Для использования на АРМ пользователя должен быть установлен один из следующих браузеров:</w:t>
      </w:r>
    </w:p>
    <w:p w14:paraId="44FCBEA9" w14:textId="2A1BAC19" w:rsidR="00F810C9" w:rsidRDefault="00F810C9" w:rsidP="00F810C9">
      <w:pPr>
        <w:pStyle w:val="3"/>
      </w:pPr>
      <w:r>
        <w:t xml:space="preserve">Chrome </w:t>
      </w:r>
      <w:r>
        <w:rPr>
          <w:rFonts w:cs="Times New Roman"/>
        </w:rPr>
        <w:t>—</w:t>
      </w:r>
      <w:r>
        <w:t xml:space="preserve"> версия 64 и выше;</w:t>
      </w:r>
    </w:p>
    <w:p w14:paraId="43CCC8E7" w14:textId="36A0B0FB" w:rsidR="00F810C9" w:rsidRDefault="00F810C9" w:rsidP="00F810C9">
      <w:pPr>
        <w:pStyle w:val="3"/>
      </w:pPr>
      <w:r>
        <w:t xml:space="preserve">Yandex </w:t>
      </w:r>
      <w:r>
        <w:rPr>
          <w:rFonts w:cs="Times New Roman"/>
        </w:rPr>
        <w:t>—</w:t>
      </w:r>
      <w:r>
        <w:t xml:space="preserve"> версия 18.6 и выше.</w:t>
      </w:r>
    </w:p>
    <w:p w14:paraId="5A7F9EC3" w14:textId="6C4FC9DA" w:rsidR="0047443E" w:rsidRDefault="0047443E" w:rsidP="0047443E">
      <w:pPr>
        <w:pStyle w:val="a"/>
      </w:pPr>
      <w:bookmarkStart w:id="7" w:name="_Hlk536373593"/>
      <w:r>
        <w:t xml:space="preserve">Система управления базами данных (далее </w:t>
      </w:r>
      <w:r>
        <w:rPr>
          <w:rFonts w:cs="Times New Roman"/>
        </w:rPr>
        <w:t>—</w:t>
      </w:r>
      <w:r>
        <w:t xml:space="preserve"> СУБД). В </w:t>
      </w:r>
      <w:r w:rsidR="00E368BB">
        <w:fldChar w:fldCharType="begin"/>
      </w:r>
      <w:r w:rsidR="00E368BB">
        <w:instrText xml:space="preserve"> DOCPROP</w:instrText>
      </w:r>
      <w:r w:rsidR="00E368BB">
        <w:instrText xml:space="preserve">ERTY  Система  \* MERGEFORMAT </w:instrText>
      </w:r>
      <w:r w:rsidR="00E368BB">
        <w:fldChar w:fldCharType="separate"/>
      </w:r>
      <w:r w:rsidR="00131577">
        <w:t>АИС «ЭКСПЕРТ»</w:t>
      </w:r>
      <w:r w:rsidR="00E368BB">
        <w:fldChar w:fldCharType="end"/>
      </w:r>
      <w:r>
        <w:t xml:space="preserve"> используется СУБД </w:t>
      </w:r>
      <w:r w:rsidR="00F810C9">
        <w:rPr>
          <w:lang w:val="en-US"/>
        </w:rPr>
        <w:t>Firebird</w:t>
      </w:r>
      <w:r w:rsidR="00F810C9" w:rsidRPr="00F810C9">
        <w:t xml:space="preserve"> </w:t>
      </w:r>
      <w:r w:rsidR="00F810C9">
        <w:t>с открытым исходным кодом</w:t>
      </w:r>
      <w:r>
        <w:t>.</w:t>
      </w:r>
    </w:p>
    <w:p w14:paraId="6CFA87E3" w14:textId="2B3BC983" w:rsidR="0047443E" w:rsidRDefault="0047443E" w:rsidP="0047443E">
      <w:pPr>
        <w:pStyle w:val="a"/>
      </w:pPr>
      <w:r>
        <w:t xml:space="preserve">Среда виртуализации. Среда виртуализации устанавливается на аппаратный сервер. </w:t>
      </w:r>
      <w:bookmarkStart w:id="8" w:name="_Hlk536625283"/>
      <w:r>
        <w:t xml:space="preserve">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для целей виртуализации </w:t>
      </w:r>
      <w:r w:rsidR="00857FCD">
        <w:t>применяется</w:t>
      </w:r>
      <w:r>
        <w:t xml:space="preserve"> программное обеспечение</w:t>
      </w:r>
      <w:r w:rsidR="00857FCD">
        <w:t>, предоставленное Заказчиком</w:t>
      </w:r>
      <w:bookmarkEnd w:id="8"/>
      <w:r>
        <w:t>.</w:t>
      </w:r>
    </w:p>
    <w:p w14:paraId="623C02A1" w14:textId="4F4EE983" w:rsidR="0047443E" w:rsidRDefault="0047443E" w:rsidP="004720B3">
      <w:pPr>
        <w:pStyle w:val="a"/>
      </w:pPr>
      <w:r>
        <w:t xml:space="preserve">Веб-сервер. </w:t>
      </w:r>
      <w:bookmarkStart w:id="9" w:name="_Hlk536625364"/>
      <w:r>
        <w:t xml:space="preserve">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используется веб-с</w:t>
      </w:r>
      <w:r w:rsidR="004720B3">
        <w:t>ервер</w:t>
      </w:r>
      <w:r w:rsidR="00857FCD">
        <w:t xml:space="preserve">, разработанный Подрядчиком на </w:t>
      </w:r>
      <w:r w:rsidR="00EE7FC8">
        <w:t>языке</w:t>
      </w:r>
      <w:r w:rsidR="004720B3">
        <w:t xml:space="preserve"> </w:t>
      </w:r>
      <w:r w:rsidR="0046524A">
        <w:rPr>
          <w:lang w:val="en-US"/>
        </w:rPr>
        <w:t>Kotlin</w:t>
      </w:r>
      <w:bookmarkEnd w:id="9"/>
      <w:r>
        <w:t>.</w:t>
      </w:r>
    </w:p>
    <w:p w14:paraId="01740132" w14:textId="77777777" w:rsidR="004720B3" w:rsidRDefault="0047443E" w:rsidP="004720B3">
      <w:pPr>
        <w:pStyle w:val="a"/>
      </w:pPr>
      <w:r>
        <w:t>Дополнительное ПО</w:t>
      </w:r>
      <w:r w:rsidR="004720B3">
        <w:t>:</w:t>
      </w:r>
    </w:p>
    <w:p w14:paraId="624A0007" w14:textId="7F784243" w:rsidR="0047443E" w:rsidRDefault="004720B3" w:rsidP="004720B3">
      <w:pPr>
        <w:pStyle w:val="21"/>
      </w:pPr>
      <w:r>
        <w:t>П</w:t>
      </w:r>
      <w:r w:rsidR="0047443E">
        <w:t xml:space="preserve">рограммные средства, поставляемые производителями серверного оборудования, систем хранения данных, сетевого и иного оборудования </w:t>
      </w:r>
      <w:r w:rsidR="0047443E">
        <w:lastRenderedPageBreak/>
        <w:t>(драйверы, утилиты, средства администрирования и т.п.).</w:t>
      </w:r>
      <w:r>
        <w:t xml:space="preserve"> Предоставляются Заказчиком, в настоящем проекте не рассматриваются;</w:t>
      </w:r>
    </w:p>
    <w:p w14:paraId="4561FC08" w14:textId="1993ED8E" w:rsidR="004720B3" w:rsidRDefault="004720B3" w:rsidP="00F810C9">
      <w:pPr>
        <w:pStyle w:val="21"/>
      </w:pPr>
      <w:r>
        <w:t xml:space="preserve">Программное обеспечение для внешнего мониторинга – </w:t>
      </w:r>
      <w:r w:rsidR="00F810C9" w:rsidRPr="00EE7FC8">
        <w:rPr>
          <w:lang w:val="en-US"/>
        </w:rPr>
        <w:t>Zabbix</w:t>
      </w:r>
      <w:r w:rsidR="00F810C9" w:rsidRPr="00F810C9">
        <w:t xml:space="preserve">, </w:t>
      </w:r>
      <w:r w:rsidR="00F810C9" w:rsidRPr="00EE7FC8">
        <w:rPr>
          <w:lang w:val="en-US"/>
        </w:rPr>
        <w:t>Nagios</w:t>
      </w:r>
      <w:r w:rsidR="00F810C9" w:rsidRPr="00F810C9">
        <w:t xml:space="preserve"> или Icinga (</w:t>
      </w:r>
      <w:r w:rsidR="00F810C9">
        <w:t>поддерживается любое ПО из указанных)</w:t>
      </w:r>
      <w:r>
        <w:t>.</w:t>
      </w:r>
    </w:p>
    <w:p w14:paraId="19ED36AB" w14:textId="1C049157" w:rsidR="004720B3" w:rsidRDefault="004720B3" w:rsidP="004720B3">
      <w:pPr>
        <w:pStyle w:val="21"/>
      </w:pPr>
      <w:r>
        <w:t xml:space="preserve">Программное обеспечения для резервного копирования и </w:t>
      </w:r>
      <w:r w:rsidRPr="00F810C9">
        <w:t xml:space="preserve">восстановления данных – </w:t>
      </w:r>
      <w:r w:rsidRPr="00F810C9">
        <w:rPr>
          <w:lang w:val="en-US"/>
        </w:rPr>
        <w:t>Acronis</w:t>
      </w:r>
      <w:bookmarkEnd w:id="7"/>
      <w:r w:rsidRPr="00F810C9">
        <w:t>.</w:t>
      </w:r>
    </w:p>
    <w:p w14:paraId="6CDC69BF" w14:textId="297D3D19" w:rsidR="007135BF" w:rsidRDefault="00FE3F83" w:rsidP="007135BF">
      <w:pPr>
        <w:pStyle w:val="20"/>
      </w:pPr>
      <w:bookmarkStart w:id="10" w:name="_Toc12006808"/>
      <w:r>
        <w:t>Прикладное программное обеспечение</w:t>
      </w:r>
      <w:bookmarkEnd w:id="10"/>
    </w:p>
    <w:p w14:paraId="26547A0D" w14:textId="24909FDF" w:rsidR="007F6905" w:rsidRDefault="007F6905" w:rsidP="00FE3F83">
      <w:bookmarkStart w:id="11" w:name="_Hlk536373619"/>
      <w:r w:rsidRPr="00F810C9">
        <w:t>Прикладное программное обеспечение</w:t>
      </w:r>
      <w:r w:rsidR="00857FCD">
        <w:t xml:space="preserve">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Pr="00F810C9">
        <w:t xml:space="preserve"> включает</w:t>
      </w:r>
      <w:r>
        <w:t>:</w:t>
      </w:r>
    </w:p>
    <w:p w14:paraId="449DA9F2" w14:textId="700AA128" w:rsidR="00FE3F83" w:rsidRDefault="007F6905" w:rsidP="007F6905">
      <w:pPr>
        <w:pStyle w:val="a0"/>
      </w:pPr>
      <w:r w:rsidRPr="00F810C9">
        <w:t xml:space="preserve">базу данных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работающую под управлением СУБД </w:t>
      </w:r>
      <w:r w:rsidR="00F810C9">
        <w:rPr>
          <w:lang w:val="en-US"/>
        </w:rPr>
        <w:t>Firebird</w:t>
      </w:r>
      <w:r>
        <w:t>;</w:t>
      </w:r>
    </w:p>
    <w:p w14:paraId="75CF03CB" w14:textId="70401B59" w:rsidR="007F6905" w:rsidRDefault="007F6905" w:rsidP="007F6905">
      <w:pPr>
        <w:pStyle w:val="a0"/>
      </w:pPr>
      <w:r>
        <w:t>набор приложений (</w:t>
      </w:r>
      <w:r w:rsidR="0046524A" w:rsidRPr="0046524A">
        <w:t>см.</w:t>
      </w:r>
      <w:r w:rsidR="0046524A">
        <w:t xml:space="preserve"> раздел </w:t>
      </w:r>
      <w:r w:rsidR="0046524A">
        <w:fldChar w:fldCharType="begin"/>
      </w:r>
      <w:r w:rsidR="0046524A">
        <w:instrText xml:space="preserve"> REF _Ref536283895 \r \h </w:instrText>
      </w:r>
      <w:r w:rsidR="0046524A">
        <w:fldChar w:fldCharType="separate"/>
      </w:r>
      <w:r w:rsidR="00253153">
        <w:t>5</w:t>
      </w:r>
      <w:r w:rsidR="0046524A">
        <w:fldChar w:fldCharType="end"/>
      </w:r>
      <w:r>
        <w:t>), реализующ</w:t>
      </w:r>
      <w:r w:rsidR="00307EE4">
        <w:t>их</w:t>
      </w:r>
      <w:r>
        <w:t xml:space="preserve"> функции подсистем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23AE9D4C" w14:textId="10AC1A14" w:rsidR="007F6905" w:rsidRPr="00F810C9" w:rsidRDefault="00F810C9" w:rsidP="007F6905">
      <w:pPr>
        <w:pStyle w:val="21"/>
      </w:pPr>
      <w:r w:rsidRPr="00F810C9">
        <w:t>подсистема ввода данных;</w:t>
      </w:r>
    </w:p>
    <w:p w14:paraId="0B19DB03" w14:textId="77777777" w:rsidR="00F810C9" w:rsidRPr="00F810C9" w:rsidRDefault="00F810C9" w:rsidP="007F6905">
      <w:pPr>
        <w:pStyle w:val="21"/>
      </w:pPr>
      <w:r w:rsidRPr="00F810C9">
        <w:t>подсистема интеграции;</w:t>
      </w:r>
    </w:p>
    <w:p w14:paraId="77860B01" w14:textId="77777777" w:rsidR="00F810C9" w:rsidRPr="00F810C9" w:rsidRDefault="00F810C9" w:rsidP="007F6905">
      <w:pPr>
        <w:pStyle w:val="21"/>
      </w:pPr>
      <w:r w:rsidRPr="00F810C9">
        <w:t>подсистема обучения;</w:t>
      </w:r>
    </w:p>
    <w:p w14:paraId="6D583203" w14:textId="77777777" w:rsidR="00F810C9" w:rsidRPr="00F810C9" w:rsidRDefault="00F810C9" w:rsidP="007F6905">
      <w:pPr>
        <w:pStyle w:val="21"/>
      </w:pPr>
      <w:r w:rsidRPr="00F810C9">
        <w:t>подсистема аналитики;</w:t>
      </w:r>
    </w:p>
    <w:p w14:paraId="11A56609" w14:textId="77777777" w:rsidR="00F810C9" w:rsidRPr="00F810C9" w:rsidRDefault="00F810C9" w:rsidP="007F6905">
      <w:pPr>
        <w:pStyle w:val="21"/>
      </w:pPr>
      <w:r w:rsidRPr="00F810C9">
        <w:t>подсистема отчетных форм;</w:t>
      </w:r>
    </w:p>
    <w:p w14:paraId="09B587AC" w14:textId="77777777" w:rsidR="00F810C9" w:rsidRPr="00F810C9" w:rsidRDefault="00F810C9" w:rsidP="007F6905">
      <w:pPr>
        <w:pStyle w:val="21"/>
      </w:pPr>
      <w:r w:rsidRPr="00F810C9">
        <w:t>подсистема администрирования;</w:t>
      </w:r>
    </w:p>
    <w:p w14:paraId="51592ED6" w14:textId="0723317D" w:rsidR="007F6905" w:rsidRDefault="00F810C9" w:rsidP="00376935">
      <w:pPr>
        <w:pStyle w:val="21"/>
      </w:pPr>
      <w:r w:rsidRPr="00F810C9">
        <w:t>подсистема НСИ;</w:t>
      </w:r>
    </w:p>
    <w:p w14:paraId="53203F6F" w14:textId="172E58F2" w:rsidR="00F810C9" w:rsidRPr="00F810C9" w:rsidRDefault="000F688F" w:rsidP="007F6905">
      <w:pPr>
        <w:pStyle w:val="a0"/>
      </w:pPr>
      <w:r w:rsidRPr="00F810C9">
        <w:t>дополнительные компоненты – готовые компоненты</w:t>
      </w:r>
      <w:r w:rsidR="00F810C9" w:rsidRPr="00F810C9">
        <w:t xml:space="preserve"> и библиотеки:</w:t>
      </w:r>
    </w:p>
    <w:p w14:paraId="7532C99A" w14:textId="12883820" w:rsidR="00F810C9" w:rsidRDefault="00F810C9" w:rsidP="00F810C9">
      <w:pPr>
        <w:pStyle w:val="21"/>
      </w:pPr>
      <w:r>
        <w:t xml:space="preserve">Qt </w:t>
      </w:r>
      <w:r w:rsidRPr="00F810C9">
        <w:rPr>
          <w:lang w:val="en-US"/>
        </w:rPr>
        <w:t>Framework</w:t>
      </w:r>
      <w:r>
        <w:t xml:space="preserve"> </w:t>
      </w:r>
      <w:r>
        <w:rPr>
          <w:rFonts w:cs="Times New Roman"/>
        </w:rPr>
        <w:t>—</w:t>
      </w:r>
      <w:r>
        <w:t xml:space="preserve"> фреймворк для разработки ПО на языке </w:t>
      </w:r>
      <w:r>
        <w:rPr>
          <w:lang w:val="en-US"/>
        </w:rPr>
        <w:t>C</w:t>
      </w:r>
      <w:r w:rsidRPr="00F810C9">
        <w:t>++</w:t>
      </w:r>
      <w:r>
        <w:t xml:space="preserve">; </w:t>
      </w:r>
    </w:p>
    <w:p w14:paraId="597BC301" w14:textId="77777777" w:rsidR="00244AC9" w:rsidRPr="00244AC9" w:rsidRDefault="00F810C9" w:rsidP="00F810C9">
      <w:pPr>
        <w:pStyle w:val="21"/>
      </w:pPr>
      <w:r w:rsidRPr="00EE7FC8">
        <w:rPr>
          <w:lang w:val="en-US"/>
        </w:rPr>
        <w:t>XGboost</w:t>
      </w:r>
      <w:r>
        <w:t xml:space="preserve"> </w:t>
      </w:r>
      <w:r>
        <w:rPr>
          <w:rFonts w:cs="Times New Roman"/>
        </w:rPr>
        <w:t>— библиотека, реализующая математический аппарат для создания и применения моделей</w:t>
      </w:r>
      <w:r w:rsidR="00244AC9">
        <w:rPr>
          <w:rFonts w:cs="Times New Roman"/>
        </w:rPr>
        <w:t>;</w:t>
      </w:r>
    </w:p>
    <w:p w14:paraId="386D1C5F" w14:textId="18951D81" w:rsidR="00F810C9" w:rsidRDefault="00244AC9" w:rsidP="00244AC9">
      <w:pPr>
        <w:pStyle w:val="21"/>
      </w:pPr>
      <w:bookmarkStart w:id="12" w:name="_Hlk536625578"/>
      <w:r>
        <w:lastRenderedPageBreak/>
        <w:t>S</w:t>
      </w:r>
      <w:r w:rsidRPr="00244AC9">
        <w:t>cikit-learn</w:t>
      </w:r>
      <w:r>
        <w:t xml:space="preserve"> </w:t>
      </w:r>
      <w:r>
        <w:rPr>
          <w:rFonts w:cs="Times New Roman"/>
        </w:rPr>
        <w:t>— библиотека, реализующая математический аппарат для создания и применения моделей</w:t>
      </w:r>
      <w:r w:rsidR="00F810C9">
        <w:t>;</w:t>
      </w:r>
      <w:bookmarkEnd w:id="12"/>
    </w:p>
    <w:p w14:paraId="4CE63311" w14:textId="77AA0F4F" w:rsidR="00F810C9" w:rsidRDefault="00F810C9" w:rsidP="00F810C9">
      <w:pPr>
        <w:pStyle w:val="21"/>
      </w:pPr>
      <w:r w:rsidRPr="00EE7FC8">
        <w:rPr>
          <w:lang w:val="en-US"/>
        </w:rPr>
        <w:t>LibSodium</w:t>
      </w:r>
      <w:r>
        <w:t xml:space="preserve"> </w:t>
      </w:r>
      <w:r>
        <w:rPr>
          <w:rFonts w:cs="Times New Roman"/>
        </w:rPr>
        <w:t>—</w:t>
      </w:r>
      <w:r>
        <w:t xml:space="preserve"> библиотека для целей криптошифрования;</w:t>
      </w:r>
    </w:p>
    <w:p w14:paraId="1558844D" w14:textId="28388A18" w:rsidR="007F6905" w:rsidRDefault="008B4C02" w:rsidP="007F6905">
      <w:pPr>
        <w:pStyle w:val="a0"/>
      </w:pPr>
      <w:r>
        <w:t xml:space="preserve">веб-браузер, устанавливаемый на АРМ пользователей.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поддерживает следующие веб-браузеры:</w:t>
      </w:r>
    </w:p>
    <w:p w14:paraId="3CD34FC2" w14:textId="5D5B05C6" w:rsidR="008B4C02" w:rsidRDefault="008B4C02" w:rsidP="008B4C02">
      <w:pPr>
        <w:pStyle w:val="21"/>
      </w:pPr>
      <w:r>
        <w:t>Chrome – версия 64 и выше;</w:t>
      </w:r>
    </w:p>
    <w:p w14:paraId="38423998" w14:textId="46855093" w:rsidR="008B4C02" w:rsidRDefault="008B4C02" w:rsidP="008B4C02">
      <w:pPr>
        <w:pStyle w:val="21"/>
      </w:pPr>
      <w:r>
        <w:t>Yandex – версия 18.6 и выше.</w:t>
      </w:r>
      <w:bookmarkEnd w:id="11"/>
    </w:p>
    <w:p w14:paraId="0370EDCC" w14:textId="25439B0F" w:rsidR="004D68B1" w:rsidRPr="00304BC2" w:rsidRDefault="004D68B1" w:rsidP="004D68B1">
      <w:r>
        <w:t xml:space="preserve">Структурная схема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с разделением на функциональные (логические) подсистемы приведена на рисунке </w:t>
      </w:r>
      <w:r w:rsidR="00304BC2">
        <w:fldChar w:fldCharType="begin"/>
      </w:r>
      <w:r w:rsidR="00304BC2">
        <w:instrText xml:space="preserve"> REF MainScheme \h </w:instrText>
      </w:r>
      <w:r w:rsidR="00304BC2">
        <w:fldChar w:fldCharType="separate"/>
      </w:r>
      <w:r w:rsidR="00253153">
        <w:rPr>
          <w:noProof/>
        </w:rPr>
        <w:t>1</w:t>
      </w:r>
      <w:r w:rsidR="00304BC2">
        <w:fldChar w:fldCharType="end"/>
      </w:r>
      <w:r>
        <w:t>.</w:t>
      </w:r>
      <w:r w:rsidR="00304BC2" w:rsidRPr="00304BC2">
        <w:t xml:space="preserve"> </w:t>
      </w:r>
      <w:r w:rsidR="00304BC2">
        <w:t xml:space="preserve">Схема деления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00304BC2">
        <w:t xml:space="preserve"> на компоненты ПО приведена на рисунке </w:t>
      </w:r>
      <w:r w:rsidR="00304BC2">
        <w:fldChar w:fldCharType="begin"/>
      </w:r>
      <w:r w:rsidR="00304BC2">
        <w:instrText xml:space="preserve"> REF POScheme \h </w:instrText>
      </w:r>
      <w:r w:rsidR="00304BC2">
        <w:fldChar w:fldCharType="separate"/>
      </w:r>
      <w:r w:rsidR="00253153">
        <w:rPr>
          <w:noProof/>
        </w:rPr>
        <w:t>2</w:t>
      </w:r>
      <w:r w:rsidR="00304BC2">
        <w:fldChar w:fldCharType="end"/>
      </w:r>
      <w:r w:rsidR="00304BC2">
        <w:t>.</w:t>
      </w:r>
    </w:p>
    <w:p w14:paraId="45DAE211" w14:textId="77777777" w:rsidR="004D68B1" w:rsidRDefault="004D68B1" w:rsidP="004D68B1">
      <w:pPr>
        <w:sectPr w:rsidR="004D68B1" w:rsidSect="008E4F76">
          <w:headerReference w:type="default" r:id="rId9"/>
          <w:pgSz w:w="11906" w:h="16838" w:code="9"/>
          <w:pgMar w:top="1418" w:right="567" w:bottom="1418" w:left="1134" w:header="567" w:footer="567" w:gutter="0"/>
          <w:cols w:space="708"/>
          <w:titlePg/>
          <w:docGrid w:linePitch="360"/>
        </w:sectPr>
      </w:pPr>
    </w:p>
    <w:p w14:paraId="653235F1" w14:textId="1D13B6C0" w:rsidR="004D68B1" w:rsidRDefault="00244AC9" w:rsidP="004D68B1">
      <w:pPr>
        <w:pStyle w:val="afffe"/>
        <w:keepNext/>
      </w:pPr>
      <w:r w:rsidRPr="00244AC9">
        <w:lastRenderedPageBreak/>
        <w:t xml:space="preserve"> </w:t>
      </w:r>
      <w:r>
        <w:object w:dxaOrig="27289" w:dyaOrig="15229" w14:anchorId="1B09D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6.8pt;height:411pt" o:ole="">
            <v:imagedata r:id="rId10" o:title=""/>
          </v:shape>
          <o:OLEObject Type="Embed" ProgID="Visio.Drawing.15" ShapeID="_x0000_i1025" DrawAspect="Content" ObjectID="_1622621325" r:id="rId11"/>
        </w:object>
      </w:r>
    </w:p>
    <w:p w14:paraId="379E204A" w14:textId="43E1D314" w:rsidR="004D68B1" w:rsidRDefault="004D68B1" w:rsidP="004D68B1">
      <w:pPr>
        <w:pStyle w:val="afffd"/>
      </w:pPr>
      <w:r>
        <w:t xml:space="preserve">Рисунок </w:t>
      </w:r>
      <w:bookmarkStart w:id="13" w:name="MainScheme"/>
      <w:r w:rsidR="003B158C">
        <w:rPr>
          <w:noProof/>
        </w:rPr>
        <w:fldChar w:fldCharType="begin"/>
      </w:r>
      <w:r w:rsidR="003B158C">
        <w:rPr>
          <w:noProof/>
        </w:rPr>
        <w:instrText xml:space="preserve"> SEQ Рисунок \* ARABIC </w:instrText>
      </w:r>
      <w:r w:rsidR="003B158C">
        <w:rPr>
          <w:noProof/>
        </w:rPr>
        <w:fldChar w:fldCharType="separate"/>
      </w:r>
      <w:r w:rsidR="00253153">
        <w:rPr>
          <w:noProof/>
        </w:rPr>
        <w:t>1</w:t>
      </w:r>
      <w:r w:rsidR="003B158C">
        <w:rPr>
          <w:noProof/>
        </w:rPr>
        <w:fldChar w:fldCharType="end"/>
      </w:r>
      <w:bookmarkEnd w:id="13"/>
      <w:r>
        <w:t xml:space="preserve"> – Структурная схема </w:t>
      </w:r>
      <w:r w:rsidR="00244AC9">
        <w:t xml:space="preserve">деления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на функциональные подсистемы</w:t>
      </w:r>
    </w:p>
    <w:p w14:paraId="6BF0DA98" w14:textId="77777777" w:rsidR="00304BC2" w:rsidRDefault="00304BC2" w:rsidP="004D68B1">
      <w:pPr>
        <w:pStyle w:val="afffd"/>
      </w:pPr>
    </w:p>
    <w:p w14:paraId="2DEA0BDB" w14:textId="7382A390" w:rsidR="00304BC2" w:rsidRDefault="00CF4EA0" w:rsidP="00304BC2">
      <w:pPr>
        <w:pStyle w:val="afffe"/>
        <w:keepNext/>
      </w:pPr>
      <w:r>
        <w:object w:dxaOrig="13788" w:dyaOrig="10585" w14:anchorId="59B50640">
          <v:shape id="_x0000_i1026" type="#_x0000_t75" style="width:611.4pt;height:469.2pt" o:ole="">
            <v:imagedata r:id="rId12" o:title=""/>
          </v:shape>
          <o:OLEObject Type="Embed" ProgID="Visio.Drawing.15" ShapeID="_x0000_i1026" DrawAspect="Content" ObjectID="_1622621326" r:id="rId13"/>
        </w:object>
      </w:r>
    </w:p>
    <w:p w14:paraId="45D5A9C6" w14:textId="622018EB" w:rsidR="004D68B1" w:rsidRDefault="00304BC2" w:rsidP="00304BC2">
      <w:pPr>
        <w:pStyle w:val="af3"/>
        <w:jc w:val="center"/>
      </w:pPr>
      <w:r>
        <w:t xml:space="preserve">Рисунок </w:t>
      </w:r>
      <w:bookmarkStart w:id="14" w:name="POScheme"/>
      <w:r>
        <w:fldChar w:fldCharType="begin"/>
      </w:r>
      <w:r>
        <w:instrText xml:space="preserve"> SEQ Рисунок \* ARABIC </w:instrText>
      </w:r>
      <w:r>
        <w:fldChar w:fldCharType="separate"/>
      </w:r>
      <w:r w:rsidR="00253153">
        <w:rPr>
          <w:noProof/>
        </w:rPr>
        <w:t>2</w:t>
      </w:r>
      <w:r>
        <w:fldChar w:fldCharType="end"/>
      </w:r>
      <w:bookmarkEnd w:id="14"/>
      <w:r>
        <w:t xml:space="preserve"> – Схема деления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на компоненты ПО</w:t>
      </w:r>
    </w:p>
    <w:p w14:paraId="24E0C829" w14:textId="77777777" w:rsidR="004D68B1" w:rsidRDefault="004D68B1" w:rsidP="00304BC2">
      <w:pPr>
        <w:pStyle w:val="afffe"/>
        <w:sectPr w:rsidR="004D68B1" w:rsidSect="004D68B1">
          <w:headerReference w:type="default" r:id="rId14"/>
          <w:footerReference w:type="default" r:id="rId15"/>
          <w:headerReference w:type="first" r:id="rId16"/>
          <w:footerReference w:type="first" r:id="rId17"/>
          <w:pgSz w:w="16838" w:h="11906" w:orient="landscape" w:code="9"/>
          <w:pgMar w:top="568" w:right="678" w:bottom="567" w:left="1418" w:header="567" w:footer="567" w:gutter="0"/>
          <w:cols w:space="708"/>
          <w:titlePg/>
          <w:docGrid w:linePitch="381"/>
        </w:sectPr>
      </w:pPr>
    </w:p>
    <w:p w14:paraId="0CC78E62" w14:textId="06DAA158" w:rsidR="00B32943" w:rsidRPr="00B32943" w:rsidRDefault="00FE3F83" w:rsidP="00B32943">
      <w:pPr>
        <w:pStyle w:val="1"/>
      </w:pPr>
      <w:bookmarkStart w:id="15" w:name="_Toc12006809"/>
      <w:r>
        <w:lastRenderedPageBreak/>
        <w:t>Функции частей (подсистем) прикладного программного обеспечения</w:t>
      </w:r>
      <w:bookmarkEnd w:id="15"/>
    </w:p>
    <w:p w14:paraId="5EAE0F08" w14:textId="76AC34B3" w:rsidR="00B32943" w:rsidRDefault="00FE3F83" w:rsidP="002D7609">
      <w:pPr>
        <w:pStyle w:val="20"/>
      </w:pPr>
      <w:bookmarkStart w:id="16" w:name="_Toc12006810"/>
      <w:r>
        <w:t>Подсистема ввода данных</w:t>
      </w:r>
      <w:bookmarkEnd w:id="16"/>
    </w:p>
    <w:p w14:paraId="5CF91BD6" w14:textId="4CDF0771" w:rsidR="002D7609" w:rsidRDefault="00D843A2" w:rsidP="002D7609">
      <w:r w:rsidRPr="00382EE7">
        <w:t>Под</w:t>
      </w:r>
      <w:r w:rsidR="00382EE7" w:rsidRPr="00382EE7">
        <w:t xml:space="preserve">система ввода данных предназначена для </w:t>
      </w:r>
      <w:r w:rsidR="000C4D10" w:rsidRPr="00462F31">
        <w:t xml:space="preserve">загрузки исходных данных, необходимых для работы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000C4D10" w:rsidRPr="00462F31">
        <w:t xml:space="preserve"> из внешних систем и представления их во внутреннем формате системы для дальнейшей обработки.</w:t>
      </w:r>
      <w:r w:rsidR="000C4D10">
        <w:t xml:space="preserve"> Подсистема не име</w:t>
      </w:r>
      <w:r w:rsidR="00EA4FB1">
        <w:t>е</w:t>
      </w:r>
      <w:r w:rsidR="000C4D10">
        <w:t>т пользовательского интерфейса (за исключением интерфейса, позволяющего настраивать параметры взаимодействия с внешней системой). Функционирование подсистемы предусмотрено в фоновом для пользователя режиме.</w:t>
      </w:r>
    </w:p>
    <w:p w14:paraId="53E962CE" w14:textId="50F858EE" w:rsidR="00AE7924" w:rsidRPr="002032B2" w:rsidRDefault="00AE7924" w:rsidP="00AE7924">
      <w:r>
        <w:t xml:space="preserve">Основная функция подсистемы ввода данных – получение данных из АИС ТФОМС МО, необходимых для работы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Диаграмма уровня </w:t>
      </w:r>
      <w:r>
        <w:rPr>
          <w:lang w:val="en-US"/>
        </w:rPr>
        <w:t>A</w:t>
      </w:r>
      <w:r w:rsidRPr="00AE7924">
        <w:t>-0</w:t>
      </w:r>
      <w:r>
        <w:t xml:space="preserve"> в нотации </w:t>
      </w:r>
      <w:r>
        <w:rPr>
          <w:lang w:val="en-US"/>
        </w:rPr>
        <w:t>IDEF</w:t>
      </w:r>
      <w:r w:rsidRPr="00AE7924">
        <w:t>0</w:t>
      </w:r>
      <w:r>
        <w:t xml:space="preserve"> для указанной функции приведена на рисунке </w:t>
      </w:r>
      <w:r>
        <w:fldChar w:fldCharType="begin"/>
      </w:r>
      <w:r>
        <w:instrText xml:space="preserve"> REF A0_GetData \h </w:instrText>
      </w:r>
      <w:r>
        <w:fldChar w:fldCharType="separate"/>
      </w:r>
      <w:r w:rsidR="00253153">
        <w:rPr>
          <w:noProof/>
        </w:rPr>
        <w:t>3</w:t>
      </w:r>
      <w:r>
        <w:fldChar w:fldCharType="end"/>
      </w:r>
      <w:r>
        <w:t>. Описание указанной функции приведено в таблице</w:t>
      </w:r>
      <w:r w:rsidRPr="00AE7924">
        <w:t xml:space="preserve"> </w:t>
      </w:r>
      <w:r>
        <w:rPr>
          <w:lang w:val="en-US"/>
        </w:rPr>
        <w:fldChar w:fldCharType="begin"/>
      </w:r>
      <w:r w:rsidRPr="00AE7924">
        <w:instrText xml:space="preserve"> </w:instrText>
      </w:r>
      <w:r>
        <w:rPr>
          <w:lang w:val="en-US"/>
        </w:rPr>
        <w:instrText>REF</w:instrText>
      </w:r>
      <w:r w:rsidRPr="00AE7924">
        <w:instrText xml:space="preserve"> </w:instrText>
      </w:r>
      <w:r>
        <w:rPr>
          <w:lang w:val="en-US"/>
        </w:rPr>
        <w:instrText>A</w:instrText>
      </w:r>
      <w:r w:rsidRPr="00AE7924">
        <w:instrText>0_</w:instrText>
      </w:r>
      <w:r>
        <w:rPr>
          <w:lang w:val="en-US"/>
        </w:rPr>
        <w:instrText>GetData</w:instrText>
      </w:r>
      <w:r w:rsidRPr="00AE7924">
        <w:instrText>_</w:instrText>
      </w:r>
      <w:r>
        <w:rPr>
          <w:lang w:val="en-US"/>
        </w:rPr>
        <w:instrText>T</w:instrText>
      </w:r>
      <w:r w:rsidRPr="00AE7924">
        <w:instrText xml:space="preserve"> \</w:instrText>
      </w:r>
      <w:r>
        <w:rPr>
          <w:lang w:val="en-US"/>
        </w:rPr>
        <w:instrText>h</w:instrText>
      </w:r>
      <w:r w:rsidRPr="00AE7924">
        <w:instrText xml:space="preserve"> </w:instrText>
      </w:r>
      <w:r>
        <w:rPr>
          <w:lang w:val="en-US"/>
        </w:rPr>
      </w:r>
      <w:r>
        <w:rPr>
          <w:lang w:val="en-US"/>
        </w:rPr>
        <w:fldChar w:fldCharType="separate"/>
      </w:r>
      <w:r w:rsidR="00253153">
        <w:rPr>
          <w:noProof/>
        </w:rPr>
        <w:t>1</w:t>
      </w:r>
      <w:r>
        <w:rPr>
          <w:lang w:val="en-US"/>
        </w:rPr>
        <w:fldChar w:fldCharType="end"/>
      </w:r>
      <w:r>
        <w:t>.</w:t>
      </w:r>
    </w:p>
    <w:p w14:paraId="3B805419" w14:textId="457C6204" w:rsidR="00AE7924" w:rsidRDefault="00AE7924" w:rsidP="00AE7924">
      <w:pPr>
        <w:pStyle w:val="affff"/>
      </w:pPr>
      <w:r>
        <w:t xml:space="preserve">Таблица </w:t>
      </w:r>
      <w:bookmarkStart w:id="17" w:name="A0_GetData_T"/>
      <w:r>
        <w:fldChar w:fldCharType="begin"/>
      </w:r>
      <w:r>
        <w:instrText xml:space="preserve"> SEQ Таблица \* ARABIC </w:instrText>
      </w:r>
      <w:r>
        <w:fldChar w:fldCharType="separate"/>
      </w:r>
      <w:r w:rsidR="00253153">
        <w:rPr>
          <w:noProof/>
        </w:rPr>
        <w:t>1</w:t>
      </w:r>
      <w:r>
        <w:fldChar w:fldCharType="end"/>
      </w:r>
      <w:bookmarkEnd w:id="17"/>
      <w:r>
        <w:t xml:space="preserve"> – Описание </w:t>
      </w:r>
      <w:r w:rsidR="00201B17">
        <w:t xml:space="preserve">функциональной диаграммы </w:t>
      </w:r>
      <w:r w:rsidR="00201B17">
        <w:rPr>
          <w:lang w:val="en-US"/>
        </w:rPr>
        <w:t>A</w:t>
      </w:r>
      <w:r w:rsidR="00201B17" w:rsidRPr="00201B17">
        <w:t>-0</w:t>
      </w:r>
      <w:r w:rsidR="00201B17">
        <w:t xml:space="preserve"> для подсистемы ввода данных</w:t>
      </w:r>
    </w:p>
    <w:tbl>
      <w:tblPr>
        <w:tblStyle w:val="af"/>
        <w:tblW w:w="101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21"/>
        <w:gridCol w:w="6518"/>
      </w:tblGrid>
      <w:tr w:rsidR="00AE7924" w14:paraId="3F86F4D5" w14:textId="77777777" w:rsidTr="00AE7924">
        <w:tc>
          <w:tcPr>
            <w:tcW w:w="3621" w:type="dxa"/>
          </w:tcPr>
          <w:p w14:paraId="45272610" w14:textId="77777777" w:rsidR="00AE7924" w:rsidRPr="00822648" w:rsidRDefault="00AE7924" w:rsidP="00376935">
            <w:pPr>
              <w:pStyle w:val="affb"/>
            </w:pPr>
            <w:r>
              <w:t>Элемент функциональной схемы</w:t>
            </w:r>
          </w:p>
        </w:tc>
        <w:tc>
          <w:tcPr>
            <w:tcW w:w="6518" w:type="dxa"/>
          </w:tcPr>
          <w:p w14:paraId="09EC0BA2" w14:textId="77777777" w:rsidR="00AE7924" w:rsidRDefault="00AE7924" w:rsidP="00376935">
            <w:pPr>
              <w:pStyle w:val="affb"/>
            </w:pPr>
            <w:r>
              <w:t>Описание</w:t>
            </w:r>
          </w:p>
        </w:tc>
      </w:tr>
      <w:tr w:rsidR="00AE7924" w:rsidRPr="00822648" w14:paraId="30F2EE13" w14:textId="77777777" w:rsidTr="00AE7924">
        <w:tc>
          <w:tcPr>
            <w:tcW w:w="3621" w:type="dxa"/>
          </w:tcPr>
          <w:p w14:paraId="376B64F3" w14:textId="77777777" w:rsidR="00AE7924" w:rsidRPr="00822648" w:rsidRDefault="00AE7924" w:rsidP="00AE7924">
            <w:pPr>
              <w:pStyle w:val="affb"/>
            </w:pPr>
            <w:r w:rsidRPr="00822648">
              <w:t>Вход</w:t>
            </w:r>
          </w:p>
        </w:tc>
        <w:tc>
          <w:tcPr>
            <w:tcW w:w="6518" w:type="dxa"/>
          </w:tcPr>
          <w:p w14:paraId="4A55A1C3" w14:textId="77777777" w:rsidR="00AE7924" w:rsidRDefault="00AE7924" w:rsidP="00AE7924">
            <w:pPr>
              <w:pStyle w:val="affb"/>
            </w:pPr>
            <w:r>
              <w:t>Исходными данными для работы подсистемы являются:</w:t>
            </w:r>
          </w:p>
          <w:p w14:paraId="6D7C5BAB" w14:textId="77777777" w:rsidR="00AE7924" w:rsidRDefault="00AE7924" w:rsidP="00AE7924">
            <w:pPr>
              <w:pStyle w:val="-0"/>
            </w:pPr>
            <w:r>
              <w:t>Необходимость в получении (обновлении) НСИ;</w:t>
            </w:r>
          </w:p>
          <w:p w14:paraId="7C28BDAE" w14:textId="77777777" w:rsidR="00AE7924" w:rsidRDefault="00AE7924" w:rsidP="00AE7924">
            <w:pPr>
              <w:pStyle w:val="-0"/>
            </w:pPr>
            <w:r>
              <w:t>Потребность в наборах данных для обучения моделей.</w:t>
            </w:r>
          </w:p>
          <w:p w14:paraId="3CEA2430" w14:textId="77777777" w:rsidR="00AE7924" w:rsidRDefault="00AE7924" w:rsidP="00AE7924">
            <w:pPr>
              <w:pStyle w:val="-0"/>
            </w:pPr>
            <w:r>
              <w:t>Потребность в наборах данных для применения моделей.</w:t>
            </w:r>
          </w:p>
          <w:p w14:paraId="2E0C8263" w14:textId="683736E0" w:rsidR="00AE7924" w:rsidRPr="00822648" w:rsidRDefault="00AE7924" w:rsidP="00AE7924">
            <w:pPr>
              <w:pStyle w:val="-0"/>
            </w:pPr>
            <w:r>
              <w:t>Потребность в данных для визуализации пользовательских отчетов.</w:t>
            </w:r>
          </w:p>
        </w:tc>
      </w:tr>
      <w:tr w:rsidR="00AE7924" w:rsidRPr="00822648" w14:paraId="2A5C9855" w14:textId="77777777" w:rsidTr="00AE7924">
        <w:tc>
          <w:tcPr>
            <w:tcW w:w="3621" w:type="dxa"/>
          </w:tcPr>
          <w:p w14:paraId="72A42E22" w14:textId="77777777" w:rsidR="00AE7924" w:rsidRPr="00822648" w:rsidRDefault="00AE7924" w:rsidP="00AE7924">
            <w:pPr>
              <w:pStyle w:val="affb"/>
            </w:pPr>
            <w:r w:rsidRPr="00822648">
              <w:t>Выход</w:t>
            </w:r>
          </w:p>
        </w:tc>
        <w:tc>
          <w:tcPr>
            <w:tcW w:w="6518" w:type="dxa"/>
          </w:tcPr>
          <w:p w14:paraId="2D6E49D6" w14:textId="77777777" w:rsidR="00AE7924" w:rsidRDefault="00AE7924" w:rsidP="00AE7924">
            <w:pPr>
              <w:pStyle w:val="affb"/>
            </w:pPr>
            <w:r>
              <w:t>Результатами работы подсистемы являются:</w:t>
            </w:r>
          </w:p>
          <w:p w14:paraId="584B5E92" w14:textId="15763289" w:rsidR="00AE7924" w:rsidRDefault="00AE7924" w:rsidP="00AE7924">
            <w:pPr>
              <w:pStyle w:val="-0"/>
            </w:pPr>
            <w:r>
              <w:t xml:space="preserve">НСИ, полученная из АИС ТФОМС МО и сохраненная во внутреннем формате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4A25E20D" w14:textId="5270933A" w:rsidR="00AE7924" w:rsidRDefault="00AE7924" w:rsidP="00AE7924">
            <w:pPr>
              <w:pStyle w:val="-0"/>
            </w:pPr>
            <w:r>
              <w:t xml:space="preserve">Выборки данных для обучения, загруженные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75F97CFE" w14:textId="292CC086" w:rsidR="00AE7924" w:rsidRDefault="00AE7924" w:rsidP="00AE7924">
            <w:pPr>
              <w:pStyle w:val="-0"/>
            </w:pPr>
            <w:r>
              <w:lastRenderedPageBreak/>
              <w:t xml:space="preserve">Данные для применения моделей, загруженные в </w:t>
            </w:r>
            <w:r w:rsidR="00E368BB">
              <w:fldChar w:fldCharType="begin"/>
            </w:r>
            <w:r w:rsidR="00E368BB">
              <w:instrText xml:space="preserve"> DOCPROPERTY  Система  \* </w:instrText>
            </w:r>
            <w:r w:rsidR="00E368BB">
              <w:instrText xml:space="preserve">MERGEFORMAT </w:instrText>
            </w:r>
            <w:r w:rsidR="00E368BB">
              <w:fldChar w:fldCharType="separate"/>
            </w:r>
            <w:r w:rsidR="00131577">
              <w:t>АИС «ЭКСПЕРТ»</w:t>
            </w:r>
            <w:r w:rsidR="00E368BB">
              <w:fldChar w:fldCharType="end"/>
            </w:r>
            <w:r>
              <w:t>;</w:t>
            </w:r>
          </w:p>
          <w:p w14:paraId="1F8AC963" w14:textId="7655493E" w:rsidR="00AE7924" w:rsidRPr="00822648" w:rsidRDefault="00AE7924" w:rsidP="00AE7924">
            <w:pPr>
              <w:pStyle w:val="-0"/>
            </w:pPr>
            <w:r>
              <w:t>Уведомления администратору о событиях и ошибках, связанных с получением данных из АИС ТФОМС МО.</w:t>
            </w:r>
          </w:p>
        </w:tc>
      </w:tr>
      <w:tr w:rsidR="00AE7924" w:rsidRPr="00822648" w14:paraId="642F4F44" w14:textId="77777777" w:rsidTr="00AE7924">
        <w:tc>
          <w:tcPr>
            <w:tcW w:w="3621" w:type="dxa"/>
          </w:tcPr>
          <w:p w14:paraId="3D4CC5A7" w14:textId="77777777" w:rsidR="00AE7924" w:rsidRPr="00822648" w:rsidRDefault="00AE7924" w:rsidP="00AE7924">
            <w:pPr>
              <w:pStyle w:val="affb"/>
            </w:pPr>
            <w:r w:rsidRPr="00822648">
              <w:t>Управление</w:t>
            </w:r>
          </w:p>
        </w:tc>
        <w:tc>
          <w:tcPr>
            <w:tcW w:w="6518" w:type="dxa"/>
          </w:tcPr>
          <w:p w14:paraId="5137E21E" w14:textId="77777777" w:rsidR="00AE7924" w:rsidRDefault="00AE7924" w:rsidP="00AE7924">
            <w:pPr>
              <w:pStyle w:val="affb"/>
            </w:pPr>
            <w:r w:rsidRPr="00AE7924">
              <w:t xml:space="preserve">Условиями и ограничениями, определяющими </w:t>
            </w:r>
            <w:r>
              <w:t>порядок работы подсистемы</w:t>
            </w:r>
            <w:r w:rsidRPr="00AE7924">
              <w:t>, являются</w:t>
            </w:r>
            <w:r>
              <w:t>:</w:t>
            </w:r>
          </w:p>
          <w:p w14:paraId="1D9B6411" w14:textId="3659AE11" w:rsidR="00AE7924" w:rsidRDefault="00AE7924" w:rsidP="00AE7924">
            <w:pPr>
              <w:pStyle w:val="-0"/>
            </w:pPr>
            <w:r>
              <w:t>Эксплуатационная документация;</w:t>
            </w:r>
          </w:p>
          <w:p w14:paraId="7CC31CA8" w14:textId="1A548F8A" w:rsidR="00AE7924" w:rsidRPr="00DC2A8B" w:rsidRDefault="00AE7924" w:rsidP="00AE7924">
            <w:pPr>
              <w:pStyle w:val="-0"/>
            </w:pPr>
            <w:r>
              <w:t>Расписание загрузки данных.</w:t>
            </w:r>
          </w:p>
        </w:tc>
      </w:tr>
      <w:tr w:rsidR="00AE7924" w:rsidRPr="00822648" w14:paraId="726C0902" w14:textId="77777777" w:rsidTr="00AE7924">
        <w:tc>
          <w:tcPr>
            <w:tcW w:w="3621" w:type="dxa"/>
          </w:tcPr>
          <w:p w14:paraId="0600D5D3" w14:textId="77777777" w:rsidR="00AE7924" w:rsidRPr="00822648" w:rsidRDefault="00AE7924" w:rsidP="00AE7924">
            <w:pPr>
              <w:pStyle w:val="affb"/>
            </w:pPr>
            <w:r w:rsidRPr="00822648">
              <w:t>Механизм</w:t>
            </w:r>
          </w:p>
        </w:tc>
        <w:tc>
          <w:tcPr>
            <w:tcW w:w="6518" w:type="dxa"/>
          </w:tcPr>
          <w:p w14:paraId="59AED5E4" w14:textId="77777777" w:rsidR="00AE7924" w:rsidRDefault="00AE7924" w:rsidP="00AE7924">
            <w:pPr>
              <w:pStyle w:val="affb"/>
            </w:pPr>
            <w:r>
              <w:t>Средствами реализации выполнения функций подсистемы являются:</w:t>
            </w:r>
          </w:p>
          <w:p w14:paraId="077EBD9A" w14:textId="77777777" w:rsidR="00AE7924" w:rsidRDefault="00AE7924" w:rsidP="00AE7924">
            <w:pPr>
              <w:pStyle w:val="-0"/>
            </w:pPr>
            <w:r>
              <w:t>Интерфейс администратора;</w:t>
            </w:r>
          </w:p>
          <w:p w14:paraId="4B2C0296" w14:textId="65B3F11A" w:rsidR="00AE7924" w:rsidRPr="00822648" w:rsidRDefault="00AE7924" w:rsidP="00AE7924">
            <w:pPr>
              <w:pStyle w:val="-0"/>
            </w:pPr>
            <w:r>
              <w:t xml:space="preserve">Протокол взаимодействия с АИС ТФОМС МО. </w:t>
            </w:r>
          </w:p>
        </w:tc>
      </w:tr>
    </w:tbl>
    <w:p w14:paraId="225CBFDD" w14:textId="231C0BA0" w:rsidR="000C4D10" w:rsidRDefault="00AE7924" w:rsidP="000C4D10">
      <w:pPr>
        <w:pStyle w:val="afffe"/>
        <w:keepNext/>
      </w:pPr>
      <w:r>
        <w:object w:dxaOrig="10117" w:dyaOrig="4500" w14:anchorId="5F31B9E8">
          <v:shape id="_x0000_i1027" type="#_x0000_t75" style="width:505.2pt;height:225pt" o:ole="">
            <v:imagedata r:id="rId18" o:title=""/>
          </v:shape>
          <o:OLEObject Type="Embed" ProgID="Visio.Drawing.15" ShapeID="_x0000_i1027" DrawAspect="Content" ObjectID="_1622621327" r:id="rId19"/>
        </w:object>
      </w:r>
    </w:p>
    <w:p w14:paraId="781A398F" w14:textId="4D33A598" w:rsidR="000C4D10" w:rsidRDefault="000C4D10" w:rsidP="000C4D10">
      <w:pPr>
        <w:pStyle w:val="afffd"/>
      </w:pPr>
      <w:r>
        <w:t xml:space="preserve">Рисунок </w:t>
      </w:r>
      <w:bookmarkStart w:id="18" w:name="A0_GetData"/>
      <w:r>
        <w:fldChar w:fldCharType="begin"/>
      </w:r>
      <w:r>
        <w:instrText xml:space="preserve"> SEQ Рисунок \* ARABIC </w:instrText>
      </w:r>
      <w:r>
        <w:fldChar w:fldCharType="separate"/>
      </w:r>
      <w:r w:rsidR="00253153">
        <w:rPr>
          <w:noProof/>
        </w:rPr>
        <w:t>3</w:t>
      </w:r>
      <w:r>
        <w:fldChar w:fldCharType="end"/>
      </w:r>
      <w:bookmarkEnd w:id="18"/>
      <w:r>
        <w:t xml:space="preserve"> – Схема </w:t>
      </w:r>
      <w:r>
        <w:rPr>
          <w:lang w:val="en-US"/>
        </w:rPr>
        <w:t>IDEF</w:t>
      </w:r>
      <w:r w:rsidRPr="000C4D10">
        <w:t>0 (</w:t>
      </w:r>
      <w:r>
        <w:rPr>
          <w:lang w:val="en-US"/>
        </w:rPr>
        <w:t>A</w:t>
      </w:r>
      <w:r w:rsidRPr="000C4D10">
        <w:t xml:space="preserve">-0) </w:t>
      </w:r>
      <w:r>
        <w:t>для подсистемы ввода данных</w:t>
      </w:r>
    </w:p>
    <w:p w14:paraId="69CDE9B7" w14:textId="77777777" w:rsidR="00EE7FC8" w:rsidRDefault="00EE7FC8" w:rsidP="007216F6"/>
    <w:p w14:paraId="3BE7EEEB" w14:textId="39F095CC" w:rsidR="007216F6" w:rsidRPr="002032B2" w:rsidRDefault="007216F6" w:rsidP="007216F6">
      <w:r>
        <w:t xml:space="preserve">Диаграмма уровня </w:t>
      </w:r>
      <w:r>
        <w:rPr>
          <w:lang w:val="en-US"/>
        </w:rPr>
        <w:t>A</w:t>
      </w:r>
      <w:r w:rsidRPr="00AE7924">
        <w:t>-</w:t>
      </w:r>
      <w:r>
        <w:t xml:space="preserve">1 в нотации </w:t>
      </w:r>
      <w:r>
        <w:rPr>
          <w:lang w:val="en-US"/>
        </w:rPr>
        <w:t>IDEF</w:t>
      </w:r>
      <w:r w:rsidRPr="00AE7924">
        <w:t>0</w:t>
      </w:r>
      <w:r>
        <w:t xml:space="preserve"> для подсистемы ввода данных приведена на рисунке </w:t>
      </w:r>
      <w:r>
        <w:fldChar w:fldCharType="begin"/>
      </w:r>
      <w:r>
        <w:instrText xml:space="preserve"> REF A1_GetData \h </w:instrText>
      </w:r>
      <w:r>
        <w:fldChar w:fldCharType="separate"/>
      </w:r>
      <w:r w:rsidR="00253153">
        <w:rPr>
          <w:noProof/>
        </w:rPr>
        <w:t>4</w:t>
      </w:r>
      <w:r>
        <w:fldChar w:fldCharType="end"/>
      </w:r>
      <w:r>
        <w:t>.</w:t>
      </w:r>
    </w:p>
    <w:p w14:paraId="2EA614EF" w14:textId="5B7F40DB" w:rsidR="007216F6" w:rsidRDefault="007216F6" w:rsidP="007216F6"/>
    <w:p w14:paraId="0E0900F1" w14:textId="0A75C4F7" w:rsidR="000C4D10" w:rsidRDefault="000C4D10" w:rsidP="000C4D10">
      <w:pPr>
        <w:pStyle w:val="afffd"/>
      </w:pPr>
    </w:p>
    <w:p w14:paraId="2FC04910" w14:textId="77777777" w:rsidR="000C4D10" w:rsidRDefault="000C4D10" w:rsidP="000C4D10">
      <w:pPr>
        <w:pStyle w:val="afffe"/>
        <w:sectPr w:rsidR="000C4D10" w:rsidSect="008E4F76">
          <w:headerReference w:type="default" r:id="rId20"/>
          <w:headerReference w:type="first" r:id="rId21"/>
          <w:footerReference w:type="first" r:id="rId22"/>
          <w:pgSz w:w="11906" w:h="16838" w:code="9"/>
          <w:pgMar w:top="1418" w:right="567" w:bottom="1418" w:left="1134" w:header="567" w:footer="567" w:gutter="0"/>
          <w:cols w:space="708"/>
          <w:titlePg/>
          <w:docGrid w:linePitch="360"/>
        </w:sectPr>
      </w:pPr>
    </w:p>
    <w:p w14:paraId="49F41802" w14:textId="69217420" w:rsidR="000C4D10" w:rsidRDefault="000C4D10" w:rsidP="000C4D10">
      <w:pPr>
        <w:pStyle w:val="afffe"/>
        <w:keepNext/>
      </w:pPr>
      <w:r>
        <w:object w:dxaOrig="14041" w:dyaOrig="10045" w14:anchorId="6B25325A">
          <v:shape id="_x0000_i1028" type="#_x0000_t75" style="width:639.6pt;height:456.6pt" o:ole="">
            <v:imagedata r:id="rId23" o:title=""/>
          </v:shape>
          <o:OLEObject Type="Embed" ProgID="Visio.Drawing.15" ShapeID="_x0000_i1028" DrawAspect="Content" ObjectID="_1622621328" r:id="rId24"/>
        </w:object>
      </w:r>
    </w:p>
    <w:p w14:paraId="1C839C61" w14:textId="3D2BB702" w:rsidR="000C4D10" w:rsidRDefault="000C4D10" w:rsidP="000C4D10">
      <w:pPr>
        <w:pStyle w:val="afffd"/>
      </w:pPr>
      <w:r>
        <w:t xml:space="preserve">Рисунок </w:t>
      </w:r>
      <w:bookmarkStart w:id="19" w:name="A1_GetData"/>
      <w:r>
        <w:fldChar w:fldCharType="begin"/>
      </w:r>
      <w:r>
        <w:instrText xml:space="preserve"> SEQ Рисунок \* ARABIC </w:instrText>
      </w:r>
      <w:r>
        <w:fldChar w:fldCharType="separate"/>
      </w:r>
      <w:r w:rsidR="00253153">
        <w:rPr>
          <w:noProof/>
        </w:rPr>
        <w:t>4</w:t>
      </w:r>
      <w:r>
        <w:fldChar w:fldCharType="end"/>
      </w:r>
      <w:bookmarkEnd w:id="19"/>
      <w:r>
        <w:t xml:space="preserve"> – Схема </w:t>
      </w:r>
      <w:r>
        <w:rPr>
          <w:lang w:val="en-US"/>
        </w:rPr>
        <w:t>IDEF</w:t>
      </w:r>
      <w:r w:rsidRPr="000C4D10">
        <w:t>0 (</w:t>
      </w:r>
      <w:r>
        <w:rPr>
          <w:lang w:val="en-US"/>
        </w:rPr>
        <w:t>A</w:t>
      </w:r>
      <w:r w:rsidRPr="000C4D10">
        <w:t>-</w:t>
      </w:r>
      <w:r>
        <w:t>1</w:t>
      </w:r>
      <w:r w:rsidRPr="000C4D10">
        <w:t xml:space="preserve">) </w:t>
      </w:r>
      <w:r>
        <w:t>для подсистемы ввода данных</w:t>
      </w:r>
    </w:p>
    <w:p w14:paraId="0EE1ED55" w14:textId="77777777" w:rsidR="000C4D10" w:rsidRDefault="000C4D10" w:rsidP="000C4D10">
      <w:pPr>
        <w:pStyle w:val="afffe"/>
        <w:sectPr w:rsidR="000C4D10" w:rsidSect="000C4D10">
          <w:headerReference w:type="first" r:id="rId25"/>
          <w:footerReference w:type="first" r:id="rId26"/>
          <w:pgSz w:w="16838" w:h="11906" w:orient="landscape" w:code="9"/>
          <w:pgMar w:top="567" w:right="1418" w:bottom="567" w:left="1418" w:header="567" w:footer="567" w:gutter="0"/>
          <w:cols w:space="708"/>
          <w:titlePg/>
          <w:docGrid w:linePitch="381"/>
        </w:sectPr>
      </w:pPr>
    </w:p>
    <w:p w14:paraId="020E2453" w14:textId="590ABABF" w:rsidR="00AE7924" w:rsidRDefault="007216F6" w:rsidP="00AE7924">
      <w:r>
        <w:lastRenderedPageBreak/>
        <w:t>Сводный перечень функций подсистемы ввода данных:</w:t>
      </w:r>
    </w:p>
    <w:p w14:paraId="0B5785E6" w14:textId="77777777" w:rsidR="00AE7924" w:rsidRDefault="00AE7924" w:rsidP="00AE7924">
      <w:pPr>
        <w:pStyle w:val="a"/>
        <w:numPr>
          <w:ilvl w:val="0"/>
          <w:numId w:val="1"/>
        </w:numPr>
      </w:pPr>
      <w:r>
        <w:t>Получение данных из АИС ТФОМС МО для:</w:t>
      </w:r>
    </w:p>
    <w:p w14:paraId="37B87896" w14:textId="77777777" w:rsidR="00AE7924" w:rsidRDefault="00AE7924" w:rsidP="00AE7924">
      <w:pPr>
        <w:pStyle w:val="21"/>
      </w:pPr>
      <w:r>
        <w:t xml:space="preserve">подсистемы обучения </w:t>
      </w:r>
      <w:r>
        <w:rPr>
          <w:rFonts w:cs="Times New Roman"/>
        </w:rPr>
        <w:t>—</w:t>
      </w:r>
      <w:r>
        <w:t xml:space="preserve"> тренировочные выборки данных для создания моделей;</w:t>
      </w:r>
    </w:p>
    <w:p w14:paraId="3AF6D687" w14:textId="77777777" w:rsidR="00AE7924" w:rsidRDefault="00AE7924" w:rsidP="00AE7924">
      <w:pPr>
        <w:pStyle w:val="21"/>
      </w:pPr>
      <w:r>
        <w:t xml:space="preserve">подсистемы аналитики </w:t>
      </w:r>
      <w:r>
        <w:rPr>
          <w:rFonts w:cs="Times New Roman"/>
        </w:rPr>
        <w:t>—</w:t>
      </w:r>
      <w:r>
        <w:t xml:space="preserve"> данные о случаях оказания медицинской помощи по отчетным периодам для применения моделей;</w:t>
      </w:r>
    </w:p>
    <w:p w14:paraId="2A90D030" w14:textId="77777777" w:rsidR="00AE7924" w:rsidRDefault="00AE7924" w:rsidP="00AE7924">
      <w:pPr>
        <w:pStyle w:val="21"/>
      </w:pPr>
      <w:r>
        <w:t xml:space="preserve">подсистемы НСИ </w:t>
      </w:r>
      <w:r>
        <w:rPr>
          <w:rFonts w:cs="Times New Roman"/>
        </w:rPr>
        <w:t>—</w:t>
      </w:r>
      <w:r>
        <w:t xml:space="preserve"> справочники и классификаторы ТФОМС МО, используемые для построения отчетов;</w:t>
      </w:r>
    </w:p>
    <w:p w14:paraId="108F7E6F" w14:textId="6D140C6E" w:rsidR="00AE7924" w:rsidRDefault="00AE7924" w:rsidP="00AE7924">
      <w:pPr>
        <w:pStyle w:val="a"/>
        <w:numPr>
          <w:ilvl w:val="0"/>
          <w:numId w:val="3"/>
        </w:numPr>
      </w:pPr>
      <w:r>
        <w:t xml:space="preserve">Обработка и представление полученных данных во внутреннем формате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6BF21641" w14:textId="77777777" w:rsidR="00AE7924" w:rsidRDefault="00AE7924" w:rsidP="00AE7924">
      <w:pPr>
        <w:pStyle w:val="a"/>
        <w:numPr>
          <w:ilvl w:val="0"/>
          <w:numId w:val="3"/>
        </w:numPr>
      </w:pPr>
      <w:r>
        <w:t>Настройка параметров взаимодействия с АИС ТФОМС МО (в части приема данных).</w:t>
      </w:r>
    </w:p>
    <w:p w14:paraId="414CA2B7" w14:textId="77777777" w:rsidR="00AE7924" w:rsidRDefault="00AE7924" w:rsidP="00AE7924">
      <w:pPr>
        <w:pStyle w:val="a"/>
        <w:numPr>
          <w:ilvl w:val="0"/>
          <w:numId w:val="3"/>
        </w:numPr>
      </w:pPr>
      <w:r>
        <w:t>Уведомление администратора об ошибках, возникающих при работе подсистемы.</w:t>
      </w:r>
    </w:p>
    <w:p w14:paraId="3B462DE0" w14:textId="1DE894BA" w:rsidR="0077610D" w:rsidRDefault="00FE3F83" w:rsidP="002D7609">
      <w:pPr>
        <w:pStyle w:val="20"/>
      </w:pPr>
      <w:bookmarkStart w:id="20" w:name="_Toc12006811"/>
      <w:r>
        <w:t>Подсистема интеграции</w:t>
      </w:r>
      <w:bookmarkEnd w:id="20"/>
    </w:p>
    <w:p w14:paraId="625E44EF" w14:textId="2ACF9CE1" w:rsidR="00382EE7" w:rsidRDefault="00382EE7" w:rsidP="00382EE7">
      <w:r w:rsidRPr="00382EE7">
        <w:t xml:space="preserve">Подсистема </w:t>
      </w:r>
      <w:r>
        <w:t>интеграции</w:t>
      </w:r>
      <w:r w:rsidRPr="00382EE7">
        <w:t xml:space="preserve"> предназначена для </w:t>
      </w:r>
      <w:r w:rsidR="00C93B69" w:rsidRPr="00462F31">
        <w:t>преобразования результатов обработки данных и их выгрузки во внешние системы.</w:t>
      </w:r>
      <w:r w:rsidR="00C93B69">
        <w:t xml:space="preserve"> Подсистема не име</w:t>
      </w:r>
      <w:r w:rsidR="00EA4FB1">
        <w:t>е</w:t>
      </w:r>
      <w:r w:rsidR="00C93B69">
        <w:t>т пользовательского интерфейса (за исключением интерфейса, позволяющего настраивать параметры взаимодействия с внешней системой). Функционирование подсистемы предусмотрено в фоновом для пользователя режиме</w:t>
      </w:r>
      <w:r w:rsidRPr="00C93B69">
        <w:t>.</w:t>
      </w:r>
    </w:p>
    <w:p w14:paraId="525DB0FD" w14:textId="67C95068" w:rsidR="00201B17" w:rsidRPr="002032B2" w:rsidRDefault="00201B17" w:rsidP="00201B17">
      <w:r>
        <w:t xml:space="preserve">Основная функция подсистемы интеграции – предоставление данных в АИС ТФОМС МО по результатам обработки данных в </w:t>
      </w:r>
      <w:r w:rsidR="00E368BB">
        <w:fldChar w:fldCharType="begin"/>
      </w:r>
      <w:r w:rsidR="00E368BB">
        <w:instrText xml:space="preserve"> DOCPROPERTY  </w:instrText>
      </w:r>
      <w:r w:rsidR="00E368BB">
        <w:instrText xml:space="preserve">Система  \* MERGEFORMAT </w:instrText>
      </w:r>
      <w:r w:rsidR="00E368BB">
        <w:fldChar w:fldCharType="separate"/>
      </w:r>
      <w:r w:rsidR="00131577">
        <w:t>АИС «ЭКСПЕРТ»</w:t>
      </w:r>
      <w:r w:rsidR="00E368BB">
        <w:fldChar w:fldCharType="end"/>
      </w:r>
      <w:r>
        <w:t xml:space="preserve">. Диаграмма уровня </w:t>
      </w:r>
      <w:r>
        <w:rPr>
          <w:lang w:val="en-US"/>
        </w:rPr>
        <w:t>A</w:t>
      </w:r>
      <w:r w:rsidRPr="00AE7924">
        <w:t>-0</w:t>
      </w:r>
      <w:r>
        <w:t xml:space="preserve"> в нотации </w:t>
      </w:r>
      <w:r>
        <w:rPr>
          <w:lang w:val="en-US"/>
        </w:rPr>
        <w:t>IDEF</w:t>
      </w:r>
      <w:r w:rsidRPr="00AE7924">
        <w:t>0</w:t>
      </w:r>
      <w:r>
        <w:t xml:space="preserve"> для указанной функции приведена на рисунке </w:t>
      </w:r>
      <w:r>
        <w:fldChar w:fldCharType="begin"/>
      </w:r>
      <w:r>
        <w:instrText xml:space="preserve"> REF A0_SendData \h </w:instrText>
      </w:r>
      <w:r>
        <w:fldChar w:fldCharType="separate"/>
      </w:r>
      <w:r w:rsidR="00253153">
        <w:rPr>
          <w:noProof/>
        </w:rPr>
        <w:t>5</w:t>
      </w:r>
      <w:r>
        <w:fldChar w:fldCharType="end"/>
      </w:r>
      <w:r>
        <w:t>. Описание указанной функции приведено в таблице</w:t>
      </w:r>
      <w:r w:rsidRPr="00201B17">
        <w:t xml:space="preserve"> </w:t>
      </w:r>
      <w:r>
        <w:rPr>
          <w:lang w:val="en-US"/>
        </w:rPr>
        <w:fldChar w:fldCharType="begin"/>
      </w:r>
      <w:r w:rsidRPr="00201B17">
        <w:instrText xml:space="preserve"> </w:instrText>
      </w:r>
      <w:r>
        <w:rPr>
          <w:lang w:val="en-US"/>
        </w:rPr>
        <w:instrText>REF</w:instrText>
      </w:r>
      <w:r w:rsidRPr="00201B17">
        <w:instrText xml:space="preserve"> </w:instrText>
      </w:r>
      <w:r>
        <w:rPr>
          <w:lang w:val="en-US"/>
        </w:rPr>
        <w:instrText>A</w:instrText>
      </w:r>
      <w:r w:rsidRPr="00201B17">
        <w:instrText>0_</w:instrText>
      </w:r>
      <w:r>
        <w:rPr>
          <w:lang w:val="en-US"/>
        </w:rPr>
        <w:instrText>SendData</w:instrText>
      </w:r>
      <w:r w:rsidRPr="00201B17">
        <w:instrText>_</w:instrText>
      </w:r>
      <w:r>
        <w:rPr>
          <w:lang w:val="en-US"/>
        </w:rPr>
        <w:instrText>T</w:instrText>
      </w:r>
      <w:r w:rsidRPr="00201B17">
        <w:instrText xml:space="preserve"> \</w:instrText>
      </w:r>
      <w:r>
        <w:rPr>
          <w:lang w:val="en-US"/>
        </w:rPr>
        <w:instrText>h</w:instrText>
      </w:r>
      <w:r w:rsidRPr="00201B17">
        <w:instrText xml:space="preserve"> </w:instrText>
      </w:r>
      <w:r>
        <w:rPr>
          <w:lang w:val="en-US"/>
        </w:rPr>
      </w:r>
      <w:r>
        <w:rPr>
          <w:lang w:val="en-US"/>
        </w:rPr>
        <w:fldChar w:fldCharType="separate"/>
      </w:r>
      <w:r w:rsidR="00253153">
        <w:rPr>
          <w:noProof/>
        </w:rPr>
        <w:t>2</w:t>
      </w:r>
      <w:r>
        <w:rPr>
          <w:lang w:val="en-US"/>
        </w:rPr>
        <w:fldChar w:fldCharType="end"/>
      </w:r>
      <w:r>
        <w:t>.</w:t>
      </w:r>
    </w:p>
    <w:p w14:paraId="6F5BC9A0" w14:textId="102C8323" w:rsidR="00201B17" w:rsidRDefault="00201B17" w:rsidP="00201B17">
      <w:pPr>
        <w:pStyle w:val="affff"/>
      </w:pPr>
      <w:r>
        <w:lastRenderedPageBreak/>
        <w:t xml:space="preserve">Таблица </w:t>
      </w:r>
      <w:bookmarkStart w:id="21" w:name="A0_SendData_T"/>
      <w:r>
        <w:fldChar w:fldCharType="begin"/>
      </w:r>
      <w:r>
        <w:instrText xml:space="preserve"> SEQ Таблица \* ARABIC </w:instrText>
      </w:r>
      <w:r>
        <w:fldChar w:fldCharType="separate"/>
      </w:r>
      <w:r w:rsidR="00253153">
        <w:rPr>
          <w:noProof/>
        </w:rPr>
        <w:t>2</w:t>
      </w:r>
      <w:r>
        <w:fldChar w:fldCharType="end"/>
      </w:r>
      <w:bookmarkEnd w:id="21"/>
      <w:r>
        <w:t xml:space="preserve"> – Описание функциональной диаграммы </w:t>
      </w:r>
      <w:r>
        <w:rPr>
          <w:lang w:val="en-US"/>
        </w:rPr>
        <w:t>A</w:t>
      </w:r>
      <w:r w:rsidRPr="00201B17">
        <w:t>-0</w:t>
      </w:r>
      <w:r>
        <w:t xml:space="preserve"> для подсистемы интеграции</w:t>
      </w:r>
    </w:p>
    <w:tbl>
      <w:tblPr>
        <w:tblStyle w:val="af"/>
        <w:tblW w:w="101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763"/>
        <w:gridCol w:w="6376"/>
      </w:tblGrid>
      <w:tr w:rsidR="00201B17" w14:paraId="11B6F94D" w14:textId="77777777" w:rsidTr="00D72788">
        <w:tc>
          <w:tcPr>
            <w:tcW w:w="3763" w:type="dxa"/>
          </w:tcPr>
          <w:p w14:paraId="2F52F8A9" w14:textId="77777777" w:rsidR="00201B17" w:rsidRPr="00822648" w:rsidRDefault="00201B17" w:rsidP="00376935">
            <w:pPr>
              <w:pStyle w:val="affb"/>
            </w:pPr>
            <w:r>
              <w:t>Элемент функциональной схемы</w:t>
            </w:r>
          </w:p>
        </w:tc>
        <w:tc>
          <w:tcPr>
            <w:tcW w:w="6376" w:type="dxa"/>
          </w:tcPr>
          <w:p w14:paraId="1D1A36DA" w14:textId="77777777" w:rsidR="00201B17" w:rsidRDefault="00201B17" w:rsidP="00376935">
            <w:pPr>
              <w:pStyle w:val="affb"/>
            </w:pPr>
            <w:r>
              <w:t>Описание</w:t>
            </w:r>
          </w:p>
        </w:tc>
      </w:tr>
      <w:tr w:rsidR="00201B17" w:rsidRPr="00822648" w14:paraId="762A95F9" w14:textId="77777777" w:rsidTr="00D72788">
        <w:trPr>
          <w:trHeight w:val="2589"/>
        </w:trPr>
        <w:tc>
          <w:tcPr>
            <w:tcW w:w="3763" w:type="dxa"/>
          </w:tcPr>
          <w:p w14:paraId="3386C9FA" w14:textId="77777777" w:rsidR="00201B17" w:rsidRPr="00822648" w:rsidRDefault="00201B17" w:rsidP="00376935">
            <w:pPr>
              <w:pStyle w:val="affb"/>
            </w:pPr>
            <w:r w:rsidRPr="00822648">
              <w:t>Вход</w:t>
            </w:r>
          </w:p>
        </w:tc>
        <w:tc>
          <w:tcPr>
            <w:tcW w:w="6376" w:type="dxa"/>
          </w:tcPr>
          <w:p w14:paraId="54FF4ED7" w14:textId="77777777" w:rsidR="00201B17" w:rsidRDefault="00201B17" w:rsidP="00376935">
            <w:pPr>
              <w:pStyle w:val="affb"/>
            </w:pPr>
            <w:r>
              <w:t>Исходными данными для работы подсистемы являются:</w:t>
            </w:r>
          </w:p>
          <w:p w14:paraId="3033789C" w14:textId="4C8076D3" w:rsidR="00201B17" w:rsidRDefault="00201B17" w:rsidP="00376935">
            <w:pPr>
              <w:pStyle w:val="-0"/>
            </w:pPr>
            <w:r>
              <w:t xml:space="preserve">Результаты применения моделей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46B3AE17" w14:textId="4E370865" w:rsidR="00201B17" w:rsidRPr="00822648" w:rsidRDefault="00201B17" w:rsidP="00376935">
            <w:pPr>
              <w:pStyle w:val="-0"/>
            </w:pPr>
            <w:r>
              <w:t>Потребность в настройке (изменении) параметров взаимодействия с АИС ТФОМС МО.</w:t>
            </w:r>
          </w:p>
        </w:tc>
      </w:tr>
      <w:tr w:rsidR="00201B17" w:rsidRPr="00822648" w14:paraId="3D912305" w14:textId="77777777" w:rsidTr="00D72788">
        <w:trPr>
          <w:trHeight w:val="2256"/>
        </w:trPr>
        <w:tc>
          <w:tcPr>
            <w:tcW w:w="3763" w:type="dxa"/>
          </w:tcPr>
          <w:p w14:paraId="5AC867B1" w14:textId="77777777" w:rsidR="00201B17" w:rsidRPr="00822648" w:rsidRDefault="00201B17" w:rsidP="00376935">
            <w:pPr>
              <w:pStyle w:val="affb"/>
            </w:pPr>
            <w:r w:rsidRPr="00822648">
              <w:t>Выход</w:t>
            </w:r>
          </w:p>
        </w:tc>
        <w:tc>
          <w:tcPr>
            <w:tcW w:w="6376" w:type="dxa"/>
          </w:tcPr>
          <w:p w14:paraId="553EE36A" w14:textId="77777777" w:rsidR="00201B17" w:rsidRDefault="00201B17" w:rsidP="00376935">
            <w:pPr>
              <w:pStyle w:val="affb"/>
            </w:pPr>
            <w:r>
              <w:t>Результатами работы подсистемы являются:</w:t>
            </w:r>
          </w:p>
          <w:p w14:paraId="5A5CD500" w14:textId="058517C9" w:rsidR="00201B17" w:rsidRDefault="00201B17" w:rsidP="00376935">
            <w:pPr>
              <w:pStyle w:val="-0"/>
            </w:pPr>
            <w:r>
              <w:t xml:space="preserve">Результаты применения моделей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загруженные в АИС ТФОМС МО;</w:t>
            </w:r>
          </w:p>
          <w:p w14:paraId="366436A5" w14:textId="0262D263" w:rsidR="00201B17" w:rsidRPr="00822648" w:rsidRDefault="00201B17" w:rsidP="00376935">
            <w:pPr>
              <w:pStyle w:val="-0"/>
            </w:pPr>
            <w:r>
              <w:t>Уведомления администратору о событиях и ошибках, связанных с передачей данных в АИС ТФОМС МО.</w:t>
            </w:r>
          </w:p>
        </w:tc>
      </w:tr>
      <w:tr w:rsidR="00201B17" w:rsidRPr="00822648" w14:paraId="64946E97" w14:textId="77777777" w:rsidTr="00D72788">
        <w:trPr>
          <w:trHeight w:val="1976"/>
        </w:trPr>
        <w:tc>
          <w:tcPr>
            <w:tcW w:w="3763" w:type="dxa"/>
          </w:tcPr>
          <w:p w14:paraId="03F950CF" w14:textId="77777777" w:rsidR="00201B17" w:rsidRPr="00822648" w:rsidRDefault="00201B17" w:rsidP="00376935">
            <w:pPr>
              <w:pStyle w:val="affb"/>
            </w:pPr>
            <w:r w:rsidRPr="00822648">
              <w:t>Управление</w:t>
            </w:r>
          </w:p>
        </w:tc>
        <w:tc>
          <w:tcPr>
            <w:tcW w:w="6376" w:type="dxa"/>
          </w:tcPr>
          <w:p w14:paraId="0E9DCE73" w14:textId="77777777" w:rsidR="00201B17" w:rsidRDefault="00201B17" w:rsidP="00376935">
            <w:pPr>
              <w:pStyle w:val="affb"/>
            </w:pPr>
            <w:r w:rsidRPr="00AE7924">
              <w:t xml:space="preserve">Условиями и ограничениями, определяющими </w:t>
            </w:r>
            <w:r>
              <w:t>порядок работы подсистемы</w:t>
            </w:r>
            <w:r w:rsidRPr="00AE7924">
              <w:t>, являются</w:t>
            </w:r>
            <w:r>
              <w:t>:</w:t>
            </w:r>
          </w:p>
          <w:p w14:paraId="5705BC8F" w14:textId="77777777" w:rsidR="00201B17" w:rsidRDefault="00201B17" w:rsidP="00376935">
            <w:pPr>
              <w:pStyle w:val="-0"/>
            </w:pPr>
            <w:r>
              <w:t>Эксплуатационная документация;</w:t>
            </w:r>
          </w:p>
          <w:p w14:paraId="0C5B4F52" w14:textId="77777777" w:rsidR="00D72788" w:rsidRDefault="00D72788" w:rsidP="00376935">
            <w:pPr>
              <w:pStyle w:val="-0"/>
            </w:pPr>
            <w:r>
              <w:t>Расписание вы</w:t>
            </w:r>
            <w:r w:rsidR="00201B17">
              <w:t>грузки данных</w:t>
            </w:r>
            <w:r>
              <w:t>;</w:t>
            </w:r>
          </w:p>
          <w:p w14:paraId="121FAF4A" w14:textId="00C6086C" w:rsidR="00201B17" w:rsidRPr="00DC2A8B" w:rsidRDefault="00D72788" w:rsidP="00376935">
            <w:pPr>
              <w:pStyle w:val="-0"/>
            </w:pPr>
            <w:r>
              <w:t>Нормативные документы ТФОМС МО</w:t>
            </w:r>
            <w:r w:rsidR="00201B17">
              <w:t>.</w:t>
            </w:r>
          </w:p>
        </w:tc>
      </w:tr>
      <w:tr w:rsidR="00201B17" w:rsidRPr="00822648" w14:paraId="4BAE0FBB" w14:textId="77777777" w:rsidTr="00D72788">
        <w:trPr>
          <w:trHeight w:val="1680"/>
        </w:trPr>
        <w:tc>
          <w:tcPr>
            <w:tcW w:w="3763" w:type="dxa"/>
          </w:tcPr>
          <w:p w14:paraId="2D63865A" w14:textId="77777777" w:rsidR="00201B17" w:rsidRPr="00822648" w:rsidRDefault="00201B17" w:rsidP="00376935">
            <w:pPr>
              <w:pStyle w:val="affb"/>
            </w:pPr>
            <w:r w:rsidRPr="00822648">
              <w:t>Механизм</w:t>
            </w:r>
          </w:p>
        </w:tc>
        <w:tc>
          <w:tcPr>
            <w:tcW w:w="6376" w:type="dxa"/>
          </w:tcPr>
          <w:p w14:paraId="5E25E8F6" w14:textId="77777777" w:rsidR="00201B17" w:rsidRDefault="00201B17" w:rsidP="00376935">
            <w:pPr>
              <w:pStyle w:val="affb"/>
            </w:pPr>
            <w:r>
              <w:t>Средствами реализации выполнения функций подсистемы являются:</w:t>
            </w:r>
          </w:p>
          <w:p w14:paraId="6F66FD08" w14:textId="77777777" w:rsidR="00201B17" w:rsidRDefault="00201B17" w:rsidP="00376935">
            <w:pPr>
              <w:pStyle w:val="-0"/>
            </w:pPr>
            <w:r>
              <w:t>Интерфейс администратора;</w:t>
            </w:r>
          </w:p>
          <w:p w14:paraId="5D0609AD" w14:textId="77777777" w:rsidR="00201B17" w:rsidRPr="00822648" w:rsidRDefault="00201B17" w:rsidP="00376935">
            <w:pPr>
              <w:pStyle w:val="-0"/>
            </w:pPr>
            <w:r>
              <w:t xml:space="preserve">Протокол взаимодействия с АИС ТФОМС МО. </w:t>
            </w:r>
          </w:p>
        </w:tc>
      </w:tr>
    </w:tbl>
    <w:p w14:paraId="786134EC" w14:textId="44382FA7" w:rsidR="00D72788" w:rsidRDefault="00D72788" w:rsidP="00D72788"/>
    <w:p w14:paraId="3A89057E" w14:textId="51FA85F4" w:rsidR="00D72788" w:rsidRDefault="00D72788" w:rsidP="00D72788">
      <w:r>
        <w:t xml:space="preserve">Диаграмма уровня </w:t>
      </w:r>
      <w:r>
        <w:rPr>
          <w:lang w:val="en-US"/>
        </w:rPr>
        <w:t>A</w:t>
      </w:r>
      <w:r w:rsidRPr="00AE7924">
        <w:t>-</w:t>
      </w:r>
      <w:r>
        <w:t xml:space="preserve">1 в нотации </w:t>
      </w:r>
      <w:r>
        <w:rPr>
          <w:lang w:val="en-US"/>
        </w:rPr>
        <w:t>IDEF</w:t>
      </w:r>
      <w:r w:rsidRPr="00AE7924">
        <w:t>0</w:t>
      </w:r>
      <w:r>
        <w:t xml:space="preserve"> для подсистемы интеграции приведена на рисунке </w:t>
      </w:r>
      <w:r>
        <w:fldChar w:fldCharType="begin"/>
      </w:r>
      <w:r>
        <w:instrText xml:space="preserve"> REF A1_SendData \h </w:instrText>
      </w:r>
      <w:r>
        <w:fldChar w:fldCharType="separate"/>
      </w:r>
      <w:r w:rsidR="00253153">
        <w:rPr>
          <w:noProof/>
        </w:rPr>
        <w:t>6</w:t>
      </w:r>
      <w:r>
        <w:fldChar w:fldCharType="end"/>
      </w:r>
      <w:r>
        <w:t>.</w:t>
      </w:r>
    </w:p>
    <w:p w14:paraId="77B05437" w14:textId="49951C08" w:rsidR="00C93B69" w:rsidRDefault="00D72788" w:rsidP="00C93B69">
      <w:pPr>
        <w:pStyle w:val="afffe"/>
        <w:keepNext/>
      </w:pPr>
      <w:r>
        <w:object w:dxaOrig="9241" w:dyaOrig="5209" w14:anchorId="07AF1D7B">
          <v:shape id="_x0000_i1029" type="#_x0000_t75" style="width:509.4pt;height:286.2pt" o:ole="">
            <v:imagedata r:id="rId27" o:title=""/>
          </v:shape>
          <o:OLEObject Type="Embed" ProgID="Visio.Drawing.15" ShapeID="_x0000_i1029" DrawAspect="Content" ObjectID="_1622621329" r:id="rId28"/>
        </w:object>
      </w:r>
    </w:p>
    <w:p w14:paraId="7BBF5152" w14:textId="31DF562F" w:rsidR="00C93B69" w:rsidRDefault="00C93B69" w:rsidP="00C93B69">
      <w:pPr>
        <w:pStyle w:val="afffd"/>
      </w:pPr>
      <w:r>
        <w:t xml:space="preserve">Рисунок </w:t>
      </w:r>
      <w:bookmarkStart w:id="22" w:name="A0_SendData"/>
      <w:r>
        <w:fldChar w:fldCharType="begin"/>
      </w:r>
      <w:r>
        <w:instrText xml:space="preserve"> SEQ Рисунок \* ARABIC </w:instrText>
      </w:r>
      <w:r>
        <w:fldChar w:fldCharType="separate"/>
      </w:r>
      <w:r w:rsidR="00253153">
        <w:rPr>
          <w:noProof/>
        </w:rPr>
        <w:t>5</w:t>
      </w:r>
      <w:r>
        <w:fldChar w:fldCharType="end"/>
      </w:r>
      <w:bookmarkEnd w:id="22"/>
      <w:r>
        <w:t xml:space="preserve"> – Схема </w:t>
      </w:r>
      <w:r>
        <w:rPr>
          <w:lang w:val="en-US"/>
        </w:rPr>
        <w:t>IDEF</w:t>
      </w:r>
      <w:r w:rsidRPr="000C4D10">
        <w:t>0 (</w:t>
      </w:r>
      <w:r>
        <w:rPr>
          <w:lang w:val="en-US"/>
        </w:rPr>
        <w:t>A</w:t>
      </w:r>
      <w:r w:rsidRPr="000C4D10">
        <w:t>-</w:t>
      </w:r>
      <w:r>
        <w:t>0</w:t>
      </w:r>
      <w:r w:rsidRPr="000C4D10">
        <w:t xml:space="preserve">) </w:t>
      </w:r>
      <w:r>
        <w:t>для подсистемы интеграции</w:t>
      </w:r>
    </w:p>
    <w:p w14:paraId="05C197DB" w14:textId="77777777" w:rsidR="00D72788" w:rsidRDefault="00D72788" w:rsidP="00D72788"/>
    <w:p w14:paraId="672C739A" w14:textId="2F5BCAF7" w:rsidR="00C93B69" w:rsidRDefault="00C93B69" w:rsidP="00C93B69">
      <w:pPr>
        <w:pStyle w:val="afffd"/>
      </w:pPr>
    </w:p>
    <w:p w14:paraId="1C27B549" w14:textId="77777777" w:rsidR="00C93B69" w:rsidRDefault="00C93B69" w:rsidP="00C93B69">
      <w:pPr>
        <w:pStyle w:val="afffd"/>
        <w:sectPr w:rsidR="00C93B69" w:rsidSect="008E4F76">
          <w:headerReference w:type="first" r:id="rId29"/>
          <w:footerReference w:type="first" r:id="rId30"/>
          <w:pgSz w:w="11906" w:h="16838" w:code="9"/>
          <w:pgMar w:top="1418" w:right="567" w:bottom="1418" w:left="1134" w:header="567" w:footer="567" w:gutter="0"/>
          <w:cols w:space="708"/>
          <w:titlePg/>
          <w:docGrid w:linePitch="360"/>
        </w:sectPr>
      </w:pPr>
    </w:p>
    <w:p w14:paraId="07C39802" w14:textId="5DD4E077" w:rsidR="00C93B69" w:rsidRDefault="00C93B69" w:rsidP="00C93B69">
      <w:pPr>
        <w:pStyle w:val="afffd"/>
        <w:keepNext/>
      </w:pPr>
      <w:r>
        <w:object w:dxaOrig="9553" w:dyaOrig="7944" w14:anchorId="69087518">
          <v:shape id="_x0000_i1030" type="#_x0000_t75" style="width:558pt;height:464.4pt" o:ole="">
            <v:imagedata r:id="rId31" o:title=""/>
          </v:shape>
          <o:OLEObject Type="Embed" ProgID="Visio.Drawing.15" ShapeID="_x0000_i1030" DrawAspect="Content" ObjectID="_1622621330" r:id="rId32"/>
        </w:object>
      </w:r>
    </w:p>
    <w:p w14:paraId="6F80D180" w14:textId="575A4C73" w:rsidR="00C93B69" w:rsidRDefault="00C93B69" w:rsidP="00C93B69">
      <w:pPr>
        <w:pStyle w:val="afffd"/>
      </w:pPr>
      <w:r>
        <w:t xml:space="preserve">Рисунок </w:t>
      </w:r>
      <w:bookmarkStart w:id="23" w:name="A1_SendData"/>
      <w:r>
        <w:fldChar w:fldCharType="begin"/>
      </w:r>
      <w:r>
        <w:instrText xml:space="preserve"> SEQ Рисунок \* ARABIC </w:instrText>
      </w:r>
      <w:r>
        <w:fldChar w:fldCharType="separate"/>
      </w:r>
      <w:r w:rsidR="00253153">
        <w:rPr>
          <w:noProof/>
        </w:rPr>
        <w:t>6</w:t>
      </w:r>
      <w:r>
        <w:fldChar w:fldCharType="end"/>
      </w:r>
      <w:bookmarkEnd w:id="23"/>
      <w:r>
        <w:t xml:space="preserve"> – Схема </w:t>
      </w:r>
      <w:r>
        <w:rPr>
          <w:lang w:val="en-US"/>
        </w:rPr>
        <w:t>IDEF</w:t>
      </w:r>
      <w:r w:rsidRPr="000C4D10">
        <w:t>0 (</w:t>
      </w:r>
      <w:r>
        <w:rPr>
          <w:lang w:val="en-US"/>
        </w:rPr>
        <w:t>A</w:t>
      </w:r>
      <w:r w:rsidRPr="000C4D10">
        <w:t>-</w:t>
      </w:r>
      <w:r>
        <w:t>1</w:t>
      </w:r>
      <w:r w:rsidRPr="000C4D10">
        <w:t xml:space="preserve">) </w:t>
      </w:r>
      <w:r>
        <w:t>для подсистемы интеграции</w:t>
      </w:r>
    </w:p>
    <w:p w14:paraId="2D293B1D" w14:textId="77777777" w:rsidR="00C93B69" w:rsidRDefault="00C93B69" w:rsidP="00C93B69">
      <w:pPr>
        <w:pStyle w:val="afffd"/>
        <w:sectPr w:rsidR="00C93B69" w:rsidSect="00C93B69">
          <w:headerReference w:type="first" r:id="rId33"/>
          <w:footerReference w:type="first" r:id="rId34"/>
          <w:pgSz w:w="16838" w:h="11906" w:orient="landscape" w:code="9"/>
          <w:pgMar w:top="567" w:right="678" w:bottom="567" w:left="1418" w:header="567" w:footer="567" w:gutter="0"/>
          <w:cols w:space="708"/>
          <w:titlePg/>
          <w:docGrid w:linePitch="381"/>
        </w:sectPr>
      </w:pPr>
    </w:p>
    <w:p w14:paraId="6C829947" w14:textId="284F69B5" w:rsidR="00201B17" w:rsidRDefault="00D72788" w:rsidP="00201B17">
      <w:r>
        <w:lastRenderedPageBreak/>
        <w:t>Сводный перечень функций подсистемы интеграции</w:t>
      </w:r>
      <w:r w:rsidR="00201B17">
        <w:t>:</w:t>
      </w:r>
    </w:p>
    <w:p w14:paraId="693F20B7" w14:textId="77777777" w:rsidR="00201B17" w:rsidRDefault="00201B17" w:rsidP="009C37C9">
      <w:pPr>
        <w:pStyle w:val="a"/>
        <w:numPr>
          <w:ilvl w:val="0"/>
          <w:numId w:val="12"/>
        </w:numPr>
      </w:pPr>
      <w:r>
        <w:t>Отправка результатов применения моделей к наборам счетов в АИС ТФОМС МО.</w:t>
      </w:r>
    </w:p>
    <w:p w14:paraId="35D70A49" w14:textId="77777777" w:rsidR="00201B17" w:rsidRDefault="00201B17" w:rsidP="00201B17">
      <w:pPr>
        <w:pStyle w:val="a"/>
        <w:numPr>
          <w:ilvl w:val="0"/>
          <w:numId w:val="3"/>
        </w:numPr>
      </w:pPr>
      <w:r>
        <w:t>Настройка параметров взаимодействия с АИС ТФОМС МО (в части передачи данных).</w:t>
      </w:r>
    </w:p>
    <w:p w14:paraId="15B26B63" w14:textId="77777777" w:rsidR="00201B17" w:rsidRDefault="00201B17" w:rsidP="00201B17">
      <w:pPr>
        <w:pStyle w:val="a"/>
      </w:pPr>
      <w:r>
        <w:t>Уведомление администратора об ошибках, возникающих при работе подсистемы</w:t>
      </w:r>
      <w:r w:rsidRPr="00C93B69">
        <w:t>.</w:t>
      </w:r>
    </w:p>
    <w:p w14:paraId="37722DC4" w14:textId="74B2E168" w:rsidR="002D7609" w:rsidRDefault="00FE3F83" w:rsidP="002D7609">
      <w:pPr>
        <w:pStyle w:val="20"/>
      </w:pPr>
      <w:bookmarkStart w:id="24" w:name="_Toc12006812"/>
      <w:r>
        <w:t>Подсистема обучения</w:t>
      </w:r>
      <w:bookmarkEnd w:id="24"/>
    </w:p>
    <w:p w14:paraId="71A05ACB" w14:textId="44FCD3D1" w:rsidR="00382EE7" w:rsidRDefault="00382EE7" w:rsidP="00382EE7">
      <w:r w:rsidRPr="00382EE7">
        <w:t xml:space="preserve">Подсистема </w:t>
      </w:r>
      <w:r>
        <w:t>обучения</w:t>
      </w:r>
      <w:r w:rsidRPr="00382EE7">
        <w:t xml:space="preserve"> </w:t>
      </w:r>
      <w:r w:rsidR="00C66DD5" w:rsidRPr="00462F31">
        <w:t>предназначена для формирования модели классификатора на основе обучающих данных (тренировочной выборки).</w:t>
      </w:r>
      <w:r w:rsidR="00C66DD5">
        <w:t xml:space="preserve"> Подсистема име</w:t>
      </w:r>
      <w:r w:rsidR="00EA4FB1">
        <w:t>е</w:t>
      </w:r>
      <w:r w:rsidR="00C66DD5">
        <w:t>т пользовательский интерфейс, позволяющий управлять задачами по созданию моделей. Подсистема поддерживает многозадачность и позволяет одновременно выполнять множество задач.</w:t>
      </w:r>
    </w:p>
    <w:p w14:paraId="70C656C2" w14:textId="562928E2" w:rsidR="00A11559" w:rsidRDefault="00A11559" w:rsidP="00382EE7">
      <w:r>
        <w:t>Функции подсистемы доступны в пользовательском интерфейсе на закладке «Обучение».</w:t>
      </w:r>
    </w:p>
    <w:p w14:paraId="04123827" w14:textId="76846FEC" w:rsidR="0040593D" w:rsidRDefault="0040593D" w:rsidP="00382EE7">
      <w:r>
        <w:t xml:space="preserve">Основная функция подсистемы обучения – создание моделей (формирование модели классификатора). Диаграмма уровня </w:t>
      </w:r>
      <w:r>
        <w:rPr>
          <w:lang w:val="en-US"/>
        </w:rPr>
        <w:t>A</w:t>
      </w:r>
      <w:r w:rsidRPr="00AE7924">
        <w:t>-0</w:t>
      </w:r>
      <w:r>
        <w:t xml:space="preserve"> в нотации </w:t>
      </w:r>
      <w:r>
        <w:rPr>
          <w:lang w:val="en-US"/>
        </w:rPr>
        <w:t>IDEF</w:t>
      </w:r>
      <w:r w:rsidRPr="00AE7924">
        <w:t>0</w:t>
      </w:r>
      <w:r>
        <w:t xml:space="preserve"> для указанной функции приведена на рисунке </w:t>
      </w:r>
      <w:r>
        <w:fldChar w:fldCharType="begin"/>
      </w:r>
      <w:r>
        <w:instrText xml:space="preserve"> REF A0_CreateModel \h </w:instrText>
      </w:r>
      <w:r>
        <w:fldChar w:fldCharType="separate"/>
      </w:r>
      <w:r w:rsidR="00253153">
        <w:rPr>
          <w:noProof/>
        </w:rPr>
        <w:t>7</w:t>
      </w:r>
      <w:r>
        <w:fldChar w:fldCharType="end"/>
      </w:r>
      <w:r>
        <w:t>. Описание указанной функции приведено в таблице</w:t>
      </w:r>
      <w:r w:rsidRPr="00201B17">
        <w:t xml:space="preserve"> </w:t>
      </w:r>
      <w:r>
        <w:rPr>
          <w:lang w:val="en-US"/>
        </w:rPr>
        <w:fldChar w:fldCharType="begin"/>
      </w:r>
      <w:r>
        <w:instrText xml:space="preserve"> REF A0_CreateModel_Т \h </w:instrText>
      </w:r>
      <w:r>
        <w:rPr>
          <w:lang w:val="en-US"/>
        </w:rPr>
      </w:r>
      <w:r>
        <w:rPr>
          <w:lang w:val="en-US"/>
        </w:rPr>
        <w:fldChar w:fldCharType="separate"/>
      </w:r>
      <w:r w:rsidR="00253153">
        <w:rPr>
          <w:noProof/>
        </w:rPr>
        <w:t>3</w:t>
      </w:r>
      <w:r>
        <w:rPr>
          <w:lang w:val="en-US"/>
        </w:rPr>
        <w:fldChar w:fldCharType="end"/>
      </w:r>
      <w:r>
        <w:t>.</w:t>
      </w:r>
    </w:p>
    <w:p w14:paraId="16022470" w14:textId="32A7D325" w:rsidR="0040593D" w:rsidRDefault="0040593D" w:rsidP="0040593D">
      <w:pPr>
        <w:pStyle w:val="affff"/>
      </w:pPr>
      <w:r>
        <w:t xml:space="preserve">Таблица </w:t>
      </w:r>
      <w:bookmarkStart w:id="25" w:name="A0_CreateModel_Т"/>
      <w:r>
        <w:fldChar w:fldCharType="begin"/>
      </w:r>
      <w:r>
        <w:instrText xml:space="preserve"> SEQ Таблица \* ARABIC </w:instrText>
      </w:r>
      <w:r>
        <w:fldChar w:fldCharType="separate"/>
      </w:r>
      <w:r w:rsidR="00253153">
        <w:rPr>
          <w:noProof/>
        </w:rPr>
        <w:t>3</w:t>
      </w:r>
      <w:r>
        <w:fldChar w:fldCharType="end"/>
      </w:r>
      <w:bookmarkEnd w:id="25"/>
      <w:r>
        <w:t xml:space="preserve"> – Описание функциональной диаграммы </w:t>
      </w:r>
      <w:r>
        <w:rPr>
          <w:lang w:val="en-US"/>
        </w:rPr>
        <w:t>A</w:t>
      </w:r>
      <w:r w:rsidRPr="00201B17">
        <w:t>-0</w:t>
      </w:r>
      <w:r>
        <w:t xml:space="preserve"> для подсистемы обучения</w:t>
      </w:r>
    </w:p>
    <w:tbl>
      <w:tblPr>
        <w:tblStyle w:val="af"/>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21"/>
        <w:gridCol w:w="6511"/>
      </w:tblGrid>
      <w:tr w:rsidR="0040593D" w14:paraId="5F401F1A" w14:textId="77777777" w:rsidTr="0040593D">
        <w:tc>
          <w:tcPr>
            <w:tcW w:w="3621" w:type="dxa"/>
          </w:tcPr>
          <w:p w14:paraId="74C33777" w14:textId="41EC2B8A" w:rsidR="0040593D" w:rsidRPr="0040593D" w:rsidRDefault="0040593D" w:rsidP="0040593D">
            <w:pPr>
              <w:pStyle w:val="affb"/>
            </w:pPr>
            <w:r>
              <w:t>Элемент функциональной схемы</w:t>
            </w:r>
          </w:p>
        </w:tc>
        <w:tc>
          <w:tcPr>
            <w:tcW w:w="6511" w:type="dxa"/>
          </w:tcPr>
          <w:p w14:paraId="0033D35C" w14:textId="2E4DE0C1" w:rsidR="0040593D" w:rsidRDefault="0040593D" w:rsidP="0040593D">
            <w:pPr>
              <w:pStyle w:val="affb"/>
            </w:pPr>
            <w:r>
              <w:t>Описание</w:t>
            </w:r>
          </w:p>
        </w:tc>
      </w:tr>
      <w:tr w:rsidR="0040593D" w14:paraId="5C1F7949" w14:textId="77777777" w:rsidTr="0040593D">
        <w:tc>
          <w:tcPr>
            <w:tcW w:w="3621" w:type="dxa"/>
          </w:tcPr>
          <w:p w14:paraId="39F60881" w14:textId="1AAF39EE" w:rsidR="0040593D" w:rsidRDefault="0040593D" w:rsidP="0040593D">
            <w:pPr>
              <w:pStyle w:val="affb"/>
            </w:pPr>
            <w:r w:rsidRPr="00822648">
              <w:t>Вход</w:t>
            </w:r>
          </w:p>
        </w:tc>
        <w:tc>
          <w:tcPr>
            <w:tcW w:w="6511" w:type="dxa"/>
          </w:tcPr>
          <w:p w14:paraId="2EB11FD8" w14:textId="2934F1B7" w:rsidR="0040593D" w:rsidRDefault="0040593D" w:rsidP="0040593D">
            <w:pPr>
              <w:pStyle w:val="affb"/>
            </w:pPr>
            <w:r>
              <w:t>Исходными данными для работы подсистемы являются выборки данных из АИС ТФОМС МО для обучения (создания моделей).</w:t>
            </w:r>
          </w:p>
        </w:tc>
      </w:tr>
      <w:tr w:rsidR="0040593D" w14:paraId="3830E6AB" w14:textId="77777777" w:rsidTr="0040593D">
        <w:tc>
          <w:tcPr>
            <w:tcW w:w="3621" w:type="dxa"/>
          </w:tcPr>
          <w:p w14:paraId="3E7CBADD" w14:textId="4F4E2212" w:rsidR="0040593D" w:rsidRDefault="0040593D" w:rsidP="0040593D">
            <w:pPr>
              <w:pStyle w:val="affb"/>
            </w:pPr>
            <w:r w:rsidRPr="00822648">
              <w:t>Выход</w:t>
            </w:r>
          </w:p>
        </w:tc>
        <w:tc>
          <w:tcPr>
            <w:tcW w:w="6511" w:type="dxa"/>
          </w:tcPr>
          <w:p w14:paraId="14DBB036" w14:textId="77777777" w:rsidR="0040593D" w:rsidRDefault="0040593D" w:rsidP="0040593D">
            <w:pPr>
              <w:pStyle w:val="affb"/>
            </w:pPr>
            <w:r>
              <w:t>Результатами работы подсистемы являются:</w:t>
            </w:r>
          </w:p>
          <w:p w14:paraId="4B03B3D3" w14:textId="1114E154" w:rsidR="0040593D" w:rsidRDefault="0040593D" w:rsidP="0040593D">
            <w:pPr>
              <w:pStyle w:val="-0"/>
            </w:pPr>
            <w:r>
              <w:t xml:space="preserve">Модели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созданные по тренировочным выборкам из АИС ТФОМС МО;</w:t>
            </w:r>
          </w:p>
          <w:p w14:paraId="521985DA" w14:textId="21B7F877" w:rsidR="0040593D" w:rsidRDefault="0040593D" w:rsidP="0040593D">
            <w:pPr>
              <w:pStyle w:val="-0"/>
            </w:pPr>
            <w:r>
              <w:lastRenderedPageBreak/>
              <w:t>Уведомления администратору (пользователю) о событиях и ошибках, связанных с созданием моделей в АИС ТФОМС МО.</w:t>
            </w:r>
          </w:p>
        </w:tc>
      </w:tr>
      <w:tr w:rsidR="0040593D" w14:paraId="47F0FECA" w14:textId="77777777" w:rsidTr="0040593D">
        <w:tc>
          <w:tcPr>
            <w:tcW w:w="3621" w:type="dxa"/>
          </w:tcPr>
          <w:p w14:paraId="470E0C3B" w14:textId="037DF8BD" w:rsidR="0040593D" w:rsidRDefault="0040593D" w:rsidP="0040593D">
            <w:pPr>
              <w:pStyle w:val="affb"/>
            </w:pPr>
            <w:r w:rsidRPr="00822648">
              <w:t>Управление</w:t>
            </w:r>
          </w:p>
        </w:tc>
        <w:tc>
          <w:tcPr>
            <w:tcW w:w="6511" w:type="dxa"/>
          </w:tcPr>
          <w:p w14:paraId="431D0B53" w14:textId="77777777" w:rsidR="0040593D" w:rsidRDefault="0040593D" w:rsidP="0040593D">
            <w:pPr>
              <w:pStyle w:val="affb"/>
            </w:pPr>
            <w:r w:rsidRPr="00AE7924">
              <w:t xml:space="preserve">Условиями и ограничениями, определяющими </w:t>
            </w:r>
            <w:r>
              <w:t>порядок работы подсистемы</w:t>
            </w:r>
            <w:r w:rsidRPr="00AE7924">
              <w:t>, являются</w:t>
            </w:r>
            <w:r>
              <w:t>:</w:t>
            </w:r>
          </w:p>
          <w:p w14:paraId="4C483F66" w14:textId="77777777" w:rsidR="0040593D" w:rsidRDefault="0040593D" w:rsidP="0040593D">
            <w:pPr>
              <w:pStyle w:val="-0"/>
            </w:pPr>
            <w:r>
              <w:t>Эксплуатационная документация;</w:t>
            </w:r>
          </w:p>
          <w:p w14:paraId="0AB51A81" w14:textId="08F0828A" w:rsidR="0040593D" w:rsidRDefault="0040593D" w:rsidP="0040593D">
            <w:pPr>
              <w:pStyle w:val="-0"/>
            </w:pPr>
            <w:r>
              <w:t>Расписание обучения;</w:t>
            </w:r>
          </w:p>
          <w:p w14:paraId="00F812AC" w14:textId="60C6704C" w:rsidR="0040593D" w:rsidRDefault="0040593D" w:rsidP="0040593D">
            <w:pPr>
              <w:pStyle w:val="-0"/>
            </w:pPr>
            <w:r>
              <w:t>Нормативные документы ТФОМС МО.</w:t>
            </w:r>
          </w:p>
        </w:tc>
      </w:tr>
      <w:tr w:rsidR="0040593D" w14:paraId="72E2ADA0" w14:textId="77777777" w:rsidTr="0040593D">
        <w:tc>
          <w:tcPr>
            <w:tcW w:w="3621" w:type="dxa"/>
          </w:tcPr>
          <w:p w14:paraId="036B6EF8" w14:textId="12BC293A" w:rsidR="0040593D" w:rsidRDefault="0040593D" w:rsidP="0040593D">
            <w:pPr>
              <w:pStyle w:val="affb"/>
            </w:pPr>
            <w:r w:rsidRPr="00822648">
              <w:t>Механизм</w:t>
            </w:r>
          </w:p>
        </w:tc>
        <w:tc>
          <w:tcPr>
            <w:tcW w:w="6511" w:type="dxa"/>
          </w:tcPr>
          <w:p w14:paraId="37CEFE9C" w14:textId="77777777" w:rsidR="0040593D" w:rsidRDefault="0040593D" w:rsidP="0040593D">
            <w:pPr>
              <w:pStyle w:val="affb"/>
            </w:pPr>
            <w:r>
              <w:t>Средствами реализации выполнения функций подсистемы являются:</w:t>
            </w:r>
          </w:p>
          <w:p w14:paraId="1B0A68D6" w14:textId="4E718C53" w:rsidR="0040593D" w:rsidRDefault="0040593D" w:rsidP="0040593D">
            <w:pPr>
              <w:pStyle w:val="-0"/>
            </w:pPr>
            <w:r>
              <w:t>Интерфейс администратора (автоматическое создание моделей по расписанию);</w:t>
            </w:r>
          </w:p>
          <w:p w14:paraId="00601FFB" w14:textId="19AC532E" w:rsidR="0040593D" w:rsidRDefault="0040593D" w:rsidP="0040593D">
            <w:pPr>
              <w:pStyle w:val="-0"/>
            </w:pPr>
            <w:r>
              <w:t>Интерфейс пользователя (создание моделей по запросу);</w:t>
            </w:r>
          </w:p>
          <w:p w14:paraId="4B8CC808" w14:textId="45C0145C" w:rsidR="0040593D" w:rsidRDefault="0040593D" w:rsidP="0040593D">
            <w:pPr>
              <w:pStyle w:val="-0"/>
            </w:pPr>
            <w:r>
              <w:t xml:space="preserve">Алгоритм обучения (создания) моделей. </w:t>
            </w:r>
          </w:p>
        </w:tc>
      </w:tr>
    </w:tbl>
    <w:p w14:paraId="38A71E0A" w14:textId="6ED16B7F" w:rsidR="00C66DD5" w:rsidRDefault="0040593D" w:rsidP="00C66DD5">
      <w:pPr>
        <w:pStyle w:val="afffe"/>
        <w:keepNext/>
      </w:pPr>
      <w:r>
        <w:object w:dxaOrig="7728" w:dyaOrig="5293" w14:anchorId="1C100B0C">
          <v:shape id="_x0000_i1031" type="#_x0000_t75" style="width:419.4pt;height:287.4pt" o:ole="">
            <v:imagedata r:id="rId35" o:title=""/>
          </v:shape>
          <o:OLEObject Type="Embed" ProgID="Visio.Drawing.15" ShapeID="_x0000_i1031" DrawAspect="Content" ObjectID="_1622621331" r:id="rId36"/>
        </w:object>
      </w:r>
    </w:p>
    <w:p w14:paraId="3C51FD54" w14:textId="1F34BA5E" w:rsidR="00C66DD5" w:rsidRDefault="00C66DD5" w:rsidP="00C66DD5">
      <w:pPr>
        <w:pStyle w:val="afffd"/>
      </w:pPr>
      <w:r>
        <w:t xml:space="preserve">Рисунок </w:t>
      </w:r>
      <w:bookmarkStart w:id="26" w:name="A0_CreateModel"/>
      <w:r>
        <w:fldChar w:fldCharType="begin"/>
      </w:r>
      <w:r>
        <w:instrText xml:space="preserve"> SEQ Рисунок \* ARABIC </w:instrText>
      </w:r>
      <w:r>
        <w:fldChar w:fldCharType="separate"/>
      </w:r>
      <w:r w:rsidR="00253153">
        <w:rPr>
          <w:noProof/>
        </w:rPr>
        <w:t>7</w:t>
      </w:r>
      <w:r>
        <w:fldChar w:fldCharType="end"/>
      </w:r>
      <w:bookmarkEnd w:id="26"/>
      <w:r>
        <w:t xml:space="preserve"> – Схема </w:t>
      </w:r>
      <w:r>
        <w:rPr>
          <w:lang w:val="en-US"/>
        </w:rPr>
        <w:t>IDEF</w:t>
      </w:r>
      <w:r w:rsidRPr="000C4D10">
        <w:t>0 (</w:t>
      </w:r>
      <w:r>
        <w:rPr>
          <w:lang w:val="en-US"/>
        </w:rPr>
        <w:t>A</w:t>
      </w:r>
      <w:r w:rsidRPr="000C4D10">
        <w:t>-</w:t>
      </w:r>
      <w:r>
        <w:t>0</w:t>
      </w:r>
      <w:r w:rsidRPr="000C4D10">
        <w:t xml:space="preserve">) </w:t>
      </w:r>
      <w:r>
        <w:t>для подсистемы обучения</w:t>
      </w:r>
    </w:p>
    <w:p w14:paraId="676162CF" w14:textId="773B26C7" w:rsidR="00C66DD5" w:rsidRDefault="0040593D" w:rsidP="0040593D">
      <w:r>
        <w:t xml:space="preserve">Диаграмма уровня </w:t>
      </w:r>
      <w:r>
        <w:rPr>
          <w:lang w:val="en-US"/>
        </w:rPr>
        <w:t>A</w:t>
      </w:r>
      <w:r w:rsidRPr="00AE7924">
        <w:t>-</w:t>
      </w:r>
      <w:r>
        <w:t xml:space="preserve">1 в нотации </w:t>
      </w:r>
      <w:r>
        <w:rPr>
          <w:lang w:val="en-US"/>
        </w:rPr>
        <w:t>IDEF</w:t>
      </w:r>
      <w:r w:rsidRPr="00AE7924">
        <w:t>0</w:t>
      </w:r>
      <w:r>
        <w:t xml:space="preserve"> для подсистемы обучения приведена на рисунке </w:t>
      </w:r>
      <w:r>
        <w:fldChar w:fldCharType="begin"/>
      </w:r>
      <w:r>
        <w:instrText xml:space="preserve"> REF A1_CreateModel \h </w:instrText>
      </w:r>
      <w:r>
        <w:fldChar w:fldCharType="separate"/>
      </w:r>
      <w:r w:rsidR="00253153">
        <w:rPr>
          <w:noProof/>
        </w:rPr>
        <w:t>8</w:t>
      </w:r>
      <w:r>
        <w:fldChar w:fldCharType="end"/>
      </w:r>
      <w:r>
        <w:t>.</w:t>
      </w:r>
    </w:p>
    <w:p w14:paraId="7ED082D2" w14:textId="77777777" w:rsidR="00C66DD5" w:rsidRDefault="00C66DD5" w:rsidP="00C66DD5">
      <w:pPr>
        <w:pStyle w:val="afffd"/>
        <w:sectPr w:rsidR="00C66DD5" w:rsidSect="008E4F76">
          <w:headerReference w:type="first" r:id="rId37"/>
          <w:footerReference w:type="first" r:id="rId38"/>
          <w:pgSz w:w="11906" w:h="16838" w:code="9"/>
          <w:pgMar w:top="1418" w:right="567" w:bottom="1418" w:left="1134" w:header="567" w:footer="567" w:gutter="0"/>
          <w:cols w:space="708"/>
          <w:titlePg/>
          <w:docGrid w:linePitch="360"/>
        </w:sectPr>
      </w:pPr>
    </w:p>
    <w:p w14:paraId="360633FD" w14:textId="77777777" w:rsidR="00C66DD5" w:rsidRDefault="00C66DD5" w:rsidP="00C66DD5">
      <w:pPr>
        <w:pStyle w:val="afffd"/>
        <w:keepNext/>
      </w:pPr>
      <w:r>
        <w:object w:dxaOrig="15301" w:dyaOrig="9001" w14:anchorId="4E24D8A2">
          <v:shape id="_x0000_i1032" type="#_x0000_t75" style="width:736.8pt;height:433.2pt" o:ole="">
            <v:imagedata r:id="rId39" o:title=""/>
          </v:shape>
          <o:OLEObject Type="Embed" ProgID="Visio.Drawing.15" ShapeID="_x0000_i1032" DrawAspect="Content" ObjectID="_1622621332" r:id="rId40"/>
        </w:object>
      </w:r>
    </w:p>
    <w:p w14:paraId="30E48CE3" w14:textId="3AE5F8B6" w:rsidR="00C66DD5" w:rsidRDefault="00C66DD5" w:rsidP="00C66DD5">
      <w:pPr>
        <w:pStyle w:val="afffd"/>
      </w:pPr>
      <w:r>
        <w:t xml:space="preserve">Рисунок </w:t>
      </w:r>
      <w:bookmarkStart w:id="27" w:name="A1_CreateModel"/>
      <w:r>
        <w:fldChar w:fldCharType="begin"/>
      </w:r>
      <w:r>
        <w:instrText xml:space="preserve"> SEQ Рисунок \* ARABIC </w:instrText>
      </w:r>
      <w:r>
        <w:fldChar w:fldCharType="separate"/>
      </w:r>
      <w:r w:rsidR="00253153">
        <w:rPr>
          <w:noProof/>
        </w:rPr>
        <w:t>8</w:t>
      </w:r>
      <w:r>
        <w:fldChar w:fldCharType="end"/>
      </w:r>
      <w:bookmarkEnd w:id="27"/>
      <w:r>
        <w:t xml:space="preserve"> – Схема </w:t>
      </w:r>
      <w:r>
        <w:rPr>
          <w:lang w:val="en-US"/>
        </w:rPr>
        <w:t>IDEF</w:t>
      </w:r>
      <w:r w:rsidRPr="000C4D10">
        <w:t>0 (</w:t>
      </w:r>
      <w:r>
        <w:rPr>
          <w:lang w:val="en-US"/>
        </w:rPr>
        <w:t>A</w:t>
      </w:r>
      <w:r w:rsidRPr="000C4D10">
        <w:t>-</w:t>
      </w:r>
      <w:r>
        <w:t>1</w:t>
      </w:r>
      <w:r w:rsidRPr="000C4D10">
        <w:t xml:space="preserve">) </w:t>
      </w:r>
      <w:r>
        <w:t>для подсистемы обучения</w:t>
      </w:r>
    </w:p>
    <w:p w14:paraId="130F65CD" w14:textId="50C11EAC" w:rsidR="00C66DD5" w:rsidRDefault="00C66DD5" w:rsidP="00C66DD5">
      <w:pPr>
        <w:pStyle w:val="afffd"/>
      </w:pPr>
    </w:p>
    <w:p w14:paraId="54B4D902" w14:textId="77777777" w:rsidR="00C66DD5" w:rsidRDefault="00C66DD5" w:rsidP="00C66DD5">
      <w:pPr>
        <w:pStyle w:val="afffd"/>
        <w:sectPr w:rsidR="00C66DD5" w:rsidSect="00C66DD5">
          <w:headerReference w:type="first" r:id="rId41"/>
          <w:footerReference w:type="first" r:id="rId42"/>
          <w:pgSz w:w="16838" w:h="11906" w:orient="landscape" w:code="9"/>
          <w:pgMar w:top="567" w:right="678" w:bottom="567" w:left="1418" w:header="567" w:footer="567" w:gutter="0"/>
          <w:cols w:space="708"/>
          <w:titlePg/>
          <w:docGrid w:linePitch="381"/>
        </w:sectPr>
      </w:pPr>
    </w:p>
    <w:p w14:paraId="14F6C269" w14:textId="2CAF6E48" w:rsidR="0040593D" w:rsidRDefault="0040593D" w:rsidP="0040593D">
      <w:r>
        <w:lastRenderedPageBreak/>
        <w:t>Сводный перечень функций подсистемы обучения:</w:t>
      </w:r>
    </w:p>
    <w:p w14:paraId="598D01AC" w14:textId="77777777" w:rsidR="0040593D" w:rsidRDefault="0040593D" w:rsidP="009C37C9">
      <w:pPr>
        <w:pStyle w:val="a"/>
        <w:numPr>
          <w:ilvl w:val="0"/>
          <w:numId w:val="13"/>
        </w:numPr>
      </w:pPr>
      <w:r>
        <w:t>Отображение списка заданий на обучение моделей.</w:t>
      </w:r>
    </w:p>
    <w:p w14:paraId="118600EC" w14:textId="77777777" w:rsidR="0040593D" w:rsidRDefault="0040593D" w:rsidP="0040593D">
      <w:pPr>
        <w:pStyle w:val="a"/>
        <w:numPr>
          <w:ilvl w:val="0"/>
          <w:numId w:val="1"/>
        </w:numPr>
      </w:pPr>
      <w:r>
        <w:t>Поиск (фильтрация) заданий на обучение моделей.</w:t>
      </w:r>
    </w:p>
    <w:p w14:paraId="5CDE249D" w14:textId="77777777" w:rsidR="0040593D" w:rsidRDefault="0040593D" w:rsidP="0040593D">
      <w:pPr>
        <w:pStyle w:val="a"/>
        <w:numPr>
          <w:ilvl w:val="0"/>
          <w:numId w:val="1"/>
        </w:numPr>
      </w:pPr>
      <w:r>
        <w:t>Добавление нового задания на обучение модели для набора счетов.</w:t>
      </w:r>
    </w:p>
    <w:p w14:paraId="512F94CB" w14:textId="77777777" w:rsidR="0040593D" w:rsidRDefault="0040593D" w:rsidP="0040593D">
      <w:pPr>
        <w:pStyle w:val="a"/>
        <w:numPr>
          <w:ilvl w:val="0"/>
          <w:numId w:val="1"/>
        </w:numPr>
      </w:pPr>
      <w:r>
        <w:t>Проверка возможности запуска задания на обучение модели.</w:t>
      </w:r>
    </w:p>
    <w:p w14:paraId="296C0FF5" w14:textId="77777777" w:rsidR="0040593D" w:rsidRDefault="0040593D" w:rsidP="0040593D">
      <w:pPr>
        <w:pStyle w:val="a"/>
        <w:numPr>
          <w:ilvl w:val="0"/>
          <w:numId w:val="1"/>
        </w:numPr>
      </w:pPr>
      <w:r>
        <w:t>Остановка выполняемого задания на обучение модели.</w:t>
      </w:r>
    </w:p>
    <w:p w14:paraId="31ACE62C" w14:textId="77777777" w:rsidR="0040593D" w:rsidRDefault="0040593D" w:rsidP="0040593D">
      <w:pPr>
        <w:pStyle w:val="a"/>
        <w:numPr>
          <w:ilvl w:val="0"/>
          <w:numId w:val="1"/>
        </w:numPr>
      </w:pPr>
      <w:r>
        <w:t>Возобновление ранее остановленного задания на обучение модели.</w:t>
      </w:r>
    </w:p>
    <w:p w14:paraId="5106FA5A" w14:textId="77777777" w:rsidR="0040593D" w:rsidRDefault="0040593D" w:rsidP="0040593D">
      <w:pPr>
        <w:pStyle w:val="a"/>
        <w:numPr>
          <w:ilvl w:val="0"/>
          <w:numId w:val="1"/>
        </w:numPr>
      </w:pPr>
      <w:r>
        <w:t>Перезапуск задания на обучение модели.</w:t>
      </w:r>
    </w:p>
    <w:p w14:paraId="13BF3CC5" w14:textId="77777777" w:rsidR="0040593D" w:rsidRDefault="0040593D" w:rsidP="0040593D">
      <w:pPr>
        <w:pStyle w:val="a"/>
        <w:numPr>
          <w:ilvl w:val="0"/>
          <w:numId w:val="3"/>
        </w:numPr>
      </w:pPr>
      <w:r>
        <w:t>Сохранение созданной модели по результатам обучения.</w:t>
      </w:r>
    </w:p>
    <w:p w14:paraId="1BC284FA" w14:textId="3592F3C8" w:rsidR="00C66DD5" w:rsidRDefault="0040593D" w:rsidP="0040593D">
      <w:pPr>
        <w:pStyle w:val="a"/>
      </w:pPr>
      <w:r>
        <w:t>Уведомление администратора (пользователя) о результатах выполнения заданий по обучению моделей.</w:t>
      </w:r>
    </w:p>
    <w:p w14:paraId="7FB31058" w14:textId="1A591AAD" w:rsidR="00FE3F83" w:rsidRDefault="00FE3F83" w:rsidP="00FE3F83">
      <w:pPr>
        <w:pStyle w:val="20"/>
      </w:pPr>
      <w:bookmarkStart w:id="28" w:name="_Toc12006813"/>
      <w:r>
        <w:t>Подсистема аналитики</w:t>
      </w:r>
      <w:bookmarkEnd w:id="28"/>
    </w:p>
    <w:p w14:paraId="0B81E0F3" w14:textId="3AAA220B" w:rsidR="00A11559" w:rsidRDefault="00A11559" w:rsidP="00A11559">
      <w:r w:rsidRPr="00382EE7">
        <w:t xml:space="preserve">Подсистема </w:t>
      </w:r>
      <w:r>
        <w:t>аналитики</w:t>
      </w:r>
      <w:r w:rsidRPr="00382EE7">
        <w:t xml:space="preserve"> </w:t>
      </w:r>
      <w:r w:rsidR="00EA4FB1" w:rsidRPr="00462F31">
        <w:t>предназначена для применения модели к наборам данных случаев оказания медицинской помощи с целью определения вероятности необходимости проведения МЭЭ и/или ЭКМП.</w:t>
      </w:r>
      <w:r w:rsidR="00EA4FB1">
        <w:t xml:space="preserve"> Подсистема имеет пользовательский интерфейс, позволяющий управлять задачами по применению моделей. Подсистема поддерживает многозадачность и позволяет одновременно выполнять множество задач.</w:t>
      </w:r>
    </w:p>
    <w:p w14:paraId="2BE8E201" w14:textId="40353CE1" w:rsidR="00BE5067" w:rsidRDefault="00BE5067" w:rsidP="00A11559">
      <w:r>
        <w:t xml:space="preserve">Основная функция подсистемы аналитики – применение моделей к наборам данных из АИС ТФОМС МО. Диаграмма уровня </w:t>
      </w:r>
      <w:r>
        <w:rPr>
          <w:lang w:val="en-US"/>
        </w:rPr>
        <w:t>A</w:t>
      </w:r>
      <w:r w:rsidRPr="00AE7924">
        <w:t>-0</w:t>
      </w:r>
      <w:r>
        <w:t xml:space="preserve"> в нотации </w:t>
      </w:r>
      <w:r>
        <w:rPr>
          <w:lang w:val="en-US"/>
        </w:rPr>
        <w:t>IDEF</w:t>
      </w:r>
      <w:r w:rsidRPr="00AE7924">
        <w:t>0</w:t>
      </w:r>
      <w:r>
        <w:t xml:space="preserve"> для указанной функции приведена на рисунке </w:t>
      </w:r>
      <w:r>
        <w:fldChar w:fldCharType="begin"/>
      </w:r>
      <w:r>
        <w:instrText xml:space="preserve"> REF A0_ApplyModel \h </w:instrText>
      </w:r>
      <w:r>
        <w:fldChar w:fldCharType="separate"/>
      </w:r>
      <w:r w:rsidR="00253153">
        <w:rPr>
          <w:noProof/>
        </w:rPr>
        <w:t>9</w:t>
      </w:r>
      <w:r>
        <w:fldChar w:fldCharType="end"/>
      </w:r>
      <w:r>
        <w:t>. Описание указанной функции приведено в таблице</w:t>
      </w:r>
      <w:r w:rsidRPr="00201B17">
        <w:t xml:space="preserve"> </w:t>
      </w:r>
      <w:r>
        <w:rPr>
          <w:lang w:val="en-US"/>
        </w:rPr>
        <w:fldChar w:fldCharType="begin"/>
      </w:r>
      <w:r>
        <w:instrText xml:space="preserve"> REF A0_ApplyModel_Т \h </w:instrText>
      </w:r>
      <w:r>
        <w:rPr>
          <w:lang w:val="en-US"/>
        </w:rPr>
      </w:r>
      <w:r>
        <w:rPr>
          <w:lang w:val="en-US"/>
        </w:rPr>
        <w:fldChar w:fldCharType="separate"/>
      </w:r>
      <w:r w:rsidR="00253153">
        <w:rPr>
          <w:noProof/>
        </w:rPr>
        <w:t>4</w:t>
      </w:r>
      <w:r>
        <w:rPr>
          <w:lang w:val="en-US"/>
        </w:rPr>
        <w:fldChar w:fldCharType="end"/>
      </w:r>
      <w:r>
        <w:t>.</w:t>
      </w:r>
    </w:p>
    <w:p w14:paraId="388B52E2" w14:textId="46E912DC" w:rsidR="00BE5067" w:rsidRPr="00BE5067" w:rsidRDefault="00BE5067" w:rsidP="00BE5067">
      <w:pPr>
        <w:pStyle w:val="affff"/>
      </w:pPr>
      <w:r>
        <w:t xml:space="preserve">Таблица </w:t>
      </w:r>
      <w:bookmarkStart w:id="29" w:name="A0_ApplyModel_Т"/>
      <w:r>
        <w:fldChar w:fldCharType="begin"/>
      </w:r>
      <w:r>
        <w:instrText xml:space="preserve"> SEQ Таблица \* ARABIC </w:instrText>
      </w:r>
      <w:r>
        <w:fldChar w:fldCharType="separate"/>
      </w:r>
      <w:r w:rsidR="00253153">
        <w:rPr>
          <w:noProof/>
        </w:rPr>
        <w:t>4</w:t>
      </w:r>
      <w:r>
        <w:fldChar w:fldCharType="end"/>
      </w:r>
      <w:bookmarkEnd w:id="29"/>
      <w:r>
        <w:t xml:space="preserve"> – Описание функциональной диаграммы </w:t>
      </w:r>
      <w:r>
        <w:rPr>
          <w:lang w:val="en-US"/>
        </w:rPr>
        <w:t>A</w:t>
      </w:r>
      <w:r w:rsidRPr="00201B17">
        <w:t>-0</w:t>
      </w:r>
      <w:r>
        <w:t xml:space="preserve"> для подсистемы аналитики</w:t>
      </w:r>
    </w:p>
    <w:tbl>
      <w:tblPr>
        <w:tblStyle w:val="af"/>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21"/>
        <w:gridCol w:w="6511"/>
      </w:tblGrid>
      <w:tr w:rsidR="00BE5067" w14:paraId="7CA08A93" w14:textId="77777777" w:rsidTr="00376935">
        <w:tc>
          <w:tcPr>
            <w:tcW w:w="3621" w:type="dxa"/>
          </w:tcPr>
          <w:p w14:paraId="53F77EDE" w14:textId="77777777" w:rsidR="00BE5067" w:rsidRPr="0040593D" w:rsidRDefault="00BE5067" w:rsidP="00376935">
            <w:pPr>
              <w:pStyle w:val="affb"/>
            </w:pPr>
            <w:r>
              <w:t>Элемент функциональной схемы</w:t>
            </w:r>
          </w:p>
        </w:tc>
        <w:tc>
          <w:tcPr>
            <w:tcW w:w="6511" w:type="dxa"/>
          </w:tcPr>
          <w:p w14:paraId="58CAF186" w14:textId="77777777" w:rsidR="00BE5067" w:rsidRDefault="00BE5067" w:rsidP="00376935">
            <w:pPr>
              <w:pStyle w:val="affb"/>
            </w:pPr>
            <w:r>
              <w:t>Описание</w:t>
            </w:r>
          </w:p>
        </w:tc>
      </w:tr>
      <w:tr w:rsidR="00BE5067" w14:paraId="475C65D3" w14:textId="77777777" w:rsidTr="00A8376B">
        <w:trPr>
          <w:trHeight w:val="2022"/>
        </w:trPr>
        <w:tc>
          <w:tcPr>
            <w:tcW w:w="3621" w:type="dxa"/>
          </w:tcPr>
          <w:p w14:paraId="35F134FF" w14:textId="77777777" w:rsidR="00BE5067" w:rsidRPr="00A8376B" w:rsidRDefault="00BE5067" w:rsidP="00376935">
            <w:pPr>
              <w:pStyle w:val="affb"/>
            </w:pPr>
            <w:r w:rsidRPr="00A8376B">
              <w:lastRenderedPageBreak/>
              <w:t>Вход</w:t>
            </w:r>
          </w:p>
        </w:tc>
        <w:tc>
          <w:tcPr>
            <w:tcW w:w="6511" w:type="dxa"/>
          </w:tcPr>
          <w:p w14:paraId="608429F3" w14:textId="77777777" w:rsidR="00A8376B" w:rsidRPr="00A8376B" w:rsidRDefault="00BE5067" w:rsidP="00376935">
            <w:pPr>
              <w:pStyle w:val="affb"/>
            </w:pPr>
            <w:r w:rsidRPr="00A8376B">
              <w:t>Исходными данными для работы подсистемы являются</w:t>
            </w:r>
            <w:r w:rsidR="00A8376B" w:rsidRPr="00A8376B">
              <w:t>:</w:t>
            </w:r>
          </w:p>
          <w:p w14:paraId="3BA589C2" w14:textId="7622AEF4" w:rsidR="00A8376B" w:rsidRPr="00A8376B" w:rsidRDefault="00A8376B" w:rsidP="00A8376B">
            <w:pPr>
              <w:pStyle w:val="-0"/>
            </w:pPr>
            <w:r w:rsidRPr="00A8376B">
              <w:t>В</w:t>
            </w:r>
            <w:r w:rsidR="00BE5067" w:rsidRPr="00A8376B">
              <w:t xml:space="preserve">ыборки данных из АИС ТФОМС МО для </w:t>
            </w:r>
            <w:r w:rsidRPr="00A8376B">
              <w:t>применения</w:t>
            </w:r>
            <w:r w:rsidR="00BE5067" w:rsidRPr="00A8376B">
              <w:t xml:space="preserve"> моделей</w:t>
            </w:r>
            <w:r w:rsidRPr="00A8376B">
              <w:t>;</w:t>
            </w:r>
          </w:p>
          <w:p w14:paraId="018ADD67" w14:textId="35652415" w:rsidR="00BE5067" w:rsidRPr="00A8376B" w:rsidRDefault="00A8376B" w:rsidP="00A8376B">
            <w:pPr>
              <w:pStyle w:val="-0"/>
            </w:pPr>
            <w:r w:rsidRPr="00A8376B">
              <w:t>Модели, созданные в подсистеме обучения</w:t>
            </w:r>
            <w:r w:rsidR="00BE5067" w:rsidRPr="00A8376B">
              <w:t>.</w:t>
            </w:r>
          </w:p>
        </w:tc>
      </w:tr>
      <w:tr w:rsidR="00BE5067" w14:paraId="580EC79C" w14:textId="77777777" w:rsidTr="00A8376B">
        <w:trPr>
          <w:trHeight w:val="3396"/>
        </w:trPr>
        <w:tc>
          <w:tcPr>
            <w:tcW w:w="3621" w:type="dxa"/>
          </w:tcPr>
          <w:p w14:paraId="3EBB2C57" w14:textId="77777777" w:rsidR="00BE5067" w:rsidRPr="00A8376B" w:rsidRDefault="00BE5067" w:rsidP="00376935">
            <w:pPr>
              <w:pStyle w:val="affb"/>
            </w:pPr>
            <w:r w:rsidRPr="00A8376B">
              <w:t>Выход</w:t>
            </w:r>
          </w:p>
        </w:tc>
        <w:tc>
          <w:tcPr>
            <w:tcW w:w="6511" w:type="dxa"/>
          </w:tcPr>
          <w:p w14:paraId="2DA0DEFF" w14:textId="77777777" w:rsidR="00BE5067" w:rsidRPr="00A8376B" w:rsidRDefault="00BE5067" w:rsidP="00376935">
            <w:pPr>
              <w:pStyle w:val="affb"/>
            </w:pPr>
            <w:r w:rsidRPr="00A8376B">
              <w:t>Результатами работы подсистемы являются:</w:t>
            </w:r>
          </w:p>
          <w:p w14:paraId="0F97AADD" w14:textId="5573CDE3" w:rsidR="00BE5067" w:rsidRPr="00A8376B" w:rsidRDefault="00A8376B" w:rsidP="00376935">
            <w:pPr>
              <w:pStyle w:val="-0"/>
            </w:pPr>
            <w:r w:rsidRPr="00A8376B">
              <w:t>Результаты применения моделей к наборам данных</w:t>
            </w:r>
            <w:r w:rsidR="00BE5067" w:rsidRPr="00A8376B">
              <w:t xml:space="preserve"> из АИС ТФОМС МО</w:t>
            </w:r>
            <w:r w:rsidRPr="00A8376B">
              <w:t xml:space="preserve"> (вероятности необходимости проведения ЭКМП и МЭЭ по каждому случаю оказания медицинской помощи)</w:t>
            </w:r>
            <w:r w:rsidR="00BE5067" w:rsidRPr="00A8376B">
              <w:t>;</w:t>
            </w:r>
          </w:p>
          <w:p w14:paraId="4882AC0A" w14:textId="60C1EBD4" w:rsidR="00BE5067" w:rsidRPr="00A8376B" w:rsidRDefault="00BE5067" w:rsidP="00376935">
            <w:pPr>
              <w:pStyle w:val="-0"/>
            </w:pPr>
            <w:r w:rsidRPr="00A8376B">
              <w:t xml:space="preserve">Уведомления администратору (пользователю) о событиях и ошибках, связанных с </w:t>
            </w:r>
            <w:r w:rsidR="00A8376B" w:rsidRPr="00A8376B">
              <w:t>применением</w:t>
            </w:r>
            <w:r w:rsidRPr="00A8376B">
              <w:t xml:space="preserve"> моделей.</w:t>
            </w:r>
          </w:p>
        </w:tc>
      </w:tr>
      <w:tr w:rsidR="00BE5067" w14:paraId="34965490" w14:textId="77777777" w:rsidTr="00A8376B">
        <w:trPr>
          <w:trHeight w:val="2099"/>
        </w:trPr>
        <w:tc>
          <w:tcPr>
            <w:tcW w:w="3621" w:type="dxa"/>
          </w:tcPr>
          <w:p w14:paraId="4A0C8C8E" w14:textId="77777777" w:rsidR="00BE5067" w:rsidRPr="00A8376B" w:rsidRDefault="00BE5067" w:rsidP="00376935">
            <w:pPr>
              <w:pStyle w:val="affb"/>
            </w:pPr>
            <w:r w:rsidRPr="00A8376B">
              <w:t>Управление</w:t>
            </w:r>
          </w:p>
        </w:tc>
        <w:tc>
          <w:tcPr>
            <w:tcW w:w="6511" w:type="dxa"/>
          </w:tcPr>
          <w:p w14:paraId="5E78F81B" w14:textId="77777777" w:rsidR="00BE5067" w:rsidRPr="00A8376B" w:rsidRDefault="00BE5067" w:rsidP="00376935">
            <w:pPr>
              <w:pStyle w:val="affb"/>
            </w:pPr>
            <w:r w:rsidRPr="00A8376B">
              <w:t>Условиями и ограничениями, определяющими порядок работы подсистемы, являются:</w:t>
            </w:r>
          </w:p>
          <w:p w14:paraId="61D2F973" w14:textId="77777777" w:rsidR="00BE5067" w:rsidRPr="00A8376B" w:rsidRDefault="00BE5067" w:rsidP="00376935">
            <w:pPr>
              <w:pStyle w:val="-0"/>
            </w:pPr>
            <w:r w:rsidRPr="00A8376B">
              <w:t>Эксплуатационная документация;</w:t>
            </w:r>
          </w:p>
          <w:p w14:paraId="75B8A237" w14:textId="0FD0714E" w:rsidR="00BE5067" w:rsidRPr="00A8376B" w:rsidRDefault="00BE5067" w:rsidP="00376935">
            <w:pPr>
              <w:pStyle w:val="-0"/>
            </w:pPr>
            <w:r w:rsidRPr="00A8376B">
              <w:t xml:space="preserve">Расписание </w:t>
            </w:r>
            <w:r w:rsidR="00A8376B" w:rsidRPr="00A8376B">
              <w:t>заданий на применение моделей</w:t>
            </w:r>
            <w:r w:rsidRPr="00A8376B">
              <w:t>;</w:t>
            </w:r>
          </w:p>
          <w:p w14:paraId="47341855" w14:textId="77777777" w:rsidR="00BE5067" w:rsidRPr="00A8376B" w:rsidRDefault="00BE5067" w:rsidP="00376935">
            <w:pPr>
              <w:pStyle w:val="-0"/>
            </w:pPr>
            <w:r w:rsidRPr="00A8376B">
              <w:t>Нормативные документы ТФОМС МО.</w:t>
            </w:r>
          </w:p>
        </w:tc>
      </w:tr>
      <w:tr w:rsidR="00BE5067" w14:paraId="7460C443" w14:textId="77777777" w:rsidTr="00A8376B">
        <w:trPr>
          <w:trHeight w:val="2682"/>
        </w:trPr>
        <w:tc>
          <w:tcPr>
            <w:tcW w:w="3621" w:type="dxa"/>
          </w:tcPr>
          <w:p w14:paraId="0636F06F" w14:textId="77777777" w:rsidR="00BE5067" w:rsidRPr="00A8376B" w:rsidRDefault="00BE5067" w:rsidP="00376935">
            <w:pPr>
              <w:pStyle w:val="affb"/>
            </w:pPr>
            <w:r w:rsidRPr="00A8376B">
              <w:t>Механизм</w:t>
            </w:r>
          </w:p>
        </w:tc>
        <w:tc>
          <w:tcPr>
            <w:tcW w:w="6511" w:type="dxa"/>
          </w:tcPr>
          <w:p w14:paraId="04B276D1" w14:textId="77777777" w:rsidR="00BE5067" w:rsidRPr="00A8376B" w:rsidRDefault="00BE5067" w:rsidP="00376935">
            <w:pPr>
              <w:pStyle w:val="affb"/>
            </w:pPr>
            <w:r w:rsidRPr="00A8376B">
              <w:t>Средствами реализации выполнения функций подсистемы являются:</w:t>
            </w:r>
          </w:p>
          <w:p w14:paraId="4D84F502" w14:textId="15AE4141" w:rsidR="00BE5067" w:rsidRPr="00A8376B" w:rsidRDefault="00BE5067" w:rsidP="00376935">
            <w:pPr>
              <w:pStyle w:val="-0"/>
            </w:pPr>
            <w:r w:rsidRPr="00A8376B">
              <w:t xml:space="preserve">Интерфейс администратора (автоматическое </w:t>
            </w:r>
            <w:r w:rsidR="00A8376B" w:rsidRPr="00A8376B">
              <w:t>применение</w:t>
            </w:r>
            <w:r w:rsidRPr="00A8376B">
              <w:t xml:space="preserve"> моделей по расписанию);</w:t>
            </w:r>
          </w:p>
          <w:p w14:paraId="00B839B4" w14:textId="4F4060A6" w:rsidR="00BE5067" w:rsidRPr="00A8376B" w:rsidRDefault="00A8376B" w:rsidP="00376935">
            <w:pPr>
              <w:pStyle w:val="-0"/>
            </w:pPr>
            <w:r w:rsidRPr="00A8376B">
              <w:t>Интерфейс пользователя (применение</w:t>
            </w:r>
            <w:r w:rsidR="00BE5067" w:rsidRPr="00A8376B">
              <w:t xml:space="preserve"> моделей по запросу);</w:t>
            </w:r>
          </w:p>
          <w:p w14:paraId="368A580D" w14:textId="38FB4795" w:rsidR="00BE5067" w:rsidRPr="00A8376B" w:rsidRDefault="00BE5067" w:rsidP="00376935">
            <w:pPr>
              <w:pStyle w:val="-0"/>
            </w:pPr>
            <w:r w:rsidRPr="00A8376B">
              <w:t xml:space="preserve">Алгоритм </w:t>
            </w:r>
            <w:r w:rsidR="00A8376B" w:rsidRPr="00A8376B">
              <w:t>применения</w:t>
            </w:r>
            <w:r w:rsidRPr="00A8376B">
              <w:t xml:space="preserve"> моделей. </w:t>
            </w:r>
          </w:p>
        </w:tc>
      </w:tr>
    </w:tbl>
    <w:p w14:paraId="19739FF4" w14:textId="7CFC01C8" w:rsidR="00EA4FB1" w:rsidRDefault="00EA4FB1" w:rsidP="00EA4FB1">
      <w:pPr>
        <w:pStyle w:val="afffe"/>
        <w:keepNext/>
      </w:pPr>
      <w:r>
        <w:object w:dxaOrig="7452" w:dyaOrig="5640" w14:anchorId="0E7015AB">
          <v:shape id="_x0000_i1033" type="#_x0000_t75" style="width:372.6pt;height:282pt" o:ole="">
            <v:imagedata r:id="rId43" o:title=""/>
          </v:shape>
          <o:OLEObject Type="Embed" ProgID="Visio.Drawing.15" ShapeID="_x0000_i1033" DrawAspect="Content" ObjectID="_1622621333" r:id="rId44"/>
        </w:object>
      </w:r>
    </w:p>
    <w:p w14:paraId="4655144F" w14:textId="58739346" w:rsidR="00EA4FB1" w:rsidRDefault="00EA4FB1" w:rsidP="00EA4FB1">
      <w:pPr>
        <w:pStyle w:val="afffd"/>
      </w:pPr>
      <w:r>
        <w:t xml:space="preserve">Рисунок </w:t>
      </w:r>
      <w:bookmarkStart w:id="30" w:name="A0_ApplyModel"/>
      <w:r>
        <w:fldChar w:fldCharType="begin"/>
      </w:r>
      <w:r>
        <w:instrText xml:space="preserve"> SEQ Рисунок \* ARABIC </w:instrText>
      </w:r>
      <w:r>
        <w:fldChar w:fldCharType="separate"/>
      </w:r>
      <w:r w:rsidR="00253153">
        <w:rPr>
          <w:noProof/>
        </w:rPr>
        <w:t>9</w:t>
      </w:r>
      <w:r>
        <w:fldChar w:fldCharType="end"/>
      </w:r>
      <w:bookmarkEnd w:id="30"/>
      <w:r>
        <w:t xml:space="preserve"> – Схема </w:t>
      </w:r>
      <w:r>
        <w:rPr>
          <w:lang w:val="en-US"/>
        </w:rPr>
        <w:t>IDEF</w:t>
      </w:r>
      <w:r w:rsidRPr="000C4D10">
        <w:t>0 (</w:t>
      </w:r>
      <w:r>
        <w:rPr>
          <w:lang w:val="en-US"/>
        </w:rPr>
        <w:t>A</w:t>
      </w:r>
      <w:r w:rsidRPr="000C4D10">
        <w:t>-</w:t>
      </w:r>
      <w:r>
        <w:t>0</w:t>
      </w:r>
      <w:r w:rsidRPr="000C4D10">
        <w:t xml:space="preserve">) </w:t>
      </w:r>
      <w:r>
        <w:t>для подсистемы аналитики</w:t>
      </w:r>
    </w:p>
    <w:p w14:paraId="0F9A3C64" w14:textId="77777777" w:rsidR="00EA4FB1" w:rsidRDefault="00EA4FB1" w:rsidP="00A8376B"/>
    <w:p w14:paraId="05603F42" w14:textId="5C5BF551" w:rsidR="00A8376B" w:rsidRDefault="00A8376B" w:rsidP="00A8376B">
      <w:pPr>
        <w:sectPr w:rsidR="00A8376B" w:rsidSect="008E4F76">
          <w:headerReference w:type="first" r:id="rId45"/>
          <w:footerReference w:type="first" r:id="rId46"/>
          <w:pgSz w:w="11906" w:h="16838" w:code="9"/>
          <w:pgMar w:top="1418" w:right="567" w:bottom="1418" w:left="1134" w:header="567" w:footer="567" w:gutter="0"/>
          <w:cols w:space="708"/>
          <w:titlePg/>
          <w:docGrid w:linePitch="360"/>
        </w:sectPr>
      </w:pPr>
      <w:r>
        <w:t xml:space="preserve">Диаграмма уровня </w:t>
      </w:r>
      <w:r>
        <w:rPr>
          <w:lang w:val="en-US"/>
        </w:rPr>
        <w:t>A</w:t>
      </w:r>
      <w:r w:rsidRPr="00AE7924">
        <w:t>-</w:t>
      </w:r>
      <w:r>
        <w:t xml:space="preserve">1 в нотации </w:t>
      </w:r>
      <w:r>
        <w:rPr>
          <w:lang w:val="en-US"/>
        </w:rPr>
        <w:t>IDEF</w:t>
      </w:r>
      <w:r w:rsidRPr="00AE7924">
        <w:t>0</w:t>
      </w:r>
      <w:r>
        <w:t xml:space="preserve"> для подсистемы аналитики приведена на рисунке </w:t>
      </w:r>
      <w:r>
        <w:fldChar w:fldCharType="begin"/>
      </w:r>
      <w:r>
        <w:instrText xml:space="preserve"> REF A1_ApplyModel \h </w:instrText>
      </w:r>
      <w:r>
        <w:fldChar w:fldCharType="separate"/>
      </w:r>
      <w:r w:rsidR="00253153">
        <w:rPr>
          <w:noProof/>
        </w:rPr>
        <w:t>10</w:t>
      </w:r>
      <w:r>
        <w:fldChar w:fldCharType="end"/>
      </w:r>
      <w:r>
        <w:t>.</w:t>
      </w:r>
    </w:p>
    <w:p w14:paraId="09BECE0A" w14:textId="40BFD1A4" w:rsidR="00EA4FB1" w:rsidRDefault="00EA4FB1" w:rsidP="00EA4FB1">
      <w:pPr>
        <w:pStyle w:val="afffd"/>
        <w:keepNext/>
      </w:pPr>
      <w:r>
        <w:object w:dxaOrig="15325" w:dyaOrig="10405" w14:anchorId="73C7C164">
          <v:shape id="_x0000_i1034" type="#_x0000_t75" style="width:685.8pt;height:466.8pt" o:ole="">
            <v:imagedata r:id="rId47" o:title=""/>
          </v:shape>
          <o:OLEObject Type="Embed" ProgID="Visio.Drawing.15" ShapeID="_x0000_i1034" DrawAspect="Content" ObjectID="_1622621334" r:id="rId48"/>
        </w:object>
      </w:r>
    </w:p>
    <w:p w14:paraId="16F96CFC" w14:textId="7F1B772F" w:rsidR="00EA4FB1" w:rsidRDefault="00EA4FB1" w:rsidP="00EA4FB1">
      <w:pPr>
        <w:pStyle w:val="afffd"/>
      </w:pPr>
      <w:r>
        <w:t xml:space="preserve">Рисунок </w:t>
      </w:r>
      <w:bookmarkStart w:id="31" w:name="A1_ApplyModel"/>
      <w:r>
        <w:fldChar w:fldCharType="begin"/>
      </w:r>
      <w:r>
        <w:instrText xml:space="preserve"> SEQ Рисунок \* ARABIC </w:instrText>
      </w:r>
      <w:r>
        <w:fldChar w:fldCharType="separate"/>
      </w:r>
      <w:r w:rsidR="00253153">
        <w:rPr>
          <w:noProof/>
        </w:rPr>
        <w:t>10</w:t>
      </w:r>
      <w:r>
        <w:fldChar w:fldCharType="end"/>
      </w:r>
      <w:bookmarkEnd w:id="31"/>
      <w:r>
        <w:t xml:space="preserve"> – Схема </w:t>
      </w:r>
      <w:r>
        <w:rPr>
          <w:lang w:val="en-US"/>
        </w:rPr>
        <w:t>IDEF</w:t>
      </w:r>
      <w:r w:rsidRPr="000C4D10">
        <w:t>0 (</w:t>
      </w:r>
      <w:r>
        <w:rPr>
          <w:lang w:val="en-US"/>
        </w:rPr>
        <w:t>A</w:t>
      </w:r>
      <w:r w:rsidRPr="000C4D10">
        <w:t>-</w:t>
      </w:r>
      <w:r>
        <w:t>1</w:t>
      </w:r>
      <w:r w:rsidRPr="000C4D10">
        <w:t xml:space="preserve">) </w:t>
      </w:r>
      <w:r>
        <w:t>для подсистемы аналитики</w:t>
      </w:r>
    </w:p>
    <w:p w14:paraId="2E9FB06F" w14:textId="77777777" w:rsidR="00EA4FB1" w:rsidRDefault="00EA4FB1" w:rsidP="00EA4FB1">
      <w:pPr>
        <w:pStyle w:val="afffd"/>
        <w:sectPr w:rsidR="00EA4FB1" w:rsidSect="00EA4FB1">
          <w:headerReference w:type="first" r:id="rId49"/>
          <w:footerReference w:type="first" r:id="rId50"/>
          <w:pgSz w:w="16838" w:h="11906" w:orient="landscape" w:code="9"/>
          <w:pgMar w:top="568" w:right="678" w:bottom="567" w:left="1418" w:header="567" w:footer="567" w:gutter="0"/>
          <w:cols w:space="708"/>
          <w:titlePg/>
          <w:docGrid w:linePitch="381"/>
        </w:sectPr>
      </w:pPr>
    </w:p>
    <w:p w14:paraId="2A373451" w14:textId="1E3EEECF" w:rsidR="0040593D" w:rsidRDefault="00A8376B" w:rsidP="0040593D">
      <w:r>
        <w:lastRenderedPageBreak/>
        <w:t>Сводный перечень функций подсистемы аналитики</w:t>
      </w:r>
      <w:r w:rsidR="0040593D">
        <w:t>:</w:t>
      </w:r>
    </w:p>
    <w:p w14:paraId="22DED401" w14:textId="77777777" w:rsidR="0040593D" w:rsidRDefault="0040593D" w:rsidP="009C37C9">
      <w:pPr>
        <w:pStyle w:val="a"/>
        <w:numPr>
          <w:ilvl w:val="0"/>
          <w:numId w:val="14"/>
        </w:numPr>
      </w:pPr>
      <w:r>
        <w:t>Отображение списка заданий на применение моделей.</w:t>
      </w:r>
    </w:p>
    <w:p w14:paraId="5977F644" w14:textId="77777777" w:rsidR="0040593D" w:rsidRDefault="0040593D" w:rsidP="0040593D">
      <w:pPr>
        <w:pStyle w:val="a"/>
      </w:pPr>
      <w:r>
        <w:t>Поиск (фильтрация) заданий на применение моделей.</w:t>
      </w:r>
    </w:p>
    <w:p w14:paraId="6A2F689D" w14:textId="77777777" w:rsidR="0040593D" w:rsidRDefault="0040593D" w:rsidP="0040593D">
      <w:pPr>
        <w:pStyle w:val="a"/>
      </w:pPr>
      <w:r>
        <w:t>Добавление нового задания на применение модели к набору счетов (в том числе получение списка доступных моделей из подсистемы обучения).</w:t>
      </w:r>
    </w:p>
    <w:p w14:paraId="37CD4E0A" w14:textId="77777777" w:rsidR="0040593D" w:rsidRDefault="0040593D" w:rsidP="0040593D">
      <w:pPr>
        <w:pStyle w:val="a"/>
      </w:pPr>
      <w:r>
        <w:t>Проверка возможности запуска задания на применение модели.</w:t>
      </w:r>
    </w:p>
    <w:p w14:paraId="5A37AAE6" w14:textId="77777777" w:rsidR="0040593D" w:rsidRDefault="0040593D" w:rsidP="0040593D">
      <w:pPr>
        <w:pStyle w:val="a"/>
      </w:pPr>
      <w:r>
        <w:t>Остановка выполняемого задания на применение модели.</w:t>
      </w:r>
    </w:p>
    <w:p w14:paraId="24A42E85" w14:textId="77777777" w:rsidR="0040593D" w:rsidRDefault="0040593D" w:rsidP="0040593D">
      <w:pPr>
        <w:pStyle w:val="a"/>
      </w:pPr>
      <w:r>
        <w:t>Возобновление ранее остановленного задания на применение модели.</w:t>
      </w:r>
    </w:p>
    <w:p w14:paraId="49996C8C" w14:textId="77777777" w:rsidR="0040593D" w:rsidRDefault="0040593D" w:rsidP="0040593D">
      <w:pPr>
        <w:pStyle w:val="a"/>
      </w:pPr>
      <w:r>
        <w:t>Перезапуск задания на применение модели.</w:t>
      </w:r>
    </w:p>
    <w:p w14:paraId="3EB566CC" w14:textId="1DE61499" w:rsidR="00EA4FB1" w:rsidRDefault="0040593D" w:rsidP="0040593D">
      <w:r>
        <w:t>Функции подсистемы доступны в пользовательском интерфейсе на закладке «Применение».</w:t>
      </w:r>
    </w:p>
    <w:p w14:paraId="1957D1BB" w14:textId="38E06B79" w:rsidR="00FE3F83" w:rsidRDefault="00FE3F83" w:rsidP="00FE3F83">
      <w:pPr>
        <w:pStyle w:val="20"/>
      </w:pPr>
      <w:bookmarkStart w:id="32" w:name="_Toc12006814"/>
      <w:r>
        <w:t>Подсистема отчетных форм</w:t>
      </w:r>
      <w:bookmarkEnd w:id="32"/>
    </w:p>
    <w:p w14:paraId="3D84DD84" w14:textId="77777777" w:rsidR="00DB28DB" w:rsidRDefault="00A11559" w:rsidP="00A11559">
      <w:r w:rsidRPr="00382EE7">
        <w:t xml:space="preserve">Подсистема </w:t>
      </w:r>
      <w:r>
        <w:t>отчетных форм</w:t>
      </w:r>
      <w:r w:rsidRPr="00382EE7">
        <w:t xml:space="preserve"> предназначена для </w:t>
      </w:r>
      <w:r w:rsidR="00EA4FB1" w:rsidRPr="00462F31">
        <w:t>вывода данных в отчетные формы в соответствии с запросом пользователя системы.</w:t>
      </w:r>
      <w:r w:rsidR="00EA4FB1">
        <w:t xml:space="preserve"> Подсистема имеет пользовательский интерфейс, позволяющий</w:t>
      </w:r>
      <w:r w:rsidR="00DB28DB">
        <w:t>:</w:t>
      </w:r>
    </w:p>
    <w:p w14:paraId="0046E8C7" w14:textId="77777777" w:rsidR="00DB28DB" w:rsidRDefault="00EA4FB1" w:rsidP="00DB28DB">
      <w:pPr>
        <w:pStyle w:val="a0"/>
      </w:pPr>
      <w:r>
        <w:t>управлять параметрами отбора (фильтрации), ранжирования и представления данных</w:t>
      </w:r>
      <w:r w:rsidR="00DB28DB">
        <w:t>;</w:t>
      </w:r>
    </w:p>
    <w:p w14:paraId="0162F32C" w14:textId="79CB6770" w:rsidR="00A11559" w:rsidRDefault="00DB28DB" w:rsidP="00DB28DB">
      <w:pPr>
        <w:pStyle w:val="a0"/>
      </w:pPr>
      <w:r>
        <w:t>просматривать результат построения отчета или экспортировать его в файл</w:t>
      </w:r>
      <w:r w:rsidR="00EA4FB1">
        <w:t>.</w:t>
      </w:r>
    </w:p>
    <w:p w14:paraId="6F77A5D7" w14:textId="338EC2A9" w:rsidR="00A11559" w:rsidRDefault="00DB28DB" w:rsidP="00A11559">
      <w:r>
        <w:t xml:space="preserve">Основная функция подсистемы отчетных форм – формирование пользовательских отчетов или отчетов для ФФОМС по результатам работы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Диаграмма уровня </w:t>
      </w:r>
      <w:r>
        <w:rPr>
          <w:lang w:val="en-US"/>
        </w:rPr>
        <w:t>A</w:t>
      </w:r>
      <w:r w:rsidRPr="00AE7924">
        <w:t>-0</w:t>
      </w:r>
      <w:r>
        <w:t xml:space="preserve"> в нотации </w:t>
      </w:r>
      <w:r>
        <w:rPr>
          <w:lang w:val="en-US"/>
        </w:rPr>
        <w:t>IDEF</w:t>
      </w:r>
      <w:r w:rsidRPr="00AE7924">
        <w:t>0</w:t>
      </w:r>
      <w:r>
        <w:t xml:space="preserve"> для указанной функции приведена на рисунке </w:t>
      </w:r>
      <w:r>
        <w:fldChar w:fldCharType="begin"/>
      </w:r>
      <w:r>
        <w:instrText xml:space="preserve"> REF A0_Reports \h </w:instrText>
      </w:r>
      <w:r>
        <w:fldChar w:fldCharType="separate"/>
      </w:r>
      <w:r w:rsidR="00253153">
        <w:rPr>
          <w:noProof/>
        </w:rPr>
        <w:t>11</w:t>
      </w:r>
      <w:r>
        <w:fldChar w:fldCharType="end"/>
      </w:r>
      <w:r>
        <w:t>. Описание указанной функции приведено в таблице</w:t>
      </w:r>
      <w:r w:rsidRPr="00DB28DB">
        <w:t xml:space="preserve"> </w:t>
      </w:r>
      <w:r>
        <w:fldChar w:fldCharType="begin"/>
      </w:r>
      <w:r>
        <w:instrText xml:space="preserve"> REF A0_Reports_T \h </w:instrText>
      </w:r>
      <w:r>
        <w:fldChar w:fldCharType="separate"/>
      </w:r>
      <w:r w:rsidR="00253153">
        <w:rPr>
          <w:noProof/>
        </w:rPr>
        <w:t>5</w:t>
      </w:r>
      <w:r>
        <w:fldChar w:fldCharType="end"/>
      </w:r>
      <w:r>
        <w:t>.</w:t>
      </w:r>
    </w:p>
    <w:p w14:paraId="404F48E9" w14:textId="6E90727F" w:rsidR="00DB28DB" w:rsidRDefault="00DB28DB" w:rsidP="00A11559">
      <w:r>
        <w:t xml:space="preserve">Диаграмма уровня </w:t>
      </w:r>
      <w:r>
        <w:rPr>
          <w:lang w:val="en-US"/>
        </w:rPr>
        <w:t>A</w:t>
      </w:r>
      <w:r w:rsidRPr="00AE7924">
        <w:t>-</w:t>
      </w:r>
      <w:r>
        <w:t xml:space="preserve">1 в нотации </w:t>
      </w:r>
      <w:r>
        <w:rPr>
          <w:lang w:val="en-US"/>
        </w:rPr>
        <w:t>IDEF</w:t>
      </w:r>
      <w:r w:rsidRPr="00AE7924">
        <w:t>0</w:t>
      </w:r>
      <w:r>
        <w:t xml:space="preserve"> для подсистемы отчетных форм приведена на рисунке </w:t>
      </w:r>
      <w:r>
        <w:fldChar w:fldCharType="begin"/>
      </w:r>
      <w:r>
        <w:instrText xml:space="preserve"> REF A1_Reports \h </w:instrText>
      </w:r>
      <w:r>
        <w:fldChar w:fldCharType="separate"/>
      </w:r>
      <w:r w:rsidR="00253153">
        <w:rPr>
          <w:noProof/>
        </w:rPr>
        <w:t>12</w:t>
      </w:r>
      <w:r>
        <w:fldChar w:fldCharType="end"/>
      </w:r>
      <w:r>
        <w:t>.</w:t>
      </w:r>
    </w:p>
    <w:p w14:paraId="05A15B45" w14:textId="07141DC0" w:rsidR="00DB28DB" w:rsidRPr="00DB28DB" w:rsidRDefault="00DB28DB" w:rsidP="00DB28DB">
      <w:pPr>
        <w:pStyle w:val="affff"/>
      </w:pPr>
      <w:r>
        <w:lastRenderedPageBreak/>
        <w:t xml:space="preserve">Таблица </w:t>
      </w:r>
      <w:bookmarkStart w:id="33" w:name="A0_Reports_T"/>
      <w:r>
        <w:fldChar w:fldCharType="begin"/>
      </w:r>
      <w:r>
        <w:instrText xml:space="preserve"> SEQ Таблица \* ARABIC </w:instrText>
      </w:r>
      <w:r>
        <w:fldChar w:fldCharType="separate"/>
      </w:r>
      <w:r w:rsidR="00253153">
        <w:rPr>
          <w:noProof/>
        </w:rPr>
        <w:t>5</w:t>
      </w:r>
      <w:r>
        <w:fldChar w:fldCharType="end"/>
      </w:r>
      <w:bookmarkEnd w:id="33"/>
      <w:r>
        <w:t xml:space="preserve"> – Описание функциональной диаграммы </w:t>
      </w:r>
      <w:r>
        <w:rPr>
          <w:lang w:val="en-US"/>
        </w:rPr>
        <w:t>A</w:t>
      </w:r>
      <w:r w:rsidRPr="00201B17">
        <w:t>-0</w:t>
      </w:r>
      <w:r>
        <w:t xml:space="preserve"> для подсистемы отчетных форм</w:t>
      </w:r>
    </w:p>
    <w:tbl>
      <w:tblPr>
        <w:tblStyle w:val="af"/>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21"/>
        <w:gridCol w:w="6511"/>
      </w:tblGrid>
      <w:tr w:rsidR="00DB28DB" w14:paraId="5CE0730D" w14:textId="77777777" w:rsidTr="00376935">
        <w:tc>
          <w:tcPr>
            <w:tcW w:w="3621" w:type="dxa"/>
          </w:tcPr>
          <w:p w14:paraId="1A3711FA" w14:textId="77777777" w:rsidR="00DB28DB" w:rsidRPr="0040593D" w:rsidRDefault="00DB28DB" w:rsidP="00376935">
            <w:pPr>
              <w:pStyle w:val="affb"/>
            </w:pPr>
            <w:r>
              <w:t>Элемент функциональной схемы</w:t>
            </w:r>
          </w:p>
        </w:tc>
        <w:tc>
          <w:tcPr>
            <w:tcW w:w="6511" w:type="dxa"/>
          </w:tcPr>
          <w:p w14:paraId="4DB9683B" w14:textId="77777777" w:rsidR="00DB28DB" w:rsidRDefault="00DB28DB" w:rsidP="00376935">
            <w:pPr>
              <w:pStyle w:val="affb"/>
            </w:pPr>
            <w:r>
              <w:t>Описание</w:t>
            </w:r>
          </w:p>
        </w:tc>
      </w:tr>
      <w:tr w:rsidR="00DB28DB" w14:paraId="6CA7F193" w14:textId="77777777" w:rsidTr="00DB28DB">
        <w:trPr>
          <w:trHeight w:val="1030"/>
        </w:trPr>
        <w:tc>
          <w:tcPr>
            <w:tcW w:w="3621" w:type="dxa"/>
          </w:tcPr>
          <w:p w14:paraId="29AAAED6" w14:textId="77777777" w:rsidR="00DB28DB" w:rsidRPr="00A8376B" w:rsidRDefault="00DB28DB" w:rsidP="00376935">
            <w:pPr>
              <w:pStyle w:val="affb"/>
            </w:pPr>
            <w:r w:rsidRPr="00A8376B">
              <w:t>Вход</w:t>
            </w:r>
          </w:p>
        </w:tc>
        <w:tc>
          <w:tcPr>
            <w:tcW w:w="6511" w:type="dxa"/>
          </w:tcPr>
          <w:p w14:paraId="14021DEA" w14:textId="77777777" w:rsidR="00DB28DB" w:rsidRPr="00A8376B" w:rsidRDefault="00DB28DB" w:rsidP="00376935">
            <w:pPr>
              <w:pStyle w:val="affb"/>
            </w:pPr>
            <w:r w:rsidRPr="00A8376B">
              <w:t>Исходными данными для работы подсистемы являются:</w:t>
            </w:r>
          </w:p>
          <w:p w14:paraId="541A4916" w14:textId="70E260E6" w:rsidR="00582F8F" w:rsidRDefault="00582F8F" w:rsidP="00376935">
            <w:pPr>
              <w:pStyle w:val="-0"/>
            </w:pPr>
            <w:r>
              <w:t>Данные АИС ТФОМС МО;</w:t>
            </w:r>
          </w:p>
          <w:p w14:paraId="30424924" w14:textId="392824D8" w:rsidR="00DB28DB" w:rsidRPr="00A8376B" w:rsidRDefault="00DB28DB" w:rsidP="00376935">
            <w:pPr>
              <w:pStyle w:val="-0"/>
            </w:pPr>
            <w:r>
              <w:t>НСИ</w:t>
            </w:r>
            <w:r w:rsidRPr="00A8376B">
              <w:t>;</w:t>
            </w:r>
          </w:p>
          <w:p w14:paraId="55657A52" w14:textId="77777777" w:rsidR="00DB28DB" w:rsidRDefault="00DB28DB" w:rsidP="00376935">
            <w:pPr>
              <w:pStyle w:val="-0"/>
            </w:pPr>
            <w:r>
              <w:t>Параметры отчета;</w:t>
            </w:r>
          </w:p>
          <w:p w14:paraId="79FCA737" w14:textId="56B5B9E7" w:rsidR="00DB28DB" w:rsidRPr="00A8376B" w:rsidRDefault="00DB28DB" w:rsidP="00376935">
            <w:pPr>
              <w:pStyle w:val="-0"/>
            </w:pPr>
            <w:r>
              <w:t>Результаты применения моделей</w:t>
            </w:r>
            <w:r w:rsidRPr="00A8376B">
              <w:t>.</w:t>
            </w:r>
          </w:p>
        </w:tc>
      </w:tr>
      <w:tr w:rsidR="00DB28DB" w14:paraId="6B1C3EE7" w14:textId="77777777" w:rsidTr="00DB28DB">
        <w:trPr>
          <w:trHeight w:val="1978"/>
        </w:trPr>
        <w:tc>
          <w:tcPr>
            <w:tcW w:w="3621" w:type="dxa"/>
          </w:tcPr>
          <w:p w14:paraId="01EB7357" w14:textId="77777777" w:rsidR="00DB28DB" w:rsidRPr="00A8376B" w:rsidRDefault="00DB28DB" w:rsidP="00376935">
            <w:pPr>
              <w:pStyle w:val="affb"/>
            </w:pPr>
            <w:r w:rsidRPr="00A8376B">
              <w:t>Выход</w:t>
            </w:r>
          </w:p>
        </w:tc>
        <w:tc>
          <w:tcPr>
            <w:tcW w:w="6511" w:type="dxa"/>
          </w:tcPr>
          <w:p w14:paraId="40B4897A" w14:textId="77777777" w:rsidR="00DB28DB" w:rsidRPr="00A8376B" w:rsidRDefault="00DB28DB" w:rsidP="00376935">
            <w:pPr>
              <w:pStyle w:val="affb"/>
            </w:pPr>
            <w:r w:rsidRPr="00A8376B">
              <w:t>Результатами работы подсистемы являются:</w:t>
            </w:r>
          </w:p>
          <w:p w14:paraId="690AE1FD" w14:textId="4ED41F17" w:rsidR="00DB28DB" w:rsidRPr="00A8376B" w:rsidRDefault="00DB28DB" w:rsidP="00376935">
            <w:pPr>
              <w:pStyle w:val="-0"/>
            </w:pPr>
            <w:r>
              <w:t>Пользовательский отчет</w:t>
            </w:r>
            <w:r w:rsidRPr="00A8376B">
              <w:t>;</w:t>
            </w:r>
          </w:p>
          <w:p w14:paraId="7A1F1532" w14:textId="3C6DB611" w:rsidR="00DB28DB" w:rsidRDefault="00DB28DB" w:rsidP="00376935">
            <w:pPr>
              <w:pStyle w:val="-0"/>
            </w:pPr>
            <w:r>
              <w:t>Отчет для ФФОМС;</w:t>
            </w:r>
          </w:p>
          <w:p w14:paraId="618CA17E" w14:textId="57B107FE" w:rsidR="00DB28DB" w:rsidRPr="00A8376B" w:rsidRDefault="00DB28DB" w:rsidP="00376935">
            <w:pPr>
              <w:pStyle w:val="-0"/>
            </w:pPr>
            <w:r w:rsidRPr="00A8376B">
              <w:t xml:space="preserve">Уведомления администратору (пользователю) о событиях и ошибках, связанных с </w:t>
            </w:r>
            <w:r>
              <w:t>формированием отчетов</w:t>
            </w:r>
            <w:r w:rsidRPr="00A8376B">
              <w:t>.</w:t>
            </w:r>
          </w:p>
        </w:tc>
      </w:tr>
      <w:tr w:rsidR="00DB28DB" w14:paraId="0535DB4B" w14:textId="77777777" w:rsidTr="00DB28DB">
        <w:trPr>
          <w:trHeight w:val="775"/>
        </w:trPr>
        <w:tc>
          <w:tcPr>
            <w:tcW w:w="3621" w:type="dxa"/>
          </w:tcPr>
          <w:p w14:paraId="35A625D8" w14:textId="77777777" w:rsidR="00DB28DB" w:rsidRPr="00A8376B" w:rsidRDefault="00DB28DB" w:rsidP="00376935">
            <w:pPr>
              <w:pStyle w:val="affb"/>
            </w:pPr>
            <w:r w:rsidRPr="00A8376B">
              <w:t>Управление</w:t>
            </w:r>
          </w:p>
        </w:tc>
        <w:tc>
          <w:tcPr>
            <w:tcW w:w="6511" w:type="dxa"/>
          </w:tcPr>
          <w:p w14:paraId="4206A81C" w14:textId="77777777" w:rsidR="00DB28DB" w:rsidRPr="00A8376B" w:rsidRDefault="00DB28DB" w:rsidP="00376935">
            <w:pPr>
              <w:pStyle w:val="affb"/>
            </w:pPr>
            <w:r w:rsidRPr="00A8376B">
              <w:t>Условиями и ограничениями, определяющими порядок работы подсистемы, являются:</w:t>
            </w:r>
          </w:p>
          <w:p w14:paraId="146C0F71" w14:textId="77777777" w:rsidR="00DB28DB" w:rsidRPr="00A8376B" w:rsidRDefault="00DB28DB" w:rsidP="00376935">
            <w:pPr>
              <w:pStyle w:val="-0"/>
            </w:pPr>
            <w:r w:rsidRPr="00A8376B">
              <w:t>Эксплуатационная документация;</w:t>
            </w:r>
          </w:p>
          <w:p w14:paraId="5FEC3EE6" w14:textId="77777777" w:rsidR="00DB28DB" w:rsidRPr="00A8376B" w:rsidRDefault="00DB28DB" w:rsidP="00376935">
            <w:pPr>
              <w:pStyle w:val="-0"/>
            </w:pPr>
            <w:r w:rsidRPr="00A8376B">
              <w:t>Нормативные документы ТФОМС МО.</w:t>
            </w:r>
          </w:p>
        </w:tc>
      </w:tr>
      <w:tr w:rsidR="00DB28DB" w14:paraId="5413796B" w14:textId="77777777" w:rsidTr="00DB28DB">
        <w:trPr>
          <w:trHeight w:val="1392"/>
        </w:trPr>
        <w:tc>
          <w:tcPr>
            <w:tcW w:w="3621" w:type="dxa"/>
          </w:tcPr>
          <w:p w14:paraId="7E2A88A3" w14:textId="77777777" w:rsidR="00DB28DB" w:rsidRPr="00A8376B" w:rsidRDefault="00DB28DB" w:rsidP="00376935">
            <w:pPr>
              <w:pStyle w:val="affb"/>
            </w:pPr>
            <w:r w:rsidRPr="00A8376B">
              <w:t>Механизм</w:t>
            </w:r>
          </w:p>
        </w:tc>
        <w:tc>
          <w:tcPr>
            <w:tcW w:w="6511" w:type="dxa"/>
          </w:tcPr>
          <w:p w14:paraId="40C8BE7D" w14:textId="77777777" w:rsidR="00DB28DB" w:rsidRPr="00A8376B" w:rsidRDefault="00DB28DB" w:rsidP="00376935">
            <w:pPr>
              <w:pStyle w:val="affb"/>
            </w:pPr>
            <w:r w:rsidRPr="00A8376B">
              <w:t>Средствами реализации выполнения функций подсистемы являются:</w:t>
            </w:r>
          </w:p>
          <w:p w14:paraId="7AC16A36" w14:textId="324D3AF7" w:rsidR="00DB28DB" w:rsidRPr="00A8376B" w:rsidRDefault="00DB28DB" w:rsidP="00376935">
            <w:pPr>
              <w:pStyle w:val="-0"/>
            </w:pPr>
            <w:r w:rsidRPr="00A8376B">
              <w:t>Интерфейс пользователя;</w:t>
            </w:r>
          </w:p>
          <w:p w14:paraId="69148A88" w14:textId="15D9D952" w:rsidR="00DB28DB" w:rsidRPr="00A8376B" w:rsidRDefault="00DB28DB" w:rsidP="00376935">
            <w:pPr>
              <w:pStyle w:val="-0"/>
            </w:pPr>
            <w:r w:rsidRPr="00A8376B">
              <w:t xml:space="preserve">Алгоритм </w:t>
            </w:r>
            <w:r>
              <w:t>формирования отчетов</w:t>
            </w:r>
            <w:r w:rsidRPr="00A8376B">
              <w:t xml:space="preserve">. </w:t>
            </w:r>
          </w:p>
        </w:tc>
      </w:tr>
    </w:tbl>
    <w:p w14:paraId="66BEFB51" w14:textId="686DAA89" w:rsidR="00F324C9" w:rsidRDefault="00582F8F" w:rsidP="00F324C9">
      <w:pPr>
        <w:pStyle w:val="afffe"/>
        <w:keepNext/>
      </w:pPr>
      <w:r>
        <w:object w:dxaOrig="8076" w:dyaOrig="4956" w14:anchorId="370CD585">
          <v:shape id="_x0000_i1035" type="#_x0000_t75" style="width:406.8pt;height:249pt" o:ole="">
            <v:imagedata r:id="rId51" o:title=""/>
          </v:shape>
          <o:OLEObject Type="Embed" ProgID="Visio.Drawing.15" ShapeID="_x0000_i1035" DrawAspect="Content" ObjectID="_1622621335" r:id="rId52"/>
        </w:object>
      </w:r>
    </w:p>
    <w:p w14:paraId="01922E81" w14:textId="595988B3" w:rsidR="00F324C9" w:rsidRDefault="00F324C9" w:rsidP="00F324C9">
      <w:pPr>
        <w:pStyle w:val="afffd"/>
      </w:pPr>
      <w:r>
        <w:t xml:space="preserve">Рисунок </w:t>
      </w:r>
      <w:bookmarkStart w:id="34" w:name="A0_Reports"/>
      <w:r>
        <w:fldChar w:fldCharType="begin"/>
      </w:r>
      <w:r>
        <w:instrText xml:space="preserve"> SEQ Рисунок \* ARABIC </w:instrText>
      </w:r>
      <w:r>
        <w:fldChar w:fldCharType="separate"/>
      </w:r>
      <w:r w:rsidR="00253153">
        <w:rPr>
          <w:noProof/>
        </w:rPr>
        <w:t>11</w:t>
      </w:r>
      <w:r>
        <w:fldChar w:fldCharType="end"/>
      </w:r>
      <w:bookmarkEnd w:id="34"/>
      <w:r>
        <w:t xml:space="preserve"> – Схема </w:t>
      </w:r>
      <w:r>
        <w:rPr>
          <w:lang w:val="en-US"/>
        </w:rPr>
        <w:t>IDEF</w:t>
      </w:r>
      <w:r w:rsidRPr="000C4D10">
        <w:t>0 (</w:t>
      </w:r>
      <w:r>
        <w:rPr>
          <w:lang w:val="en-US"/>
        </w:rPr>
        <w:t>A</w:t>
      </w:r>
      <w:r w:rsidRPr="000C4D10">
        <w:t>-</w:t>
      </w:r>
      <w:r>
        <w:t>0</w:t>
      </w:r>
      <w:r w:rsidRPr="000C4D10">
        <w:t xml:space="preserve">) </w:t>
      </w:r>
      <w:r>
        <w:t>для подсистемы отчетных форм</w:t>
      </w:r>
    </w:p>
    <w:p w14:paraId="04E9B360" w14:textId="77777777" w:rsidR="00F324C9" w:rsidRDefault="00F324C9" w:rsidP="00F324C9">
      <w:pPr>
        <w:pStyle w:val="afffd"/>
        <w:sectPr w:rsidR="00F324C9" w:rsidSect="008E4F76">
          <w:headerReference w:type="first" r:id="rId53"/>
          <w:footerReference w:type="first" r:id="rId54"/>
          <w:pgSz w:w="11906" w:h="16838" w:code="9"/>
          <w:pgMar w:top="1418" w:right="567" w:bottom="1418" w:left="1134" w:header="567" w:footer="567" w:gutter="0"/>
          <w:cols w:space="708"/>
          <w:titlePg/>
          <w:docGrid w:linePitch="360"/>
        </w:sectPr>
      </w:pPr>
    </w:p>
    <w:p w14:paraId="4E3B6EE5" w14:textId="4A39A8CA" w:rsidR="00F324C9" w:rsidRDefault="00F324C9" w:rsidP="00F324C9">
      <w:pPr>
        <w:pStyle w:val="afffd"/>
        <w:keepNext/>
      </w:pPr>
      <w:r>
        <w:object w:dxaOrig="13692" w:dyaOrig="9817" w14:anchorId="1D778778">
          <v:shape id="_x0000_i1036" type="#_x0000_t75" style="width:651pt;height:466.2pt" o:ole="">
            <v:imagedata r:id="rId55" o:title=""/>
          </v:shape>
          <o:OLEObject Type="Embed" ProgID="Visio.Drawing.15" ShapeID="_x0000_i1036" DrawAspect="Content" ObjectID="_1622621336" r:id="rId56"/>
        </w:object>
      </w:r>
    </w:p>
    <w:p w14:paraId="6AE3E6EA" w14:textId="2E2B4690" w:rsidR="00F324C9" w:rsidRDefault="00F324C9" w:rsidP="00F324C9">
      <w:pPr>
        <w:pStyle w:val="afffd"/>
      </w:pPr>
      <w:r>
        <w:t xml:space="preserve">Рисунок </w:t>
      </w:r>
      <w:bookmarkStart w:id="35" w:name="A1_Reports"/>
      <w:r>
        <w:fldChar w:fldCharType="begin"/>
      </w:r>
      <w:r>
        <w:instrText xml:space="preserve"> SEQ Рисунок \* ARABIC </w:instrText>
      </w:r>
      <w:r>
        <w:fldChar w:fldCharType="separate"/>
      </w:r>
      <w:r w:rsidR="00253153">
        <w:rPr>
          <w:noProof/>
        </w:rPr>
        <w:t>12</w:t>
      </w:r>
      <w:r>
        <w:fldChar w:fldCharType="end"/>
      </w:r>
      <w:bookmarkEnd w:id="35"/>
      <w:r>
        <w:t xml:space="preserve"> – Схема </w:t>
      </w:r>
      <w:r>
        <w:rPr>
          <w:lang w:val="en-US"/>
        </w:rPr>
        <w:t>IDEF</w:t>
      </w:r>
      <w:r w:rsidRPr="000C4D10">
        <w:t>0 (</w:t>
      </w:r>
      <w:r>
        <w:rPr>
          <w:lang w:val="en-US"/>
        </w:rPr>
        <w:t>A</w:t>
      </w:r>
      <w:r w:rsidRPr="000C4D10">
        <w:t>-</w:t>
      </w:r>
      <w:r>
        <w:t>1</w:t>
      </w:r>
      <w:r w:rsidRPr="000C4D10">
        <w:t xml:space="preserve">) </w:t>
      </w:r>
      <w:r>
        <w:t>для подсистемы отчетных форм</w:t>
      </w:r>
    </w:p>
    <w:p w14:paraId="6317C255" w14:textId="77777777" w:rsidR="00F324C9" w:rsidRDefault="00F324C9" w:rsidP="00F324C9">
      <w:pPr>
        <w:pStyle w:val="afffd"/>
        <w:sectPr w:rsidR="00F324C9" w:rsidSect="00F324C9">
          <w:headerReference w:type="first" r:id="rId57"/>
          <w:footerReference w:type="first" r:id="rId58"/>
          <w:pgSz w:w="16838" w:h="11906" w:orient="landscape" w:code="9"/>
          <w:pgMar w:top="567" w:right="536" w:bottom="567" w:left="1418" w:header="567" w:footer="567" w:gutter="0"/>
          <w:cols w:space="708"/>
          <w:titlePg/>
          <w:docGrid w:linePitch="381"/>
        </w:sectPr>
      </w:pPr>
    </w:p>
    <w:p w14:paraId="5E53C8BF" w14:textId="12846F9B" w:rsidR="00DB28DB" w:rsidRDefault="00DB28DB" w:rsidP="00DB28DB">
      <w:r>
        <w:lastRenderedPageBreak/>
        <w:t>Сводный перечень функций подсистемы отчетных форм:</w:t>
      </w:r>
    </w:p>
    <w:p w14:paraId="4F49402C" w14:textId="77777777" w:rsidR="00DB28DB" w:rsidRPr="00A563EB" w:rsidRDefault="00DB28DB" w:rsidP="009C37C9">
      <w:pPr>
        <w:pStyle w:val="a"/>
        <w:numPr>
          <w:ilvl w:val="0"/>
          <w:numId w:val="15"/>
        </w:numPr>
      </w:pPr>
      <w:r w:rsidRPr="00A563EB">
        <w:t>Подготовка пользовательских отчетов:</w:t>
      </w:r>
    </w:p>
    <w:p w14:paraId="482FAA55" w14:textId="77777777" w:rsidR="00DB28DB" w:rsidRDefault="00DB28DB" w:rsidP="00DB28DB">
      <w:pPr>
        <w:pStyle w:val="21"/>
      </w:pPr>
      <w:r>
        <w:t>Просмотр списка пользовательских отчетов;</w:t>
      </w:r>
    </w:p>
    <w:p w14:paraId="67A64A41" w14:textId="77777777" w:rsidR="00DB28DB" w:rsidRDefault="00DB28DB" w:rsidP="00DB28DB">
      <w:pPr>
        <w:pStyle w:val="21"/>
      </w:pPr>
      <w:r>
        <w:t>Поиск (фильтрация) пользовательских отчетов;</w:t>
      </w:r>
    </w:p>
    <w:p w14:paraId="717B9579" w14:textId="77777777" w:rsidR="00DB28DB" w:rsidRDefault="00DB28DB" w:rsidP="00DB28DB">
      <w:pPr>
        <w:pStyle w:val="21"/>
      </w:pPr>
      <w:r>
        <w:t>Просмотр пользовательского отчета;</w:t>
      </w:r>
    </w:p>
    <w:p w14:paraId="2D223872" w14:textId="77777777" w:rsidR="00DB28DB" w:rsidRDefault="00DB28DB" w:rsidP="00DB28DB">
      <w:pPr>
        <w:pStyle w:val="21"/>
      </w:pPr>
      <w:r>
        <w:t>Создание пользовательского отчета;</w:t>
      </w:r>
    </w:p>
    <w:p w14:paraId="14DC4010" w14:textId="77777777" w:rsidR="00DB28DB" w:rsidRDefault="00DB28DB" w:rsidP="00DB28DB">
      <w:pPr>
        <w:pStyle w:val="21"/>
      </w:pPr>
      <w:r>
        <w:t>Обращение к АИС ТФОМС МО для получения исходных данных, необходимых для визуализации отчета;</w:t>
      </w:r>
    </w:p>
    <w:p w14:paraId="609266B3" w14:textId="77777777" w:rsidR="00DB28DB" w:rsidRDefault="00DB28DB" w:rsidP="00DB28DB">
      <w:pPr>
        <w:pStyle w:val="21"/>
      </w:pPr>
      <w:r>
        <w:t>Отображение статуса формирования пользовательского отчета;</w:t>
      </w:r>
    </w:p>
    <w:p w14:paraId="6B7AC667" w14:textId="77777777" w:rsidR="00DB28DB" w:rsidRDefault="00DB28DB" w:rsidP="00DB28DB">
      <w:pPr>
        <w:pStyle w:val="21"/>
      </w:pPr>
      <w:r>
        <w:t>Удаление пользовательского отчета.</w:t>
      </w:r>
    </w:p>
    <w:p w14:paraId="601A5467" w14:textId="77777777" w:rsidR="00DB28DB" w:rsidRDefault="00DB28DB" w:rsidP="00DB28DB">
      <w:pPr>
        <w:pStyle w:val="a"/>
        <w:numPr>
          <w:ilvl w:val="0"/>
          <w:numId w:val="1"/>
        </w:numPr>
      </w:pPr>
      <w:r>
        <w:t>Подготовка отчетов для ФФОМС:</w:t>
      </w:r>
    </w:p>
    <w:p w14:paraId="6D24DE57" w14:textId="77777777" w:rsidR="00DB28DB" w:rsidRDefault="00DB28DB" w:rsidP="00DB28DB">
      <w:pPr>
        <w:pStyle w:val="21"/>
      </w:pPr>
      <w:r>
        <w:t>Просмотр списка отчетов ФФОМС;</w:t>
      </w:r>
    </w:p>
    <w:p w14:paraId="3A72912A" w14:textId="77777777" w:rsidR="00DB28DB" w:rsidRDefault="00DB28DB" w:rsidP="00DB28DB">
      <w:pPr>
        <w:pStyle w:val="21"/>
      </w:pPr>
      <w:r>
        <w:t>Поиск (фильтрация) отчетов ФФОМС;</w:t>
      </w:r>
    </w:p>
    <w:p w14:paraId="5837BEEA" w14:textId="77777777" w:rsidR="00DB28DB" w:rsidRDefault="00DB28DB" w:rsidP="00DB28DB">
      <w:pPr>
        <w:pStyle w:val="21"/>
      </w:pPr>
      <w:r>
        <w:t>Создание отчета ФФОМС;</w:t>
      </w:r>
    </w:p>
    <w:p w14:paraId="6DA3FBDC" w14:textId="77777777" w:rsidR="00DB28DB" w:rsidRDefault="00DB28DB" w:rsidP="00DB28DB">
      <w:pPr>
        <w:pStyle w:val="21"/>
      </w:pPr>
      <w:r>
        <w:t>Отображение статуса формирования отчета ФФОМС;</w:t>
      </w:r>
    </w:p>
    <w:p w14:paraId="4702137E" w14:textId="77777777" w:rsidR="00DB28DB" w:rsidRDefault="00DB28DB" w:rsidP="00DB28DB">
      <w:pPr>
        <w:pStyle w:val="21"/>
      </w:pPr>
      <w:r>
        <w:t>Размещение сгенерированного отчета ФФОМС на сервере;</w:t>
      </w:r>
    </w:p>
    <w:p w14:paraId="35B2AA42" w14:textId="77777777" w:rsidR="00DB28DB" w:rsidRDefault="00DB28DB" w:rsidP="00DB28DB">
      <w:pPr>
        <w:pStyle w:val="21"/>
      </w:pPr>
      <w:r>
        <w:t>Удаление отчета ФФОМС.</w:t>
      </w:r>
    </w:p>
    <w:p w14:paraId="35B334F4" w14:textId="7392350E" w:rsidR="00BF3C0A" w:rsidRPr="00BF3C0A" w:rsidRDefault="00BF3C0A" w:rsidP="00DB28DB">
      <w:r>
        <w:t xml:space="preserve">Структура </w:t>
      </w:r>
      <w:r>
        <w:rPr>
          <w:lang w:val="en-US"/>
        </w:rPr>
        <w:t>XML</w:t>
      </w:r>
      <w:r>
        <w:t>-файла отчета для ФФОМС</w:t>
      </w:r>
      <w:r w:rsidRPr="00BF3C0A">
        <w:t xml:space="preserve"> </w:t>
      </w:r>
      <w:r>
        <w:t>приведена в Приложении Г.</w:t>
      </w:r>
    </w:p>
    <w:p w14:paraId="60B4372E" w14:textId="6DDF9710" w:rsidR="00F324C9" w:rsidRDefault="00DB28DB" w:rsidP="00DB28DB">
      <w:r>
        <w:t>Функции подсистемы доступны в пользовательском интерфейсе на закладке «Отчетность».</w:t>
      </w:r>
    </w:p>
    <w:p w14:paraId="0702A2C1" w14:textId="37E7C0C6" w:rsidR="00FE3F83" w:rsidRDefault="00FE3F83" w:rsidP="00FE3F83">
      <w:pPr>
        <w:pStyle w:val="20"/>
      </w:pPr>
      <w:bookmarkStart w:id="36" w:name="_Toc12006815"/>
      <w:r>
        <w:t>Подсистема администрирования</w:t>
      </w:r>
      <w:bookmarkEnd w:id="36"/>
    </w:p>
    <w:p w14:paraId="461F290E" w14:textId="77751A55" w:rsidR="00A11559" w:rsidRDefault="00A11559" w:rsidP="00A11559">
      <w:r w:rsidRPr="00382EE7">
        <w:t xml:space="preserve">Подсистема </w:t>
      </w:r>
      <w:r>
        <w:t>администрирования</w:t>
      </w:r>
      <w:r w:rsidRPr="00382EE7">
        <w:t xml:space="preserve"> предназначена для </w:t>
      </w:r>
      <w:r w:rsidR="00F15526">
        <w:t xml:space="preserve">решения </w:t>
      </w:r>
      <w:r w:rsidR="00F15526" w:rsidRPr="00462F31">
        <w:t>задач управления настройками системы и ее сопровождения.</w:t>
      </w:r>
      <w:r w:rsidR="00F15526">
        <w:t xml:space="preserve"> Подсистема имеет </w:t>
      </w:r>
      <w:r w:rsidR="00F15526">
        <w:lastRenderedPageBreak/>
        <w:t xml:space="preserve">пользовательский интерфейс, позволяющий управлять группами (ролями) пользователей, выполнять мониторинг работы системы, а также управлять также настройками </w:t>
      </w:r>
      <w:r w:rsidR="00F15526" w:rsidRPr="00F15526">
        <w:t>системных параметров</w:t>
      </w:r>
      <w:r w:rsidRPr="00F15526">
        <w:t>.</w:t>
      </w:r>
    </w:p>
    <w:p w14:paraId="029F5CC3" w14:textId="03B35ED9" w:rsidR="00DB28DB" w:rsidRDefault="00DB28DB" w:rsidP="00DB28DB">
      <w:r>
        <w:t xml:space="preserve">Основная функция подсистемы </w:t>
      </w:r>
      <w:r w:rsidR="001B4120">
        <w:t>администрирования</w:t>
      </w:r>
      <w:r>
        <w:t xml:space="preserve"> – </w:t>
      </w:r>
      <w:r w:rsidR="001B4120">
        <w:t>управление</w:t>
      </w:r>
      <w:r>
        <w:t xml:space="preserve">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Диаграмма уровня </w:t>
      </w:r>
      <w:r>
        <w:rPr>
          <w:lang w:val="en-US"/>
        </w:rPr>
        <w:t>A</w:t>
      </w:r>
      <w:r w:rsidRPr="00AE7924">
        <w:t>-0</w:t>
      </w:r>
      <w:r>
        <w:t xml:space="preserve"> в нотации </w:t>
      </w:r>
      <w:r>
        <w:rPr>
          <w:lang w:val="en-US"/>
        </w:rPr>
        <w:t>IDEF</w:t>
      </w:r>
      <w:r w:rsidRPr="00AE7924">
        <w:t>0</w:t>
      </w:r>
      <w:r>
        <w:t xml:space="preserve"> для указанной функции приведена на рисунке</w:t>
      </w:r>
      <w:r w:rsidR="001B4120">
        <w:t xml:space="preserve"> </w:t>
      </w:r>
      <w:r w:rsidR="001B4120">
        <w:fldChar w:fldCharType="begin"/>
      </w:r>
      <w:r w:rsidR="001B4120">
        <w:instrText xml:space="preserve"> REF A0_Admin \h </w:instrText>
      </w:r>
      <w:r w:rsidR="001B4120">
        <w:fldChar w:fldCharType="separate"/>
      </w:r>
      <w:r w:rsidR="00253153">
        <w:rPr>
          <w:noProof/>
        </w:rPr>
        <w:t>13</w:t>
      </w:r>
      <w:r w:rsidR="001B4120">
        <w:fldChar w:fldCharType="end"/>
      </w:r>
      <w:r>
        <w:t>. Описание указанной функции приведено в таблице</w:t>
      </w:r>
      <w:r w:rsidR="001B4120" w:rsidRPr="001B4120">
        <w:t xml:space="preserve"> </w:t>
      </w:r>
      <w:r w:rsidR="001B4120">
        <w:rPr>
          <w:lang w:val="en-US"/>
        </w:rPr>
        <w:fldChar w:fldCharType="begin"/>
      </w:r>
      <w:r w:rsidR="001B4120" w:rsidRPr="001B4120">
        <w:instrText xml:space="preserve"> </w:instrText>
      </w:r>
      <w:r w:rsidR="001B4120">
        <w:rPr>
          <w:lang w:val="en-US"/>
        </w:rPr>
        <w:instrText>REF</w:instrText>
      </w:r>
      <w:r w:rsidR="001B4120" w:rsidRPr="001B4120">
        <w:instrText xml:space="preserve"> </w:instrText>
      </w:r>
      <w:r w:rsidR="001B4120">
        <w:rPr>
          <w:lang w:val="en-US"/>
        </w:rPr>
        <w:instrText>A</w:instrText>
      </w:r>
      <w:r w:rsidR="001B4120" w:rsidRPr="001B4120">
        <w:instrText>0_</w:instrText>
      </w:r>
      <w:r w:rsidR="001B4120">
        <w:rPr>
          <w:lang w:val="en-US"/>
        </w:rPr>
        <w:instrText>Admin</w:instrText>
      </w:r>
      <w:r w:rsidR="001B4120" w:rsidRPr="001B4120">
        <w:instrText>_</w:instrText>
      </w:r>
      <w:r w:rsidR="001B4120">
        <w:rPr>
          <w:lang w:val="en-US"/>
        </w:rPr>
        <w:instrText>T</w:instrText>
      </w:r>
      <w:r w:rsidR="001B4120" w:rsidRPr="001B4120">
        <w:instrText xml:space="preserve"> \</w:instrText>
      </w:r>
      <w:r w:rsidR="001B4120">
        <w:rPr>
          <w:lang w:val="en-US"/>
        </w:rPr>
        <w:instrText>h</w:instrText>
      </w:r>
      <w:r w:rsidR="001B4120" w:rsidRPr="001B4120">
        <w:instrText xml:space="preserve"> </w:instrText>
      </w:r>
      <w:r w:rsidR="001B4120">
        <w:rPr>
          <w:lang w:val="en-US"/>
        </w:rPr>
      </w:r>
      <w:r w:rsidR="001B4120">
        <w:rPr>
          <w:lang w:val="en-US"/>
        </w:rPr>
        <w:fldChar w:fldCharType="separate"/>
      </w:r>
      <w:r w:rsidR="00253153">
        <w:rPr>
          <w:noProof/>
        </w:rPr>
        <w:t>6</w:t>
      </w:r>
      <w:r w:rsidR="001B4120">
        <w:rPr>
          <w:lang w:val="en-US"/>
        </w:rPr>
        <w:fldChar w:fldCharType="end"/>
      </w:r>
      <w:r>
        <w:t>.</w:t>
      </w:r>
    </w:p>
    <w:p w14:paraId="3AB8AAAC" w14:textId="392DD0FA" w:rsidR="001B4120" w:rsidRPr="001B4120" w:rsidRDefault="001B4120" w:rsidP="001B4120">
      <w:pPr>
        <w:pStyle w:val="affff"/>
      </w:pPr>
      <w:r>
        <w:t xml:space="preserve">Таблица </w:t>
      </w:r>
      <w:bookmarkStart w:id="37" w:name="A0_Admin_T"/>
      <w:r>
        <w:fldChar w:fldCharType="begin"/>
      </w:r>
      <w:r>
        <w:instrText xml:space="preserve"> SEQ Таблица \* ARABIC </w:instrText>
      </w:r>
      <w:r>
        <w:fldChar w:fldCharType="separate"/>
      </w:r>
      <w:r w:rsidR="00253153">
        <w:rPr>
          <w:noProof/>
        </w:rPr>
        <w:t>6</w:t>
      </w:r>
      <w:r>
        <w:fldChar w:fldCharType="end"/>
      </w:r>
      <w:bookmarkEnd w:id="37"/>
      <w:r>
        <w:t xml:space="preserve"> – Описание функциональной диаграммы </w:t>
      </w:r>
      <w:r>
        <w:rPr>
          <w:lang w:val="en-US"/>
        </w:rPr>
        <w:t>A</w:t>
      </w:r>
      <w:r w:rsidRPr="00201B17">
        <w:t>-0</w:t>
      </w:r>
      <w:r>
        <w:t xml:space="preserve"> для подсистемы </w:t>
      </w:r>
      <w:r w:rsidRPr="001B4120">
        <w:t>администрирования</w:t>
      </w:r>
    </w:p>
    <w:tbl>
      <w:tblPr>
        <w:tblStyle w:val="af"/>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21"/>
        <w:gridCol w:w="6511"/>
      </w:tblGrid>
      <w:tr w:rsidR="001B4120" w14:paraId="6187C96C" w14:textId="77777777" w:rsidTr="00376935">
        <w:tc>
          <w:tcPr>
            <w:tcW w:w="3621" w:type="dxa"/>
          </w:tcPr>
          <w:p w14:paraId="5978519D" w14:textId="77777777" w:rsidR="001B4120" w:rsidRPr="0040593D" w:rsidRDefault="001B4120" w:rsidP="00376935">
            <w:pPr>
              <w:pStyle w:val="affb"/>
            </w:pPr>
            <w:r>
              <w:t>Элемент функциональной схемы</w:t>
            </w:r>
          </w:p>
        </w:tc>
        <w:tc>
          <w:tcPr>
            <w:tcW w:w="6511" w:type="dxa"/>
          </w:tcPr>
          <w:p w14:paraId="77DFD8A9" w14:textId="77777777" w:rsidR="001B4120" w:rsidRDefault="001B4120" w:rsidP="00376935">
            <w:pPr>
              <w:pStyle w:val="affb"/>
            </w:pPr>
            <w:r>
              <w:t>Описание</w:t>
            </w:r>
          </w:p>
        </w:tc>
      </w:tr>
      <w:tr w:rsidR="001B4120" w14:paraId="5971FB85" w14:textId="77777777" w:rsidTr="001B4120">
        <w:trPr>
          <w:trHeight w:val="2689"/>
        </w:trPr>
        <w:tc>
          <w:tcPr>
            <w:tcW w:w="3621" w:type="dxa"/>
          </w:tcPr>
          <w:p w14:paraId="31472228" w14:textId="77777777" w:rsidR="001B4120" w:rsidRPr="00A8376B" w:rsidRDefault="001B4120" w:rsidP="00376935">
            <w:pPr>
              <w:pStyle w:val="affb"/>
            </w:pPr>
            <w:r w:rsidRPr="00A8376B">
              <w:t>Вход</w:t>
            </w:r>
          </w:p>
        </w:tc>
        <w:tc>
          <w:tcPr>
            <w:tcW w:w="6511" w:type="dxa"/>
          </w:tcPr>
          <w:p w14:paraId="10F61DEB" w14:textId="77777777" w:rsidR="001B4120" w:rsidRPr="00A8376B" w:rsidRDefault="001B4120" w:rsidP="00376935">
            <w:pPr>
              <w:pStyle w:val="affb"/>
            </w:pPr>
            <w:r w:rsidRPr="00A8376B">
              <w:t>Исходными данными для работы подсистемы являются:</w:t>
            </w:r>
          </w:p>
          <w:p w14:paraId="4CE67B7D" w14:textId="6A374D51" w:rsidR="001B4120" w:rsidRPr="00A8376B" w:rsidRDefault="001B4120" w:rsidP="00376935">
            <w:pPr>
              <w:pStyle w:val="-0"/>
            </w:pPr>
            <w:r>
              <w:t>Данные о пользователях, получаемые из хранилища учетных записей пользователей</w:t>
            </w:r>
            <w:r w:rsidRPr="00A8376B">
              <w:t>;</w:t>
            </w:r>
          </w:p>
          <w:p w14:paraId="411C5050" w14:textId="21C14D28" w:rsidR="001B4120" w:rsidRDefault="001B4120" w:rsidP="00376935">
            <w:pPr>
              <w:pStyle w:val="-0"/>
            </w:pPr>
            <w:r>
              <w:t xml:space="preserve">Значения параметров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7641E819" w14:textId="2955B89B" w:rsidR="001B4120" w:rsidRPr="00A8376B" w:rsidRDefault="001B4120" w:rsidP="00376935">
            <w:pPr>
              <w:pStyle w:val="-0"/>
            </w:pPr>
            <w:r>
              <w:t>Потребности в настройке групп (ролей) пользователей</w:t>
            </w:r>
            <w:r w:rsidRPr="00A8376B">
              <w:t>.</w:t>
            </w:r>
          </w:p>
        </w:tc>
      </w:tr>
      <w:tr w:rsidR="001B4120" w14:paraId="062A05B4" w14:textId="77777777" w:rsidTr="001B4120">
        <w:trPr>
          <w:trHeight w:val="3846"/>
        </w:trPr>
        <w:tc>
          <w:tcPr>
            <w:tcW w:w="3621" w:type="dxa"/>
          </w:tcPr>
          <w:p w14:paraId="04CB01A6" w14:textId="77777777" w:rsidR="001B4120" w:rsidRPr="00A8376B" w:rsidRDefault="001B4120" w:rsidP="00376935">
            <w:pPr>
              <w:pStyle w:val="affb"/>
            </w:pPr>
            <w:r w:rsidRPr="00A8376B">
              <w:t>Выход</w:t>
            </w:r>
          </w:p>
        </w:tc>
        <w:tc>
          <w:tcPr>
            <w:tcW w:w="6511" w:type="dxa"/>
          </w:tcPr>
          <w:p w14:paraId="7B0AF918" w14:textId="77777777" w:rsidR="001B4120" w:rsidRPr="00A8376B" w:rsidRDefault="001B4120" w:rsidP="00376935">
            <w:pPr>
              <w:pStyle w:val="affb"/>
            </w:pPr>
            <w:r w:rsidRPr="00A8376B">
              <w:t>Результатами работы подсистемы являются:</w:t>
            </w:r>
          </w:p>
          <w:p w14:paraId="6F030BF8" w14:textId="60BCDF14" w:rsidR="001B4120" w:rsidRPr="00A8376B" w:rsidRDefault="001B4120" w:rsidP="00376935">
            <w:pPr>
              <w:pStyle w:val="-0"/>
            </w:pPr>
            <w:r>
              <w:t xml:space="preserve">Профили (учетные записи) пользователей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Pr="00A8376B">
              <w:t>;</w:t>
            </w:r>
          </w:p>
          <w:p w14:paraId="62EF2BD8" w14:textId="31AA2C82" w:rsidR="001B4120" w:rsidRDefault="001B4120" w:rsidP="00376935">
            <w:pPr>
              <w:pStyle w:val="-0"/>
            </w:pPr>
            <w:r>
              <w:t>Группы (роли) пользователей;</w:t>
            </w:r>
          </w:p>
          <w:p w14:paraId="687A50B0" w14:textId="7DD38DA9" w:rsidR="001B4120" w:rsidRDefault="001B4120" w:rsidP="00376935">
            <w:pPr>
              <w:pStyle w:val="-0"/>
            </w:pPr>
            <w:r>
              <w:t>Заданные значения параметров;</w:t>
            </w:r>
          </w:p>
          <w:p w14:paraId="37EE8268" w14:textId="40B6C6C0" w:rsidR="001B4120" w:rsidRDefault="001B4120" w:rsidP="00376935">
            <w:pPr>
              <w:pStyle w:val="-0"/>
            </w:pPr>
            <w:r>
              <w:t>Результаты мониторинга;</w:t>
            </w:r>
          </w:p>
          <w:p w14:paraId="4059A7F6" w14:textId="77777777" w:rsidR="001B4120" w:rsidRDefault="001B4120" w:rsidP="00376935">
            <w:pPr>
              <w:pStyle w:val="-0"/>
            </w:pPr>
            <w:r w:rsidRPr="00A8376B">
              <w:t xml:space="preserve">Уведомления администратору о событиях и ошибках, связанных с </w:t>
            </w:r>
            <w:r>
              <w:t>мониторингом работы системы;</w:t>
            </w:r>
          </w:p>
          <w:p w14:paraId="0C71D5F6" w14:textId="2CE1CE43" w:rsidR="001B4120" w:rsidRPr="00A8376B" w:rsidRDefault="001B4120" w:rsidP="00376935">
            <w:pPr>
              <w:pStyle w:val="-0"/>
            </w:pPr>
            <w:r>
              <w:t>Системный журнал</w:t>
            </w:r>
            <w:r w:rsidRPr="00A8376B">
              <w:t>.</w:t>
            </w:r>
          </w:p>
        </w:tc>
      </w:tr>
      <w:tr w:rsidR="001B4120" w14:paraId="0A799C0E" w14:textId="77777777" w:rsidTr="001B4120">
        <w:trPr>
          <w:trHeight w:val="1548"/>
        </w:trPr>
        <w:tc>
          <w:tcPr>
            <w:tcW w:w="3621" w:type="dxa"/>
          </w:tcPr>
          <w:p w14:paraId="15297ADF" w14:textId="77777777" w:rsidR="001B4120" w:rsidRPr="00A8376B" w:rsidRDefault="001B4120" w:rsidP="00376935">
            <w:pPr>
              <w:pStyle w:val="affb"/>
            </w:pPr>
            <w:r w:rsidRPr="00A8376B">
              <w:t>Управление</w:t>
            </w:r>
          </w:p>
        </w:tc>
        <w:tc>
          <w:tcPr>
            <w:tcW w:w="6511" w:type="dxa"/>
          </w:tcPr>
          <w:p w14:paraId="4C5F98E6" w14:textId="65E5C1D1" w:rsidR="001B4120" w:rsidRPr="00A8376B" w:rsidRDefault="001B4120" w:rsidP="001B4120">
            <w:pPr>
              <w:pStyle w:val="affb"/>
            </w:pPr>
            <w:r w:rsidRPr="00A8376B">
              <w:t>Условиями и ограничениями, определяющими порядок работы подсистемы, явля</w:t>
            </w:r>
            <w:r>
              <w:t>ю</w:t>
            </w:r>
            <w:r w:rsidRPr="00A8376B">
              <w:t>тся</w:t>
            </w:r>
            <w:r>
              <w:t xml:space="preserve"> инструкции администратору, заданные в эксплуатационной документации.</w:t>
            </w:r>
          </w:p>
        </w:tc>
      </w:tr>
      <w:tr w:rsidR="001B4120" w14:paraId="20703AFF" w14:textId="77777777" w:rsidTr="001B4120">
        <w:trPr>
          <w:trHeight w:val="895"/>
        </w:trPr>
        <w:tc>
          <w:tcPr>
            <w:tcW w:w="3621" w:type="dxa"/>
          </w:tcPr>
          <w:p w14:paraId="76647928" w14:textId="77777777" w:rsidR="001B4120" w:rsidRPr="00A8376B" w:rsidRDefault="001B4120" w:rsidP="00376935">
            <w:pPr>
              <w:pStyle w:val="affb"/>
            </w:pPr>
            <w:r w:rsidRPr="00A8376B">
              <w:t>Механизм</w:t>
            </w:r>
          </w:p>
        </w:tc>
        <w:tc>
          <w:tcPr>
            <w:tcW w:w="6511" w:type="dxa"/>
          </w:tcPr>
          <w:p w14:paraId="5D6C57C6" w14:textId="4BD0D1C6" w:rsidR="001B4120" w:rsidRPr="00A8376B" w:rsidRDefault="001B4120" w:rsidP="001B4120">
            <w:pPr>
              <w:pStyle w:val="affb"/>
            </w:pPr>
            <w:r w:rsidRPr="00A8376B">
              <w:t>Средств</w:t>
            </w:r>
            <w:r>
              <w:t xml:space="preserve">ом </w:t>
            </w:r>
            <w:r w:rsidRPr="00A8376B">
              <w:t>реализации выполнения функций подсистемы явля</w:t>
            </w:r>
            <w:r>
              <w:t>ется и</w:t>
            </w:r>
            <w:r w:rsidRPr="00A8376B">
              <w:t xml:space="preserve">нтерфейс </w:t>
            </w:r>
            <w:r>
              <w:t>администратора</w:t>
            </w:r>
            <w:r w:rsidRPr="00A8376B">
              <w:t>.</w:t>
            </w:r>
          </w:p>
        </w:tc>
      </w:tr>
    </w:tbl>
    <w:p w14:paraId="628033E0" w14:textId="2E941967" w:rsidR="00DB28DB" w:rsidRDefault="00DB28DB" w:rsidP="00A11559"/>
    <w:p w14:paraId="16BC71B5" w14:textId="332231FC" w:rsidR="00C64983" w:rsidRDefault="001B4120" w:rsidP="00C64983">
      <w:pPr>
        <w:pStyle w:val="afffe"/>
        <w:keepNext/>
      </w:pPr>
      <w:r>
        <w:object w:dxaOrig="8148" w:dyaOrig="4645" w14:anchorId="06DDF9DE">
          <v:shape id="_x0000_i1037" type="#_x0000_t75" style="width:446.4pt;height:254.4pt" o:ole="">
            <v:imagedata r:id="rId59" o:title=""/>
          </v:shape>
          <o:OLEObject Type="Embed" ProgID="Visio.Drawing.15" ShapeID="_x0000_i1037" DrawAspect="Content" ObjectID="_1622621337" r:id="rId60"/>
        </w:object>
      </w:r>
    </w:p>
    <w:p w14:paraId="5F0B7081" w14:textId="799EA03B" w:rsidR="00C64983" w:rsidRDefault="00C64983" w:rsidP="00C64983">
      <w:pPr>
        <w:pStyle w:val="afffd"/>
      </w:pPr>
      <w:r>
        <w:t xml:space="preserve">Рисунок </w:t>
      </w:r>
      <w:bookmarkStart w:id="38" w:name="A0_Admin"/>
      <w:r>
        <w:fldChar w:fldCharType="begin"/>
      </w:r>
      <w:r>
        <w:instrText xml:space="preserve"> SEQ Рисунок \* ARABIC </w:instrText>
      </w:r>
      <w:r>
        <w:fldChar w:fldCharType="separate"/>
      </w:r>
      <w:r w:rsidR="00253153">
        <w:rPr>
          <w:noProof/>
        </w:rPr>
        <w:t>13</w:t>
      </w:r>
      <w:r>
        <w:fldChar w:fldCharType="end"/>
      </w:r>
      <w:bookmarkEnd w:id="38"/>
      <w:r>
        <w:t xml:space="preserve"> – Схема </w:t>
      </w:r>
      <w:r>
        <w:rPr>
          <w:lang w:val="en-US"/>
        </w:rPr>
        <w:t>IDEF</w:t>
      </w:r>
      <w:r w:rsidRPr="000C4D10">
        <w:t>0 (</w:t>
      </w:r>
      <w:r>
        <w:rPr>
          <w:lang w:val="en-US"/>
        </w:rPr>
        <w:t>A</w:t>
      </w:r>
      <w:r w:rsidRPr="000C4D10">
        <w:t>-</w:t>
      </w:r>
      <w:r>
        <w:t>0</w:t>
      </w:r>
      <w:r w:rsidRPr="000C4D10">
        <w:t xml:space="preserve">) </w:t>
      </w:r>
      <w:r>
        <w:t>для подсистемы администрирования</w:t>
      </w:r>
    </w:p>
    <w:p w14:paraId="7128BCC6" w14:textId="42DEF3C9" w:rsidR="001B4120" w:rsidRDefault="001B4120" w:rsidP="001B4120"/>
    <w:p w14:paraId="7E3B4999" w14:textId="634E92C8" w:rsidR="001B4120" w:rsidRDefault="001B4120" w:rsidP="001B4120">
      <w:r>
        <w:t xml:space="preserve">Диаграмма уровня </w:t>
      </w:r>
      <w:r>
        <w:rPr>
          <w:lang w:val="en-US"/>
        </w:rPr>
        <w:t>A</w:t>
      </w:r>
      <w:r w:rsidRPr="00AE7924">
        <w:t>-</w:t>
      </w:r>
      <w:r>
        <w:t xml:space="preserve">1 в нотации </w:t>
      </w:r>
      <w:r>
        <w:rPr>
          <w:lang w:val="en-US"/>
        </w:rPr>
        <w:t>IDEF</w:t>
      </w:r>
      <w:r w:rsidRPr="00AE7924">
        <w:t>0</w:t>
      </w:r>
      <w:r>
        <w:t xml:space="preserve"> для подсистемы администрирования приведена на рисунке </w:t>
      </w:r>
      <w:r>
        <w:fldChar w:fldCharType="begin"/>
      </w:r>
      <w:r>
        <w:instrText xml:space="preserve"> REF A1_Admin \h </w:instrText>
      </w:r>
      <w:r>
        <w:fldChar w:fldCharType="separate"/>
      </w:r>
      <w:r w:rsidR="00253153">
        <w:rPr>
          <w:noProof/>
        </w:rPr>
        <w:t>14</w:t>
      </w:r>
      <w:r>
        <w:fldChar w:fldCharType="end"/>
      </w:r>
      <w:r>
        <w:t>.</w:t>
      </w:r>
    </w:p>
    <w:p w14:paraId="02073561" w14:textId="699785CE" w:rsidR="00C64983" w:rsidRDefault="00C64983" w:rsidP="00C64983">
      <w:pPr>
        <w:pStyle w:val="afffd"/>
      </w:pPr>
    </w:p>
    <w:p w14:paraId="59D2F65E" w14:textId="77777777" w:rsidR="00C64983" w:rsidRDefault="00C64983" w:rsidP="00C64983">
      <w:pPr>
        <w:pStyle w:val="afffd"/>
        <w:sectPr w:rsidR="00C64983" w:rsidSect="008E4F76">
          <w:headerReference w:type="first" r:id="rId61"/>
          <w:footerReference w:type="first" r:id="rId62"/>
          <w:pgSz w:w="11906" w:h="16838" w:code="9"/>
          <w:pgMar w:top="1418" w:right="567" w:bottom="1418" w:left="1134" w:header="567" w:footer="567" w:gutter="0"/>
          <w:cols w:space="708"/>
          <w:titlePg/>
          <w:docGrid w:linePitch="360"/>
        </w:sectPr>
      </w:pPr>
    </w:p>
    <w:p w14:paraId="13153EB7" w14:textId="54D3B18F" w:rsidR="00C64983" w:rsidRDefault="00C64983" w:rsidP="00C64983">
      <w:pPr>
        <w:pStyle w:val="afffe"/>
      </w:pPr>
      <w:r>
        <w:object w:dxaOrig="15216" w:dyaOrig="9960" w14:anchorId="639AE95A">
          <v:shape id="_x0000_i1038" type="#_x0000_t75" style="width:732.6pt;height:480pt" o:ole="">
            <v:imagedata r:id="rId63" o:title=""/>
          </v:shape>
          <o:OLEObject Type="Embed" ProgID="Visio.Drawing.15" ShapeID="_x0000_i1038" DrawAspect="Content" ObjectID="_1622621338" r:id="rId64"/>
        </w:object>
      </w:r>
    </w:p>
    <w:p w14:paraId="47FB0370" w14:textId="53235F47" w:rsidR="00C64983" w:rsidRDefault="00C64983" w:rsidP="00C64983">
      <w:pPr>
        <w:pStyle w:val="afffd"/>
      </w:pPr>
      <w:r>
        <w:t xml:space="preserve">Рисунок </w:t>
      </w:r>
      <w:bookmarkStart w:id="39" w:name="A1_Admin"/>
      <w:r>
        <w:fldChar w:fldCharType="begin"/>
      </w:r>
      <w:r>
        <w:instrText xml:space="preserve"> SEQ Рисунок \* ARABIC </w:instrText>
      </w:r>
      <w:r>
        <w:fldChar w:fldCharType="separate"/>
      </w:r>
      <w:r w:rsidR="00253153">
        <w:rPr>
          <w:noProof/>
        </w:rPr>
        <w:t>14</w:t>
      </w:r>
      <w:r>
        <w:fldChar w:fldCharType="end"/>
      </w:r>
      <w:bookmarkEnd w:id="39"/>
      <w:r>
        <w:t xml:space="preserve"> – Схема </w:t>
      </w:r>
      <w:r>
        <w:rPr>
          <w:lang w:val="en-US"/>
        </w:rPr>
        <w:t>IDEF</w:t>
      </w:r>
      <w:r w:rsidRPr="000C4D10">
        <w:t>0 (</w:t>
      </w:r>
      <w:r>
        <w:rPr>
          <w:lang w:val="en-US"/>
        </w:rPr>
        <w:t>A</w:t>
      </w:r>
      <w:r w:rsidRPr="000C4D10">
        <w:t>-</w:t>
      </w:r>
      <w:r>
        <w:t>1</w:t>
      </w:r>
      <w:r w:rsidRPr="000C4D10">
        <w:t xml:space="preserve">) </w:t>
      </w:r>
      <w:r>
        <w:t>для подсистемы администрирования</w:t>
      </w:r>
    </w:p>
    <w:p w14:paraId="0BC544C1" w14:textId="77777777" w:rsidR="00C64983" w:rsidRDefault="00C64983" w:rsidP="00C64983">
      <w:pPr>
        <w:pStyle w:val="afffd"/>
        <w:sectPr w:rsidR="00C64983" w:rsidSect="00C64983">
          <w:headerReference w:type="first" r:id="rId65"/>
          <w:footerReference w:type="first" r:id="rId66"/>
          <w:pgSz w:w="16838" w:h="11906" w:orient="landscape" w:code="9"/>
          <w:pgMar w:top="567" w:right="678" w:bottom="567" w:left="1418" w:header="567" w:footer="567" w:gutter="0"/>
          <w:cols w:space="708"/>
          <w:titlePg/>
          <w:docGrid w:linePitch="381"/>
        </w:sectPr>
      </w:pPr>
    </w:p>
    <w:p w14:paraId="3276B90E" w14:textId="0D993820" w:rsidR="00DB28DB" w:rsidRDefault="001B4120" w:rsidP="00DB28DB">
      <w:r>
        <w:lastRenderedPageBreak/>
        <w:t>Сводный перечень функций п</w:t>
      </w:r>
      <w:r w:rsidR="00DB28DB">
        <w:t>одсистем</w:t>
      </w:r>
      <w:r>
        <w:t>ы</w:t>
      </w:r>
      <w:r w:rsidR="00DB28DB">
        <w:t xml:space="preserve"> администрирования:</w:t>
      </w:r>
    </w:p>
    <w:p w14:paraId="0FA623F5" w14:textId="77777777" w:rsidR="00DB28DB" w:rsidRDefault="00DB28DB" w:rsidP="009C37C9">
      <w:pPr>
        <w:pStyle w:val="a"/>
        <w:numPr>
          <w:ilvl w:val="0"/>
          <w:numId w:val="16"/>
        </w:numPr>
      </w:pPr>
      <w:r w:rsidRPr="00534157">
        <w:t>Управление правами доступа</w:t>
      </w:r>
      <w:r>
        <w:t>:</w:t>
      </w:r>
    </w:p>
    <w:p w14:paraId="73BE279F" w14:textId="77777777" w:rsidR="00DB28DB" w:rsidRDefault="00DB28DB" w:rsidP="00DB28DB">
      <w:pPr>
        <w:pStyle w:val="21"/>
      </w:pPr>
      <w:r>
        <w:t>Просмотр списка групп;</w:t>
      </w:r>
    </w:p>
    <w:p w14:paraId="6102F2C0" w14:textId="77777777" w:rsidR="00DB28DB" w:rsidRDefault="00DB28DB" w:rsidP="00DB28DB">
      <w:pPr>
        <w:pStyle w:val="21"/>
      </w:pPr>
      <w:r>
        <w:t>Просмотр группы;</w:t>
      </w:r>
    </w:p>
    <w:p w14:paraId="4927907B" w14:textId="77777777" w:rsidR="00DB28DB" w:rsidRDefault="00DB28DB" w:rsidP="00DB28DB">
      <w:pPr>
        <w:pStyle w:val="21"/>
      </w:pPr>
      <w:r>
        <w:t>Создание группы;</w:t>
      </w:r>
    </w:p>
    <w:p w14:paraId="0DDEABA2" w14:textId="77777777" w:rsidR="00DB28DB" w:rsidRDefault="00DB28DB" w:rsidP="00DB28DB">
      <w:pPr>
        <w:pStyle w:val="21"/>
      </w:pPr>
      <w:r>
        <w:t>Редактирование группы (в том числе прав доступа);</w:t>
      </w:r>
    </w:p>
    <w:p w14:paraId="326B1D60" w14:textId="77777777" w:rsidR="00DB28DB" w:rsidRDefault="00DB28DB" w:rsidP="00DB28DB">
      <w:pPr>
        <w:pStyle w:val="21"/>
      </w:pPr>
      <w:r>
        <w:t>Удаление группы.</w:t>
      </w:r>
    </w:p>
    <w:p w14:paraId="5252B634" w14:textId="77777777" w:rsidR="00DB28DB" w:rsidRDefault="00DB28DB" w:rsidP="00DB28DB">
      <w:pPr>
        <w:pStyle w:val="a"/>
        <w:numPr>
          <w:ilvl w:val="0"/>
          <w:numId w:val="3"/>
        </w:numPr>
      </w:pPr>
      <w:r>
        <w:t>Управление пользователями:</w:t>
      </w:r>
    </w:p>
    <w:p w14:paraId="4A24C9EC" w14:textId="77777777" w:rsidR="00DB28DB" w:rsidRDefault="00DB28DB" w:rsidP="00DB28DB">
      <w:pPr>
        <w:pStyle w:val="21"/>
      </w:pPr>
      <w:r>
        <w:t>Интеграция с хранилищем учетных записей пользователей;</w:t>
      </w:r>
    </w:p>
    <w:p w14:paraId="00634532" w14:textId="77777777" w:rsidR="00DB28DB" w:rsidRDefault="00DB28DB" w:rsidP="00DB28DB">
      <w:pPr>
        <w:pStyle w:val="21"/>
      </w:pPr>
      <w:r>
        <w:t>Просмотр списка пользователей;</w:t>
      </w:r>
    </w:p>
    <w:p w14:paraId="7B623633" w14:textId="77777777" w:rsidR="00DB28DB" w:rsidRDefault="00DB28DB" w:rsidP="00DB28DB">
      <w:pPr>
        <w:pStyle w:val="21"/>
      </w:pPr>
      <w:r>
        <w:t>Просмотр учетной записи пользователя;</w:t>
      </w:r>
    </w:p>
    <w:p w14:paraId="01C634B9" w14:textId="77777777" w:rsidR="00DB28DB" w:rsidRDefault="00DB28DB" w:rsidP="00DB28DB">
      <w:pPr>
        <w:pStyle w:val="21"/>
      </w:pPr>
      <w:r>
        <w:t>Фильтрация (поиск) пользователей;</w:t>
      </w:r>
    </w:p>
    <w:p w14:paraId="2BE1582D" w14:textId="77777777" w:rsidR="00DB28DB" w:rsidRDefault="00DB28DB" w:rsidP="00DB28DB">
      <w:pPr>
        <w:pStyle w:val="21"/>
      </w:pPr>
      <w:r>
        <w:t>Редактирование данных пользователей.</w:t>
      </w:r>
    </w:p>
    <w:p w14:paraId="7F008E50" w14:textId="77777777" w:rsidR="00DB28DB" w:rsidRDefault="00DB28DB" w:rsidP="00DB28DB">
      <w:pPr>
        <w:pStyle w:val="a"/>
        <w:numPr>
          <w:ilvl w:val="0"/>
          <w:numId w:val="3"/>
        </w:numPr>
      </w:pPr>
      <w:r>
        <w:t>Мониторинг состояния системы:</w:t>
      </w:r>
    </w:p>
    <w:p w14:paraId="53608D58" w14:textId="77777777" w:rsidR="00DB28DB" w:rsidRDefault="00DB28DB" w:rsidP="00DB28DB">
      <w:pPr>
        <w:pStyle w:val="21"/>
      </w:pPr>
      <w:r>
        <w:t>Визуализация перечня контролируемых параметров и их текущих значений;</w:t>
      </w:r>
    </w:p>
    <w:p w14:paraId="3A1B5398" w14:textId="77777777" w:rsidR="00DB28DB" w:rsidRDefault="00DB28DB" w:rsidP="00DB28DB">
      <w:pPr>
        <w:pStyle w:val="21"/>
      </w:pPr>
      <w:r>
        <w:t>Настройка уровней критичности «предупреждение» и «авария» для всех контролируемых параметров;</w:t>
      </w:r>
    </w:p>
    <w:p w14:paraId="4562B3E7" w14:textId="77777777" w:rsidR="00DB28DB" w:rsidRDefault="00DB28DB" w:rsidP="00DB28DB">
      <w:pPr>
        <w:pStyle w:val="21"/>
      </w:pPr>
      <w:r>
        <w:t>визуализация в интерфейсе и/или уведомление по электронной почте администратора при достижении значений параметров уровня «предупреждение» / «авария».</w:t>
      </w:r>
    </w:p>
    <w:p w14:paraId="769C7BE8" w14:textId="77777777" w:rsidR="00DB28DB" w:rsidRDefault="00DB28DB" w:rsidP="00DB28DB">
      <w:pPr>
        <w:pStyle w:val="a"/>
        <w:numPr>
          <w:ilvl w:val="0"/>
          <w:numId w:val="3"/>
        </w:numPr>
      </w:pPr>
      <w:r>
        <w:t>Управление параметрами работы системы.</w:t>
      </w:r>
    </w:p>
    <w:p w14:paraId="6C4A6F0F" w14:textId="77777777" w:rsidR="00DB28DB" w:rsidRDefault="00DB28DB" w:rsidP="00DB28DB">
      <w:pPr>
        <w:pStyle w:val="a"/>
        <w:numPr>
          <w:ilvl w:val="0"/>
          <w:numId w:val="3"/>
        </w:numPr>
      </w:pPr>
      <w:r>
        <w:t>Ведение журнала событий, а также его передача в АИС ТФОМС МО.</w:t>
      </w:r>
    </w:p>
    <w:p w14:paraId="7E939558" w14:textId="77777777" w:rsidR="00DB28DB" w:rsidRDefault="00DB28DB" w:rsidP="00DB28DB">
      <w:pPr>
        <w:pStyle w:val="a"/>
        <w:numPr>
          <w:ilvl w:val="0"/>
          <w:numId w:val="3"/>
        </w:numPr>
      </w:pPr>
      <w:r>
        <w:lastRenderedPageBreak/>
        <w:t>Уведомление по электронной почте администратора о зарегистрированных событиях (ошибках, инцидентах, аварийных ситуациях и пр.).</w:t>
      </w:r>
    </w:p>
    <w:p w14:paraId="6E347697" w14:textId="7ED55DC1" w:rsidR="00C64983" w:rsidRDefault="00DB28DB" w:rsidP="00DB28DB">
      <w:r>
        <w:t>Функции подсистемы доступны в пользовательском интерфейсе на закладке «Администрирование».</w:t>
      </w:r>
    </w:p>
    <w:p w14:paraId="27235826" w14:textId="03CE996E" w:rsidR="00FE3F83" w:rsidRDefault="00FE3F83" w:rsidP="00FE3F83">
      <w:pPr>
        <w:pStyle w:val="20"/>
      </w:pPr>
      <w:bookmarkStart w:id="40" w:name="_Toc12006816"/>
      <w:r>
        <w:t>Подсистема НСИ</w:t>
      </w:r>
      <w:bookmarkEnd w:id="40"/>
    </w:p>
    <w:p w14:paraId="19DFBF18" w14:textId="0DE4EAE0" w:rsidR="00A11559" w:rsidRDefault="00A11559" w:rsidP="00A11559">
      <w:r w:rsidRPr="00382EE7">
        <w:t xml:space="preserve">Подсистема </w:t>
      </w:r>
      <w:r>
        <w:t>НСИ</w:t>
      </w:r>
      <w:r w:rsidRPr="00382EE7">
        <w:t xml:space="preserve"> предназначена для</w:t>
      </w:r>
      <w:r w:rsidR="00F15526">
        <w:t xml:space="preserve"> </w:t>
      </w:r>
      <w:r w:rsidR="00F15526" w:rsidRPr="00462F31">
        <w:t xml:space="preserve">организации доступа к нормативно-справочной информации ТФОМС </w:t>
      </w:r>
      <w:r w:rsidR="00F15526">
        <w:t xml:space="preserve">МО </w:t>
      </w:r>
      <w:r w:rsidR="00F15526" w:rsidRPr="00462F31">
        <w:t>и ее использовании в ходе обучения / применения моделей.</w:t>
      </w:r>
      <w:r w:rsidR="00F15526">
        <w:t xml:space="preserve"> Подсистема не имеет пользовательского интерфейса</w:t>
      </w:r>
      <w:r w:rsidR="001B4120">
        <w:t xml:space="preserve"> (за исключением возможности выбора значений из справочников при построении отчетов с использованием интерфейса подсистемы отчетных форм)</w:t>
      </w:r>
      <w:r w:rsidR="00F15526">
        <w:t>. Функционирование подсистемы предусмотрено в фоновом для пользователя режиме.</w:t>
      </w:r>
    </w:p>
    <w:p w14:paraId="2160592F" w14:textId="1EF2A03A" w:rsidR="00AC3CAE" w:rsidRDefault="00AC3CAE" w:rsidP="00AC3CAE">
      <w:r>
        <w:t xml:space="preserve">Основная функция подсистемы НСИ – обеспечение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нормативно-справочной информацией, необходимой для функционирования системы. Диаграмма уровня </w:t>
      </w:r>
      <w:r>
        <w:rPr>
          <w:lang w:val="en-US"/>
        </w:rPr>
        <w:t>A</w:t>
      </w:r>
      <w:r w:rsidRPr="00AE7924">
        <w:t>-0</w:t>
      </w:r>
      <w:r>
        <w:t xml:space="preserve"> в нотации </w:t>
      </w:r>
      <w:r>
        <w:rPr>
          <w:lang w:val="en-US"/>
        </w:rPr>
        <w:t>IDEF</w:t>
      </w:r>
      <w:r w:rsidRPr="00AE7924">
        <w:t>0</w:t>
      </w:r>
      <w:r>
        <w:t xml:space="preserve"> для указанной функции приведена на рисунке </w:t>
      </w:r>
      <w:r>
        <w:fldChar w:fldCharType="begin"/>
      </w:r>
      <w:r>
        <w:instrText xml:space="preserve"> REF A0_NSI \h </w:instrText>
      </w:r>
      <w:r>
        <w:fldChar w:fldCharType="separate"/>
      </w:r>
      <w:r w:rsidR="00253153">
        <w:rPr>
          <w:noProof/>
        </w:rPr>
        <w:t>15</w:t>
      </w:r>
      <w:r>
        <w:fldChar w:fldCharType="end"/>
      </w:r>
      <w:r>
        <w:t xml:space="preserve">. Описание указанной функции приведено в таблице </w:t>
      </w:r>
      <w:r>
        <w:fldChar w:fldCharType="begin"/>
      </w:r>
      <w:r>
        <w:instrText xml:space="preserve"> REF A0_NSI_T \h </w:instrText>
      </w:r>
      <w:r>
        <w:fldChar w:fldCharType="separate"/>
      </w:r>
      <w:r w:rsidR="00253153">
        <w:rPr>
          <w:noProof/>
        </w:rPr>
        <w:t>7</w:t>
      </w:r>
      <w:r>
        <w:fldChar w:fldCharType="end"/>
      </w:r>
      <w:r>
        <w:t>.</w:t>
      </w:r>
    </w:p>
    <w:p w14:paraId="12F03A11" w14:textId="3A5D027E" w:rsidR="00BF3C0A" w:rsidRDefault="00BF3C0A" w:rsidP="00AC3CAE">
      <w:r>
        <w:t xml:space="preserve">Состав справочников, загружаемых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из </w:t>
      </w:r>
      <w:r w:rsidRPr="002A5114">
        <w:t>АИС ТФОМС МО</w:t>
      </w:r>
      <w:r>
        <w:t xml:space="preserve">, приведен в Приложении В. </w:t>
      </w:r>
    </w:p>
    <w:p w14:paraId="084A21CA" w14:textId="6E2EFD84" w:rsidR="00AC3CAE" w:rsidRPr="001B4120" w:rsidRDefault="00AC3CAE" w:rsidP="00AC3CAE">
      <w:pPr>
        <w:pStyle w:val="affff"/>
      </w:pPr>
      <w:r>
        <w:t xml:space="preserve">Таблица </w:t>
      </w:r>
      <w:bookmarkStart w:id="41" w:name="A0_NSI_T"/>
      <w:r>
        <w:fldChar w:fldCharType="begin"/>
      </w:r>
      <w:r>
        <w:instrText xml:space="preserve"> SEQ Таблица \* ARABIC </w:instrText>
      </w:r>
      <w:r>
        <w:fldChar w:fldCharType="separate"/>
      </w:r>
      <w:r w:rsidR="00253153">
        <w:rPr>
          <w:noProof/>
        </w:rPr>
        <w:t>7</w:t>
      </w:r>
      <w:r>
        <w:fldChar w:fldCharType="end"/>
      </w:r>
      <w:bookmarkEnd w:id="41"/>
      <w:r>
        <w:t xml:space="preserve"> – Описание функциональной диаграммы </w:t>
      </w:r>
      <w:r>
        <w:rPr>
          <w:lang w:val="en-US"/>
        </w:rPr>
        <w:t>A</w:t>
      </w:r>
      <w:r w:rsidRPr="00201B17">
        <w:t>-0</w:t>
      </w:r>
      <w:r>
        <w:t xml:space="preserve"> для подсистемы </w:t>
      </w:r>
      <w:r w:rsidRPr="001B4120">
        <w:t>администрирования</w:t>
      </w:r>
    </w:p>
    <w:tbl>
      <w:tblPr>
        <w:tblStyle w:val="af"/>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621"/>
        <w:gridCol w:w="6511"/>
      </w:tblGrid>
      <w:tr w:rsidR="00AC3CAE" w14:paraId="0AC04BE2" w14:textId="77777777" w:rsidTr="00376935">
        <w:tc>
          <w:tcPr>
            <w:tcW w:w="3621" w:type="dxa"/>
          </w:tcPr>
          <w:p w14:paraId="1EFF0153" w14:textId="77777777" w:rsidR="00AC3CAE" w:rsidRPr="0040593D" w:rsidRDefault="00AC3CAE" w:rsidP="00376935">
            <w:pPr>
              <w:pStyle w:val="affb"/>
            </w:pPr>
            <w:r>
              <w:t>Элемент функциональной схемы</w:t>
            </w:r>
          </w:p>
        </w:tc>
        <w:tc>
          <w:tcPr>
            <w:tcW w:w="6511" w:type="dxa"/>
          </w:tcPr>
          <w:p w14:paraId="37E296CF" w14:textId="77777777" w:rsidR="00AC3CAE" w:rsidRDefault="00AC3CAE" w:rsidP="00376935">
            <w:pPr>
              <w:pStyle w:val="affb"/>
            </w:pPr>
            <w:r>
              <w:t>Описание</w:t>
            </w:r>
          </w:p>
        </w:tc>
      </w:tr>
      <w:tr w:rsidR="00AC3CAE" w14:paraId="38D65AED" w14:textId="77777777" w:rsidTr="00AC3CAE">
        <w:trPr>
          <w:trHeight w:val="1152"/>
        </w:trPr>
        <w:tc>
          <w:tcPr>
            <w:tcW w:w="3621" w:type="dxa"/>
          </w:tcPr>
          <w:p w14:paraId="0E2BD7EC" w14:textId="77777777" w:rsidR="00AC3CAE" w:rsidRPr="00A8376B" w:rsidRDefault="00AC3CAE" w:rsidP="00376935">
            <w:pPr>
              <w:pStyle w:val="affb"/>
            </w:pPr>
            <w:r w:rsidRPr="00A8376B">
              <w:t>Вход</w:t>
            </w:r>
          </w:p>
        </w:tc>
        <w:tc>
          <w:tcPr>
            <w:tcW w:w="6511" w:type="dxa"/>
          </w:tcPr>
          <w:p w14:paraId="191795B1" w14:textId="7B9B4482" w:rsidR="00AC3CAE" w:rsidRPr="00A8376B" w:rsidRDefault="00AC3CAE" w:rsidP="00AC3CAE">
            <w:pPr>
              <w:pStyle w:val="affb"/>
            </w:pPr>
            <w:r w:rsidRPr="00A8376B">
              <w:t>Исходными данными для работы подсистемы явля</w:t>
            </w:r>
            <w:r w:rsidRPr="00AC3CAE">
              <w:t>е</w:t>
            </w:r>
            <w:r w:rsidRPr="00A8376B">
              <w:t>тся</w:t>
            </w:r>
            <w:r>
              <w:t xml:space="preserve"> потребность в получении (обновлении) НСИ.</w:t>
            </w:r>
          </w:p>
        </w:tc>
      </w:tr>
      <w:tr w:rsidR="00AC3CAE" w14:paraId="473368CC" w14:textId="77777777" w:rsidTr="00AC3CAE">
        <w:trPr>
          <w:trHeight w:val="1081"/>
        </w:trPr>
        <w:tc>
          <w:tcPr>
            <w:tcW w:w="3621" w:type="dxa"/>
          </w:tcPr>
          <w:p w14:paraId="126B15B6" w14:textId="77777777" w:rsidR="00AC3CAE" w:rsidRPr="00A8376B" w:rsidRDefault="00AC3CAE" w:rsidP="00376935">
            <w:pPr>
              <w:pStyle w:val="affb"/>
            </w:pPr>
            <w:r w:rsidRPr="00A8376B">
              <w:t>Выход</w:t>
            </w:r>
          </w:p>
        </w:tc>
        <w:tc>
          <w:tcPr>
            <w:tcW w:w="6511" w:type="dxa"/>
          </w:tcPr>
          <w:p w14:paraId="312C91E7" w14:textId="77777777" w:rsidR="00AC3CAE" w:rsidRPr="00A8376B" w:rsidRDefault="00AC3CAE" w:rsidP="00376935">
            <w:pPr>
              <w:pStyle w:val="affb"/>
            </w:pPr>
            <w:r w:rsidRPr="00A8376B">
              <w:t>Результатами работы подсистемы являются:</w:t>
            </w:r>
          </w:p>
          <w:p w14:paraId="78E812E6" w14:textId="77777777" w:rsidR="00AC3CAE" w:rsidRDefault="00AC3CAE" w:rsidP="00376935">
            <w:pPr>
              <w:pStyle w:val="-0"/>
            </w:pPr>
            <w:r>
              <w:t>НСИ для формирования отчетов;</w:t>
            </w:r>
          </w:p>
          <w:p w14:paraId="625A8F2C" w14:textId="7E9DB7DE" w:rsidR="00AC3CAE" w:rsidRPr="00A8376B" w:rsidRDefault="00AC3CAE" w:rsidP="00376935">
            <w:pPr>
              <w:pStyle w:val="-0"/>
            </w:pPr>
            <w:r>
              <w:t>Уведомления администратору, связанные с процессом получения (обновления) НСИ</w:t>
            </w:r>
            <w:r w:rsidRPr="00A8376B">
              <w:t>.</w:t>
            </w:r>
          </w:p>
        </w:tc>
      </w:tr>
      <w:tr w:rsidR="00AC3CAE" w14:paraId="4C19A2E7" w14:textId="77777777" w:rsidTr="00376935">
        <w:trPr>
          <w:trHeight w:val="1548"/>
        </w:trPr>
        <w:tc>
          <w:tcPr>
            <w:tcW w:w="3621" w:type="dxa"/>
          </w:tcPr>
          <w:p w14:paraId="1A48347A" w14:textId="77777777" w:rsidR="00AC3CAE" w:rsidRPr="00A8376B" w:rsidRDefault="00AC3CAE" w:rsidP="00376935">
            <w:pPr>
              <w:pStyle w:val="affb"/>
            </w:pPr>
            <w:r w:rsidRPr="00A8376B">
              <w:lastRenderedPageBreak/>
              <w:t>Управление</w:t>
            </w:r>
          </w:p>
        </w:tc>
        <w:tc>
          <w:tcPr>
            <w:tcW w:w="6511" w:type="dxa"/>
          </w:tcPr>
          <w:p w14:paraId="4444D2E2" w14:textId="77777777" w:rsidR="00AC3CAE" w:rsidRDefault="00AC3CAE" w:rsidP="00376935">
            <w:pPr>
              <w:pStyle w:val="affb"/>
            </w:pPr>
            <w:r w:rsidRPr="00A8376B">
              <w:t>Условиями и ограничениями, определяющими порядок работы подсистемы, явля</w:t>
            </w:r>
            <w:r>
              <w:t>ю</w:t>
            </w:r>
            <w:r w:rsidRPr="00A8376B">
              <w:t>тся</w:t>
            </w:r>
            <w:r>
              <w:t>:</w:t>
            </w:r>
          </w:p>
          <w:p w14:paraId="3FD3BE17" w14:textId="77777777" w:rsidR="00AC3CAE" w:rsidRDefault="00AC3CAE" w:rsidP="00AC3CAE">
            <w:pPr>
              <w:pStyle w:val="-0"/>
            </w:pPr>
            <w:r>
              <w:t>Эксплуатационная документация;</w:t>
            </w:r>
          </w:p>
          <w:p w14:paraId="5F11E20B" w14:textId="477B9CB5" w:rsidR="00AC3CAE" w:rsidRPr="00A8376B" w:rsidRDefault="00AC3CAE" w:rsidP="00AC3CAE">
            <w:pPr>
              <w:pStyle w:val="-0"/>
            </w:pPr>
            <w:r>
              <w:t>Расписание обновления.</w:t>
            </w:r>
          </w:p>
        </w:tc>
      </w:tr>
      <w:tr w:rsidR="00AC3CAE" w14:paraId="35505551" w14:textId="77777777" w:rsidTr="00376935">
        <w:trPr>
          <w:trHeight w:val="895"/>
        </w:trPr>
        <w:tc>
          <w:tcPr>
            <w:tcW w:w="3621" w:type="dxa"/>
          </w:tcPr>
          <w:p w14:paraId="0E8B48C5" w14:textId="77777777" w:rsidR="00AC3CAE" w:rsidRPr="00A8376B" w:rsidRDefault="00AC3CAE" w:rsidP="00376935">
            <w:pPr>
              <w:pStyle w:val="affb"/>
            </w:pPr>
            <w:r w:rsidRPr="00A8376B">
              <w:t>Механизм</w:t>
            </w:r>
          </w:p>
        </w:tc>
        <w:tc>
          <w:tcPr>
            <w:tcW w:w="6511" w:type="dxa"/>
          </w:tcPr>
          <w:p w14:paraId="5745C9F3" w14:textId="77777777" w:rsidR="00AC3CAE" w:rsidRDefault="00AC3CAE" w:rsidP="00376935">
            <w:pPr>
              <w:pStyle w:val="affb"/>
            </w:pPr>
            <w:r w:rsidRPr="00A8376B">
              <w:t>Средств</w:t>
            </w:r>
            <w:r>
              <w:t xml:space="preserve">ами </w:t>
            </w:r>
            <w:r w:rsidRPr="00A8376B">
              <w:t>реализации выполнения функций подсистемы</w:t>
            </w:r>
            <w:r>
              <w:t>:</w:t>
            </w:r>
          </w:p>
          <w:p w14:paraId="4536602A" w14:textId="77777777" w:rsidR="00AC3CAE" w:rsidRDefault="00AC3CAE" w:rsidP="00AC3CAE">
            <w:pPr>
              <w:pStyle w:val="-0"/>
            </w:pPr>
            <w:r>
              <w:t>И</w:t>
            </w:r>
            <w:r w:rsidRPr="00A8376B">
              <w:t xml:space="preserve">нтерфейс </w:t>
            </w:r>
            <w:r>
              <w:t>администратора</w:t>
            </w:r>
            <w:r w:rsidRPr="00A8376B">
              <w:t>.</w:t>
            </w:r>
          </w:p>
          <w:p w14:paraId="107360AC" w14:textId="1F1C0309" w:rsidR="00AC3CAE" w:rsidRPr="00A8376B" w:rsidRDefault="00AC3CAE" w:rsidP="00AC3CAE">
            <w:pPr>
              <w:pStyle w:val="-0"/>
            </w:pPr>
            <w:r>
              <w:t>Подсистема ввода данных.</w:t>
            </w:r>
          </w:p>
        </w:tc>
      </w:tr>
    </w:tbl>
    <w:p w14:paraId="22134847" w14:textId="77777777" w:rsidR="001B4120" w:rsidRDefault="001B4120" w:rsidP="00A11559"/>
    <w:p w14:paraId="35DD0A2D" w14:textId="69C2D8AF" w:rsidR="00F15526" w:rsidRDefault="001B4120" w:rsidP="00F15526">
      <w:pPr>
        <w:pStyle w:val="afffe"/>
        <w:keepNext/>
      </w:pPr>
      <w:r>
        <w:object w:dxaOrig="9397" w:dyaOrig="4477" w14:anchorId="23ADD1BC">
          <v:shape id="_x0000_i1039" type="#_x0000_t75" style="width:500.4pt;height:238.2pt" o:ole="">
            <v:imagedata r:id="rId67" o:title=""/>
          </v:shape>
          <o:OLEObject Type="Embed" ProgID="Visio.Drawing.15" ShapeID="_x0000_i1039" DrawAspect="Content" ObjectID="_1622621339" r:id="rId68"/>
        </w:object>
      </w:r>
    </w:p>
    <w:p w14:paraId="5C166807" w14:textId="778D90AC" w:rsidR="00F15526" w:rsidRDefault="00F15526" w:rsidP="00F15526">
      <w:pPr>
        <w:pStyle w:val="afffd"/>
      </w:pPr>
      <w:r>
        <w:t xml:space="preserve">Рисунок </w:t>
      </w:r>
      <w:bookmarkStart w:id="42" w:name="A0_NSI"/>
      <w:r>
        <w:fldChar w:fldCharType="begin"/>
      </w:r>
      <w:r>
        <w:instrText xml:space="preserve"> SEQ Рисунок \* ARABIC </w:instrText>
      </w:r>
      <w:r>
        <w:fldChar w:fldCharType="separate"/>
      </w:r>
      <w:r w:rsidR="00253153">
        <w:rPr>
          <w:noProof/>
        </w:rPr>
        <w:t>15</w:t>
      </w:r>
      <w:r>
        <w:fldChar w:fldCharType="end"/>
      </w:r>
      <w:bookmarkEnd w:id="42"/>
      <w:r>
        <w:t xml:space="preserve"> – Схема </w:t>
      </w:r>
      <w:r>
        <w:rPr>
          <w:lang w:val="en-US"/>
        </w:rPr>
        <w:t>IDEF</w:t>
      </w:r>
      <w:r w:rsidRPr="000C4D10">
        <w:t>0 (</w:t>
      </w:r>
      <w:r>
        <w:rPr>
          <w:lang w:val="en-US"/>
        </w:rPr>
        <w:t>A</w:t>
      </w:r>
      <w:r w:rsidRPr="000C4D10">
        <w:t>-</w:t>
      </w:r>
      <w:r>
        <w:t>0</w:t>
      </w:r>
      <w:r w:rsidRPr="000C4D10">
        <w:t xml:space="preserve">) </w:t>
      </w:r>
      <w:r>
        <w:t>для подсистемы НСИ</w:t>
      </w:r>
    </w:p>
    <w:p w14:paraId="02DA8098" w14:textId="77777777" w:rsidR="00AC3CAE" w:rsidRDefault="00AC3CAE" w:rsidP="00AC3CAE"/>
    <w:p w14:paraId="61E452A5" w14:textId="5A56ECF3" w:rsidR="00AC3CAE" w:rsidRDefault="00AC3CAE" w:rsidP="00AC3CAE">
      <w:r>
        <w:t xml:space="preserve">Диаграмма уровня </w:t>
      </w:r>
      <w:r>
        <w:rPr>
          <w:lang w:val="en-US"/>
        </w:rPr>
        <w:t>A</w:t>
      </w:r>
      <w:r w:rsidRPr="00AE7924">
        <w:t>-</w:t>
      </w:r>
      <w:r>
        <w:t xml:space="preserve">1 в нотации </w:t>
      </w:r>
      <w:r>
        <w:rPr>
          <w:lang w:val="en-US"/>
        </w:rPr>
        <w:t>IDEF</w:t>
      </w:r>
      <w:r w:rsidRPr="00AE7924">
        <w:t>0</w:t>
      </w:r>
      <w:r>
        <w:t xml:space="preserve"> для подсистемы НСИ приведена на рисунке </w:t>
      </w:r>
      <w:r>
        <w:fldChar w:fldCharType="begin"/>
      </w:r>
      <w:r>
        <w:instrText xml:space="preserve"> REF A1_NSI \h </w:instrText>
      </w:r>
      <w:r>
        <w:fldChar w:fldCharType="separate"/>
      </w:r>
      <w:r w:rsidR="00253153">
        <w:rPr>
          <w:noProof/>
        </w:rPr>
        <w:t>16</w:t>
      </w:r>
      <w:r>
        <w:fldChar w:fldCharType="end"/>
      </w:r>
      <w:r>
        <w:t>.</w:t>
      </w:r>
    </w:p>
    <w:p w14:paraId="2A068A13" w14:textId="77777777" w:rsidR="00AC3CAE" w:rsidRDefault="00AC3CAE" w:rsidP="00AC3CAE"/>
    <w:p w14:paraId="24F946F9" w14:textId="0A24839F" w:rsidR="00F15526" w:rsidRDefault="00F15526" w:rsidP="00F15526">
      <w:pPr>
        <w:pStyle w:val="afffd"/>
      </w:pPr>
    </w:p>
    <w:p w14:paraId="283D1D1F" w14:textId="77777777" w:rsidR="00F15526" w:rsidRDefault="00F15526" w:rsidP="00F15526">
      <w:pPr>
        <w:pStyle w:val="afffd"/>
        <w:sectPr w:rsidR="00F15526" w:rsidSect="008E4F76">
          <w:headerReference w:type="first" r:id="rId69"/>
          <w:footerReference w:type="first" r:id="rId70"/>
          <w:pgSz w:w="11906" w:h="16838" w:code="9"/>
          <w:pgMar w:top="1418" w:right="567" w:bottom="1418" w:left="1134" w:header="567" w:footer="567" w:gutter="0"/>
          <w:cols w:space="708"/>
          <w:titlePg/>
          <w:docGrid w:linePitch="360"/>
        </w:sectPr>
      </w:pPr>
    </w:p>
    <w:p w14:paraId="67C8E194" w14:textId="19CE510F" w:rsidR="00F15526" w:rsidRDefault="00F15526" w:rsidP="00F15526">
      <w:pPr>
        <w:pStyle w:val="afffd"/>
        <w:keepNext/>
      </w:pPr>
      <w:r>
        <w:object w:dxaOrig="15337" w:dyaOrig="10201" w14:anchorId="04341824">
          <v:shape id="_x0000_i1040" type="#_x0000_t75" style="width:699.6pt;height:465pt" o:ole="">
            <v:imagedata r:id="rId71" o:title=""/>
          </v:shape>
          <o:OLEObject Type="Embed" ProgID="Visio.Drawing.15" ShapeID="_x0000_i1040" DrawAspect="Content" ObjectID="_1622621340" r:id="rId72"/>
        </w:object>
      </w:r>
    </w:p>
    <w:p w14:paraId="627CA12F" w14:textId="40CCDC4C" w:rsidR="00F15526" w:rsidRDefault="00F15526" w:rsidP="00F15526">
      <w:pPr>
        <w:pStyle w:val="afffd"/>
      </w:pPr>
      <w:r>
        <w:t xml:space="preserve">Рисунок </w:t>
      </w:r>
      <w:bookmarkStart w:id="43" w:name="A1_NSI"/>
      <w:r>
        <w:fldChar w:fldCharType="begin"/>
      </w:r>
      <w:r>
        <w:instrText xml:space="preserve"> SEQ Рисунок \* ARABIC </w:instrText>
      </w:r>
      <w:r>
        <w:fldChar w:fldCharType="separate"/>
      </w:r>
      <w:r w:rsidR="00253153">
        <w:rPr>
          <w:noProof/>
        </w:rPr>
        <w:t>16</w:t>
      </w:r>
      <w:r>
        <w:fldChar w:fldCharType="end"/>
      </w:r>
      <w:bookmarkEnd w:id="43"/>
      <w:r>
        <w:t xml:space="preserve"> – Схема </w:t>
      </w:r>
      <w:r>
        <w:rPr>
          <w:lang w:val="en-US"/>
        </w:rPr>
        <w:t>IDEF</w:t>
      </w:r>
      <w:r w:rsidRPr="000C4D10">
        <w:t>0 (</w:t>
      </w:r>
      <w:r>
        <w:rPr>
          <w:lang w:val="en-US"/>
        </w:rPr>
        <w:t>A</w:t>
      </w:r>
      <w:r w:rsidRPr="000C4D10">
        <w:t>-</w:t>
      </w:r>
      <w:r>
        <w:t>1</w:t>
      </w:r>
      <w:r w:rsidRPr="000C4D10">
        <w:t xml:space="preserve">) </w:t>
      </w:r>
      <w:r>
        <w:t>для подсистемы НСИ</w:t>
      </w:r>
    </w:p>
    <w:p w14:paraId="63B55E92" w14:textId="77777777" w:rsidR="00F15526" w:rsidRDefault="00F15526" w:rsidP="00F15526">
      <w:pPr>
        <w:pStyle w:val="afffd"/>
        <w:sectPr w:rsidR="00F15526" w:rsidSect="00F15526">
          <w:headerReference w:type="first" r:id="rId73"/>
          <w:footerReference w:type="first" r:id="rId74"/>
          <w:pgSz w:w="16838" w:h="11906" w:orient="landscape" w:code="9"/>
          <w:pgMar w:top="567" w:right="678" w:bottom="567" w:left="1418" w:header="567" w:footer="567" w:gutter="0"/>
          <w:cols w:space="708"/>
          <w:titlePg/>
          <w:docGrid w:linePitch="381"/>
        </w:sectPr>
      </w:pPr>
    </w:p>
    <w:p w14:paraId="34BF7BF5" w14:textId="6BFC746E" w:rsidR="001B4120" w:rsidRDefault="00AC3CAE" w:rsidP="001B4120">
      <w:r>
        <w:lastRenderedPageBreak/>
        <w:t>Сводный перечень функций п</w:t>
      </w:r>
      <w:r w:rsidR="001B4120">
        <w:t>одсистем</w:t>
      </w:r>
      <w:r>
        <w:t>ы</w:t>
      </w:r>
      <w:r w:rsidR="001B4120">
        <w:t xml:space="preserve"> НСИ:</w:t>
      </w:r>
    </w:p>
    <w:p w14:paraId="310322C6" w14:textId="77777777" w:rsidR="001B4120" w:rsidRDefault="001B4120" w:rsidP="009C37C9">
      <w:pPr>
        <w:pStyle w:val="a"/>
        <w:numPr>
          <w:ilvl w:val="0"/>
          <w:numId w:val="17"/>
        </w:numPr>
      </w:pPr>
      <w:r>
        <w:t>Загрузка справочников (НСИ) из АИС ТФОМС МО:</w:t>
      </w:r>
    </w:p>
    <w:p w14:paraId="6059C551" w14:textId="77777777" w:rsidR="001B4120" w:rsidRDefault="001B4120" w:rsidP="001B4120">
      <w:pPr>
        <w:pStyle w:val="21"/>
      </w:pPr>
      <w:r>
        <w:t>полная загрузка объектов НСИ;</w:t>
      </w:r>
    </w:p>
    <w:p w14:paraId="6EF3A7E3" w14:textId="77777777" w:rsidR="001B4120" w:rsidRDefault="001B4120" w:rsidP="001B4120">
      <w:pPr>
        <w:pStyle w:val="21"/>
      </w:pPr>
      <w:r>
        <w:t>загрузка обновлений (изменений по отношению к последней успешной загрузке);</w:t>
      </w:r>
    </w:p>
    <w:p w14:paraId="5F09B0DD" w14:textId="1F892E74" w:rsidR="00F15526" w:rsidRDefault="001B4120" w:rsidP="00AC3CAE">
      <w:pPr>
        <w:pStyle w:val="a"/>
      </w:pPr>
      <w:r>
        <w:t xml:space="preserve">Хранение объектов НСИ и предоставление к ним доступа подсистемам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для дальнейшего использования.</w:t>
      </w:r>
    </w:p>
    <w:p w14:paraId="6E1909E9" w14:textId="77777777" w:rsidR="00F15526" w:rsidRDefault="00F15526" w:rsidP="00F15526">
      <w:pPr>
        <w:pStyle w:val="afffe"/>
      </w:pPr>
    </w:p>
    <w:p w14:paraId="40C9B67B" w14:textId="284A6D7E" w:rsidR="002D7609" w:rsidRPr="002D7609" w:rsidRDefault="002D7609" w:rsidP="002D7609"/>
    <w:p w14:paraId="565708EF" w14:textId="4925CF33" w:rsidR="0077610D" w:rsidRDefault="00FE3F83" w:rsidP="0077610D">
      <w:pPr>
        <w:pStyle w:val="1"/>
      </w:pPr>
      <w:bookmarkStart w:id="44" w:name="_Toc12006817"/>
      <w:r>
        <w:lastRenderedPageBreak/>
        <w:t xml:space="preserve">Взаимодействие программного обеспечения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с внешними системами</w:t>
      </w:r>
      <w:bookmarkEnd w:id="44"/>
    </w:p>
    <w:p w14:paraId="57BBB51E" w14:textId="3CD0070B" w:rsidR="002D7609" w:rsidRDefault="00FE3F83" w:rsidP="002D7609">
      <w:pPr>
        <w:pStyle w:val="20"/>
      </w:pPr>
      <w:bookmarkStart w:id="45" w:name="_Toc12006818"/>
      <w:r>
        <w:t>Взаимодействие с АИС ТФОМС МО</w:t>
      </w:r>
      <w:bookmarkEnd w:id="45"/>
    </w:p>
    <w:p w14:paraId="64483F31" w14:textId="43AC8CE0" w:rsidR="004D68B1" w:rsidRDefault="00E368BB" w:rsidP="004D68B1">
      <w:r>
        <w:fldChar w:fldCharType="begin"/>
      </w:r>
      <w:r>
        <w:instrText xml:space="preserve"> DOCPROPERTY  Система  \* MERGEFORMAT </w:instrText>
      </w:r>
      <w:r>
        <w:fldChar w:fldCharType="separate"/>
      </w:r>
      <w:r w:rsidR="00131577">
        <w:t>АИС «ЭКСПЕРТ»</w:t>
      </w:r>
      <w:r>
        <w:fldChar w:fldCharType="end"/>
      </w:r>
      <w:r w:rsidR="004D68B1" w:rsidRPr="003611CD">
        <w:t xml:space="preserve"> взаимодейств</w:t>
      </w:r>
      <w:r w:rsidR="004D68B1">
        <w:t>ует с АИС ТФОМС МО при помощи коммуникационного протокола и набора команд, описание которых приведено в Приложении А.</w:t>
      </w:r>
    </w:p>
    <w:p w14:paraId="22B984A7" w14:textId="766D7910" w:rsidR="00B85DE8" w:rsidRDefault="00B85DE8" w:rsidP="004D68B1">
      <w:r>
        <w:t xml:space="preserve">Применяемый протокол – </w:t>
      </w:r>
      <w:r>
        <w:rPr>
          <w:lang w:val="en-US"/>
        </w:rPr>
        <w:t>TCP</w:t>
      </w:r>
      <w:r>
        <w:t xml:space="preserve">/IP, формат обмена сообщениями – </w:t>
      </w:r>
      <w:r>
        <w:rPr>
          <w:lang w:val="en-US"/>
        </w:rPr>
        <w:t>JSON</w:t>
      </w:r>
      <w:r>
        <w:t>.</w:t>
      </w:r>
    </w:p>
    <w:p w14:paraId="60CA54CB" w14:textId="5D4E9CA0" w:rsidR="00B85DE8" w:rsidRPr="00B85DE8" w:rsidRDefault="00B85DE8" w:rsidP="004D68B1">
      <w:r>
        <w:t>О</w:t>
      </w:r>
      <w:r w:rsidRPr="00B85DE8">
        <w:t>писание набора данных, получаемого от АИС ТФОМС МО для обучения и применения моделей</w:t>
      </w:r>
      <w:r>
        <w:t>, приведено в Приложении Б.</w:t>
      </w:r>
    </w:p>
    <w:p w14:paraId="13AB012C" w14:textId="33733AAE" w:rsidR="001B4120" w:rsidRPr="001B4120" w:rsidRDefault="004D68B1" w:rsidP="004D68B1">
      <w:r>
        <w:t xml:space="preserve">Для организации указанного взаимодействия должна быть соответствующим образом доработана АИС ТФОМС МО. Требования к доработке АИС ТФОМС МО приведены в документе «Частное техническое задание на доработку АИС ТФОМС МО» (шифр </w:t>
      </w:r>
      <w:r>
        <w:rPr>
          <w:rFonts w:cs="Times New Roman"/>
        </w:rPr>
        <w:t>—</w:t>
      </w:r>
      <w:r>
        <w:t xml:space="preserve"> ТФОМС-0248100000118000125-ТЗ</w:t>
      </w:r>
      <w:r w:rsidRPr="003611CD">
        <w:t>.0</w:t>
      </w:r>
      <w:r>
        <w:t>3).</w:t>
      </w:r>
    </w:p>
    <w:p w14:paraId="064E906A" w14:textId="75EC2747" w:rsidR="002D7609" w:rsidRDefault="00FE3F83" w:rsidP="002D7609">
      <w:pPr>
        <w:pStyle w:val="20"/>
      </w:pPr>
      <w:bookmarkStart w:id="46" w:name="_Toc12006819"/>
      <w:r>
        <w:t>Взаимодействие с хранилищем учетных записей</w:t>
      </w:r>
      <w:bookmarkEnd w:id="46"/>
    </w:p>
    <w:p w14:paraId="3A7CF02E" w14:textId="587BDCB8" w:rsidR="00DD56E4" w:rsidRDefault="00DD56E4" w:rsidP="00DD56E4">
      <w:r>
        <w:t xml:space="preserve">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для взаимодействия с хранилищем учетных записей </w:t>
      </w:r>
      <w:r>
        <w:rPr>
          <w:lang w:val="en-US"/>
        </w:rPr>
        <w:t>Active</w:t>
      </w:r>
      <w:r w:rsidRPr="00882540">
        <w:t xml:space="preserve"> </w:t>
      </w:r>
      <w:r>
        <w:rPr>
          <w:lang w:val="en-US"/>
        </w:rPr>
        <w:t>Directory</w:t>
      </w:r>
      <w:r w:rsidRPr="00882540">
        <w:t xml:space="preserve"> </w:t>
      </w:r>
      <w:r>
        <w:t>(</w:t>
      </w:r>
      <w:r>
        <w:rPr>
          <w:lang w:val="en-US"/>
        </w:rPr>
        <w:t>AD</w:t>
      </w:r>
      <w:r w:rsidRPr="00882540">
        <w:t xml:space="preserve">) </w:t>
      </w:r>
      <w:r>
        <w:t>будет разработан компонент (приложение</w:t>
      </w:r>
      <w:r w:rsidR="00896300">
        <w:t xml:space="preserve"> </w:t>
      </w:r>
      <w:r w:rsidR="00896300" w:rsidRPr="00896300">
        <w:t>userspool</w:t>
      </w:r>
      <w:r>
        <w:t xml:space="preserve">), устанавливаемый на сервер хранилища учетных записей </w:t>
      </w:r>
      <w:r>
        <w:rPr>
          <w:lang w:val="en-US"/>
        </w:rPr>
        <w:t>AD</w:t>
      </w:r>
      <w:r>
        <w:t>. Компонент позволяет выполнять набор команд, относящийся к управлению пользователями:</w:t>
      </w:r>
    </w:p>
    <w:p w14:paraId="783EB9DF" w14:textId="77777777" w:rsidR="00DD56E4" w:rsidRDefault="00DD56E4" w:rsidP="00DD56E4">
      <w:pPr>
        <w:pStyle w:val="a0"/>
      </w:pPr>
      <w:r w:rsidRPr="00DD56E4">
        <w:t>UPoolUserList</w:t>
      </w:r>
      <w:r>
        <w:t xml:space="preserve"> </w:t>
      </w:r>
      <w:r>
        <w:rPr>
          <w:rFonts w:cs="Times New Roman"/>
        </w:rPr>
        <w:t>—</w:t>
      </w:r>
      <w:r>
        <w:t xml:space="preserve"> получение списка пользователей из определенной группы </w:t>
      </w:r>
      <w:r>
        <w:rPr>
          <w:lang w:val="en-US"/>
        </w:rPr>
        <w:t>AD</w:t>
      </w:r>
      <w:r>
        <w:t>;</w:t>
      </w:r>
    </w:p>
    <w:p w14:paraId="17D76C6C" w14:textId="5BFAC19E" w:rsidR="00DD56E4" w:rsidRPr="00882540" w:rsidRDefault="00DD56E4" w:rsidP="00DD56E4">
      <w:pPr>
        <w:pStyle w:val="a0"/>
      </w:pPr>
      <w:r w:rsidRPr="00DD56E4">
        <w:t>UPoolUserAuth</w:t>
      </w:r>
      <w:r>
        <w:t xml:space="preserve"> </w:t>
      </w:r>
      <w:r>
        <w:rPr>
          <w:rFonts w:cs="Times New Roman"/>
        </w:rPr>
        <w:t>—</w:t>
      </w:r>
      <w:r>
        <w:t xml:space="preserve"> проверка логина и пароля пользователя.</w:t>
      </w:r>
    </w:p>
    <w:p w14:paraId="666891F8" w14:textId="0B9A946F" w:rsidR="002D7609" w:rsidRPr="002D7609" w:rsidRDefault="00DD56E4" w:rsidP="00DD56E4">
      <w:r>
        <w:t xml:space="preserve">В </w:t>
      </w:r>
      <w:r>
        <w:rPr>
          <w:lang w:val="en-US"/>
        </w:rPr>
        <w:t>AD</w:t>
      </w:r>
      <w:r>
        <w:t xml:space="preserve"> силами Заказчика должна быть создана группа </w:t>
      </w:r>
      <w:r>
        <w:rPr>
          <w:lang w:val="en-US"/>
        </w:rPr>
        <w:t>aisexpert</w:t>
      </w:r>
      <w:r>
        <w:t xml:space="preserve">, в которую должны быть включены сотрудники, которым должен быть предоставлен доступ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r w:rsidR="008501D2">
        <w:t xml:space="preserve"> Кроме того, Заказчиком должны быть переданы Подрядчику необходимые настройки доступа для организации взаимодействия.</w:t>
      </w:r>
    </w:p>
    <w:p w14:paraId="14420249" w14:textId="1ED89AEE" w:rsidR="002D7609" w:rsidRDefault="00FE3F83" w:rsidP="002D7609">
      <w:pPr>
        <w:pStyle w:val="20"/>
      </w:pPr>
      <w:bookmarkStart w:id="47" w:name="_Toc12006820"/>
      <w:r>
        <w:lastRenderedPageBreak/>
        <w:t>Взаимодействие с сервером электронной почты</w:t>
      </w:r>
      <w:bookmarkEnd w:id="47"/>
    </w:p>
    <w:p w14:paraId="6B178D62" w14:textId="77A9186B" w:rsidR="00491248" w:rsidRDefault="00491248" w:rsidP="00491248">
      <w:r w:rsidRPr="00882540">
        <w:t xml:space="preserve">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Pr="00882540">
        <w:t xml:space="preserve"> предполагается реализовать клиент электронной почты. Для клиента должна быть соответствующим образом быть настроена учетная запись на сервере электронной почты ТФОМС МО.</w:t>
      </w:r>
    </w:p>
    <w:p w14:paraId="0197EB48" w14:textId="72FE2F38" w:rsidR="00491248" w:rsidRPr="00882540" w:rsidRDefault="00491248" w:rsidP="00491248">
      <w:r w:rsidRPr="00882540">
        <w:t xml:space="preserve">Для отправки уведомлений от имени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Pr="00882540">
        <w:t xml:space="preserve"> на сервере Заказчиком должна быть создана учетная запись aisexpert@mofoms.ru.</w:t>
      </w:r>
    </w:p>
    <w:p w14:paraId="71E2B05C" w14:textId="224164D1" w:rsidR="00CC1AEA" w:rsidRDefault="00491248" w:rsidP="00491248">
      <w:r w:rsidRPr="00882540">
        <w:t xml:space="preserve">Настройка параметров интеграции с сервером электронной почты выполняется в административном интерфейсе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Pr="00882540">
        <w:t>.</w:t>
      </w:r>
    </w:p>
    <w:p w14:paraId="7567C54B" w14:textId="3FB5C670" w:rsidR="00FE3F83" w:rsidRPr="00FE3F83" w:rsidRDefault="00FE3F83" w:rsidP="00FE3F83">
      <w:pPr>
        <w:pStyle w:val="1"/>
      </w:pPr>
      <w:bookmarkStart w:id="48" w:name="_Ref536283895"/>
      <w:bookmarkStart w:id="49" w:name="_Toc12006821"/>
      <w:r w:rsidRPr="00FE3F83">
        <w:lastRenderedPageBreak/>
        <w:t>Методы и средства разработки программного обеспечения</w:t>
      </w:r>
      <w:bookmarkEnd w:id="48"/>
      <w:bookmarkEnd w:id="49"/>
    </w:p>
    <w:p w14:paraId="469624F6" w14:textId="4F398598" w:rsidR="0046524A" w:rsidRDefault="00E368BB" w:rsidP="00FE3F83">
      <w:r>
        <w:fldChar w:fldCharType="begin"/>
      </w:r>
      <w:r>
        <w:instrText xml:space="preserve"> DOCPROPERTY  Система  \* MERGEFORMAT </w:instrText>
      </w:r>
      <w:r>
        <w:fldChar w:fldCharType="separate"/>
      </w:r>
      <w:r w:rsidR="00131577">
        <w:t>АИС «ЭКСПЕРТ»</w:t>
      </w:r>
      <w:r>
        <w:fldChar w:fldCharType="end"/>
      </w:r>
      <w:r w:rsidR="00FE3F83">
        <w:t xml:space="preserve"> представл</w:t>
      </w:r>
      <w:r w:rsidR="0046524A">
        <w:t>яе</w:t>
      </w:r>
      <w:r w:rsidR="00FE3F83">
        <w:t>т собой</w:t>
      </w:r>
      <w:r w:rsidR="0046524A">
        <w:t>:</w:t>
      </w:r>
    </w:p>
    <w:p w14:paraId="632D038B" w14:textId="6E623209" w:rsidR="0046524A" w:rsidRDefault="0046524A" w:rsidP="009C37C9">
      <w:pPr>
        <w:pStyle w:val="a"/>
        <w:numPr>
          <w:ilvl w:val="0"/>
          <w:numId w:val="23"/>
        </w:numPr>
      </w:pPr>
      <w:r>
        <w:t xml:space="preserve">Набор основных </w:t>
      </w:r>
      <w:r w:rsidR="00FE3F83">
        <w:t>приложени</w:t>
      </w:r>
      <w:r>
        <w:t>й:</w:t>
      </w:r>
    </w:p>
    <w:p w14:paraId="5E9391F5" w14:textId="77777777" w:rsidR="0046524A" w:rsidRDefault="0046524A" w:rsidP="0046524A">
      <w:pPr>
        <w:pStyle w:val="21"/>
      </w:pPr>
      <w:r w:rsidRPr="0046524A">
        <w:rPr>
          <w:lang w:val="en-US"/>
        </w:rPr>
        <w:t>aisexpert</w:t>
      </w:r>
      <w:r>
        <w:t xml:space="preserve"> </w:t>
      </w:r>
      <w:r w:rsidRPr="0046524A">
        <w:rPr>
          <w:rFonts w:cs="Times New Roman"/>
        </w:rPr>
        <w:t>—</w:t>
      </w:r>
      <w:r>
        <w:t xml:space="preserve"> ядро системы, разработанное с использованием </w:t>
      </w:r>
      <w:r w:rsidRPr="0046524A">
        <w:rPr>
          <w:lang w:val="en-US"/>
        </w:rPr>
        <w:t>Qt</w:t>
      </w:r>
      <w:r>
        <w:t xml:space="preserve"> </w:t>
      </w:r>
      <w:r w:rsidRPr="0046524A">
        <w:rPr>
          <w:lang w:val="en-US"/>
        </w:rPr>
        <w:t>Framework</w:t>
      </w:r>
      <w:r>
        <w:t xml:space="preserve"> на языке программирования </w:t>
      </w:r>
      <w:r w:rsidRPr="0046524A">
        <w:rPr>
          <w:lang w:val="en-US"/>
        </w:rPr>
        <w:t>C</w:t>
      </w:r>
      <w:r w:rsidRPr="0046524A">
        <w:t>++</w:t>
      </w:r>
      <w:r>
        <w:t>;</w:t>
      </w:r>
    </w:p>
    <w:p w14:paraId="4D99F623" w14:textId="3AF0DED7" w:rsidR="00FE3F83" w:rsidRDefault="0046524A" w:rsidP="0046524A">
      <w:pPr>
        <w:pStyle w:val="21"/>
      </w:pPr>
      <w:r w:rsidRPr="0046524A">
        <w:t>userspool</w:t>
      </w:r>
      <w:r>
        <w:t xml:space="preserve"> </w:t>
      </w:r>
      <w:r w:rsidRPr="0046524A">
        <w:rPr>
          <w:rFonts w:cs="Times New Roman"/>
        </w:rPr>
        <w:t>— приложение, обеспечивающее интеграцию с хранилищем учетных записей ТФОМС МО (</w:t>
      </w:r>
      <w:r w:rsidRPr="0046524A">
        <w:rPr>
          <w:rFonts w:cs="Times New Roman"/>
          <w:lang w:val="en-US"/>
        </w:rPr>
        <w:t>Active</w:t>
      </w:r>
      <w:r w:rsidRPr="0046524A">
        <w:rPr>
          <w:rFonts w:cs="Times New Roman"/>
        </w:rPr>
        <w:t xml:space="preserve"> </w:t>
      </w:r>
      <w:r w:rsidRPr="0046524A">
        <w:rPr>
          <w:rFonts w:cs="Times New Roman"/>
          <w:lang w:val="en-US"/>
        </w:rPr>
        <w:t>Directory</w:t>
      </w:r>
      <w:r w:rsidRPr="0046524A">
        <w:rPr>
          <w:rFonts w:cs="Times New Roman"/>
        </w:rPr>
        <w:t>)</w:t>
      </w:r>
      <w:r w:rsidR="00FE3F83">
        <w:t>.</w:t>
      </w:r>
      <w:r>
        <w:t xml:space="preserve"> Разработан</w:t>
      </w:r>
      <w:r w:rsidRPr="0046524A">
        <w:t>о с использованием Qt Framework на языке программирования C++</w:t>
      </w:r>
      <w:r>
        <w:t>;</w:t>
      </w:r>
    </w:p>
    <w:p w14:paraId="45A1A80F" w14:textId="48266F51" w:rsidR="0046524A" w:rsidRPr="0046524A" w:rsidRDefault="0046524A" w:rsidP="0046524A">
      <w:pPr>
        <w:pStyle w:val="21"/>
      </w:pPr>
      <w:r w:rsidRPr="0046524A">
        <w:t>aisexpert-web</w:t>
      </w:r>
      <w:r>
        <w:t xml:space="preserve"> </w:t>
      </w:r>
      <w:r w:rsidRPr="0046524A">
        <w:rPr>
          <w:rFonts w:cs="Times New Roman"/>
        </w:rPr>
        <w:t>—</w:t>
      </w:r>
      <w:r>
        <w:rPr>
          <w:rFonts w:cs="Times New Roman"/>
        </w:rPr>
        <w:t xml:space="preserve"> приложение, выполняющее роль транслятора команд, а также обеспечивающее формирование интерфейса и работу с браузерами.</w:t>
      </w:r>
    </w:p>
    <w:p w14:paraId="058958F6" w14:textId="30F6E3E5" w:rsidR="0046524A" w:rsidRDefault="0046524A" w:rsidP="009C37C9">
      <w:pPr>
        <w:pStyle w:val="a"/>
        <w:numPr>
          <w:ilvl w:val="0"/>
          <w:numId w:val="23"/>
        </w:numPr>
      </w:pPr>
      <w:r>
        <w:t>Набор дополнительных библиотек (готовых компонентов):</w:t>
      </w:r>
    </w:p>
    <w:p w14:paraId="02990976" w14:textId="0DFC75DC" w:rsidR="0046524A" w:rsidRDefault="0046524A" w:rsidP="0046524A">
      <w:pPr>
        <w:pStyle w:val="21"/>
      </w:pPr>
      <w:r>
        <w:t xml:space="preserve">Qt Framework </w:t>
      </w:r>
      <w:r w:rsidRPr="0046524A">
        <w:rPr>
          <w:rFonts w:cs="Times New Roman"/>
        </w:rPr>
        <w:t>—</w:t>
      </w:r>
      <w:r>
        <w:t xml:space="preserve"> фреймворк для разработки ПО на языке C++; </w:t>
      </w:r>
    </w:p>
    <w:p w14:paraId="440CA9BE" w14:textId="58C2F6B5" w:rsidR="0046524A" w:rsidRDefault="0046524A" w:rsidP="0046524A">
      <w:pPr>
        <w:pStyle w:val="21"/>
      </w:pPr>
      <w:r>
        <w:t xml:space="preserve">XGboost </w:t>
      </w:r>
      <w:r w:rsidRPr="0046524A">
        <w:rPr>
          <w:rFonts w:cs="Times New Roman"/>
        </w:rPr>
        <w:t>—</w:t>
      </w:r>
      <w:r>
        <w:t xml:space="preserve"> библиотека, реализующая математический аппарат для создания и применения моделей. Разработана на языке </w:t>
      </w:r>
      <w:r>
        <w:rPr>
          <w:lang w:val="en-US"/>
        </w:rPr>
        <w:t>C</w:t>
      </w:r>
      <w:r w:rsidRPr="0046524A">
        <w:t>++</w:t>
      </w:r>
      <w:r>
        <w:t>;</w:t>
      </w:r>
    </w:p>
    <w:p w14:paraId="797AC6B1" w14:textId="110DF37F" w:rsidR="003D364E" w:rsidRDefault="003D364E" w:rsidP="003D364E">
      <w:pPr>
        <w:pStyle w:val="21"/>
      </w:pPr>
      <w:r>
        <w:t>S</w:t>
      </w:r>
      <w:r w:rsidRPr="00244AC9">
        <w:t>cikit-learn</w:t>
      </w:r>
      <w:r>
        <w:t xml:space="preserve"> </w:t>
      </w:r>
      <w:r>
        <w:rPr>
          <w:rFonts w:cs="Times New Roman"/>
        </w:rPr>
        <w:t xml:space="preserve">— библиотека, реализующая математический аппарат для создания и применения моделей. Разработана на </w:t>
      </w:r>
      <w:r>
        <w:rPr>
          <w:rFonts w:cs="Times New Roman"/>
          <w:lang w:val="en-US"/>
        </w:rPr>
        <w:t>C, C++</w:t>
      </w:r>
      <w:r>
        <w:t>;</w:t>
      </w:r>
    </w:p>
    <w:p w14:paraId="3B8A79F9" w14:textId="0C303D94" w:rsidR="00FE3F83" w:rsidRPr="00FE3F83" w:rsidRDefault="0046524A" w:rsidP="00376935">
      <w:pPr>
        <w:pStyle w:val="21"/>
      </w:pPr>
      <w:r>
        <w:t xml:space="preserve">LibSodium </w:t>
      </w:r>
      <w:r w:rsidRPr="0046524A">
        <w:rPr>
          <w:rFonts w:cs="Times New Roman"/>
        </w:rPr>
        <w:t xml:space="preserve">— </w:t>
      </w:r>
      <w:r>
        <w:t xml:space="preserve">библиотека для целей криптошифрования. Разработана на </w:t>
      </w:r>
      <w:r w:rsidRPr="0046524A">
        <w:rPr>
          <w:lang w:val="en-US"/>
        </w:rPr>
        <w:t>C</w:t>
      </w:r>
      <w:r>
        <w:t>, С++.</w:t>
      </w:r>
    </w:p>
    <w:p w14:paraId="0971105D" w14:textId="6777E51A" w:rsidR="00FE3F83" w:rsidRPr="0046524A" w:rsidRDefault="00FE3F83" w:rsidP="00FE3F83">
      <w:pPr>
        <w:pStyle w:val="1"/>
      </w:pPr>
      <w:bookmarkStart w:id="50" w:name="_Toc12006822"/>
      <w:r w:rsidRPr="0046524A">
        <w:lastRenderedPageBreak/>
        <w:t>Операционная система</w:t>
      </w:r>
      <w:bookmarkEnd w:id="50"/>
    </w:p>
    <w:p w14:paraId="14AEA795" w14:textId="258EEEA7" w:rsidR="0046524A" w:rsidRDefault="0046524A" w:rsidP="0046524A">
      <w:r w:rsidRPr="0046524A">
        <w:t xml:space="preserve">На всех серверах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Pr="0046524A">
        <w:t xml:space="preserve"> используется ОС </w:t>
      </w:r>
      <w:r w:rsidRPr="0046524A">
        <w:rPr>
          <w:lang w:val="en-US"/>
        </w:rPr>
        <w:t>Linux</w:t>
      </w:r>
      <w:r w:rsidRPr="0046524A">
        <w:t xml:space="preserve"> </w:t>
      </w:r>
      <w:r w:rsidRPr="0046524A">
        <w:rPr>
          <w:lang w:val="en-US"/>
        </w:rPr>
        <w:t>Ubuntu</w:t>
      </w:r>
      <w:r w:rsidRPr="0046524A">
        <w:t>.</w:t>
      </w:r>
    </w:p>
    <w:p w14:paraId="0B5FB1C9" w14:textId="77777777" w:rsidR="0046524A" w:rsidRDefault="0046524A" w:rsidP="0046524A">
      <w:r>
        <w:t xml:space="preserve">Выбор операционной системы осуществлялся на основе совокупности следующих критериев: </w:t>
      </w:r>
    </w:p>
    <w:p w14:paraId="71341766" w14:textId="27883F26" w:rsidR="0046524A" w:rsidRDefault="0046524A" w:rsidP="0046524A">
      <w:pPr>
        <w:pStyle w:val="a0"/>
      </w:pPr>
      <w:r>
        <w:t xml:space="preserve">Функциональность </w:t>
      </w:r>
      <w:r w:rsidRPr="0046524A">
        <w:rPr>
          <w:rFonts w:cs="Times New Roman"/>
        </w:rPr>
        <w:t>—</w:t>
      </w:r>
      <w:r>
        <w:t xml:space="preserve"> достаточность набора функций для реализации требуемых возможностей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7672AAC6" w14:textId="790B1636" w:rsidR="0046524A" w:rsidRDefault="0046524A" w:rsidP="0046524A">
      <w:pPr>
        <w:pStyle w:val="a0"/>
      </w:pPr>
      <w:r>
        <w:t xml:space="preserve">Переносимость программ </w:t>
      </w:r>
      <w:r w:rsidRPr="0046524A">
        <w:rPr>
          <w:rFonts w:cs="Times New Roman"/>
        </w:rPr>
        <w:t>—</w:t>
      </w:r>
      <w:r>
        <w:t xml:space="preserve"> способность операционной системы обеспечить работоспособность ПО при миграции на более современные версии;</w:t>
      </w:r>
    </w:p>
    <w:p w14:paraId="280E5E8C" w14:textId="33CDA6A9" w:rsidR="0046524A" w:rsidRDefault="0046524A" w:rsidP="0046524A">
      <w:pPr>
        <w:pStyle w:val="a0"/>
      </w:pPr>
      <w:r>
        <w:t xml:space="preserve">Стабильность </w:t>
      </w:r>
      <w:r w:rsidRPr="0046524A">
        <w:rPr>
          <w:rFonts w:cs="Times New Roman"/>
        </w:rPr>
        <w:t>—</w:t>
      </w:r>
      <w:r>
        <w:t xml:space="preserve"> наличие на рынке надежного и отлаженного решения (версии ОС);</w:t>
      </w:r>
    </w:p>
    <w:p w14:paraId="4A4DFAFF" w14:textId="783DD14A" w:rsidR="0046524A" w:rsidRDefault="0046524A" w:rsidP="0046524A">
      <w:pPr>
        <w:pStyle w:val="a0"/>
      </w:pPr>
      <w:r>
        <w:t xml:space="preserve">Открытость </w:t>
      </w:r>
      <w:r w:rsidRPr="0046524A">
        <w:rPr>
          <w:rFonts w:cs="Times New Roman"/>
        </w:rPr>
        <w:t>—</w:t>
      </w:r>
      <w:r>
        <w:t xml:space="preserve"> проприетарное или ПО с открытым исходным кодом;</w:t>
      </w:r>
    </w:p>
    <w:p w14:paraId="2CA2F62F" w14:textId="02414409" w:rsidR="0046524A" w:rsidRDefault="0046524A" w:rsidP="0046524A">
      <w:pPr>
        <w:pStyle w:val="a0"/>
      </w:pPr>
      <w:r>
        <w:t xml:space="preserve">Безопасность </w:t>
      </w:r>
      <w:r w:rsidRPr="0046524A">
        <w:rPr>
          <w:rFonts w:cs="Times New Roman"/>
        </w:rPr>
        <w:t>—</w:t>
      </w:r>
      <w:r>
        <w:t xml:space="preserve"> наличие развитых средств обеспечения безопасности;</w:t>
      </w:r>
    </w:p>
    <w:p w14:paraId="02CB31FC" w14:textId="3441FF4A" w:rsidR="0046524A" w:rsidRDefault="0046524A" w:rsidP="0046524A">
      <w:pPr>
        <w:pStyle w:val="a0"/>
      </w:pPr>
      <w:r>
        <w:t xml:space="preserve">Страна-производитель </w:t>
      </w:r>
      <w:r w:rsidRPr="0046524A">
        <w:rPr>
          <w:rFonts w:cs="Times New Roman"/>
        </w:rPr>
        <w:t>—</w:t>
      </w:r>
      <w:r>
        <w:t xml:space="preserve"> зарубежная или отечественная разработка;</w:t>
      </w:r>
    </w:p>
    <w:p w14:paraId="484939E8" w14:textId="7B86DB74" w:rsidR="0046524A" w:rsidRDefault="0046524A" w:rsidP="00376935">
      <w:pPr>
        <w:pStyle w:val="a0"/>
      </w:pPr>
      <w:r>
        <w:t xml:space="preserve">Экспертное мнение </w:t>
      </w:r>
      <w:r w:rsidRPr="0046524A">
        <w:rPr>
          <w:rFonts w:cs="Times New Roman"/>
        </w:rPr>
        <w:t>—</w:t>
      </w:r>
      <w:r>
        <w:t xml:space="preserve"> официальные оценки экспертов относительно рекомендаций использования того или иного программного продукта (н</w:t>
      </w:r>
      <w:r w:rsidRPr="0088215A">
        <w:t>а основе данных Протокола экспертной оценки проектов по импортозамещению инфраструктурного прогр</w:t>
      </w:r>
      <w:r>
        <w:t xml:space="preserve">аммного обеспечения Минкомсвязи России от 2 июня 2015 </w:t>
      </w:r>
      <w:r w:rsidRPr="0088215A">
        <w:t>г.</w:t>
      </w:r>
      <w:r>
        <w:t xml:space="preserve"> № </w:t>
      </w:r>
      <w:r w:rsidRPr="0088215A">
        <w:t>П11-215пр</w:t>
      </w:r>
      <w:r>
        <w:t xml:space="preserve"> (далее – Протокола); экспертное мнение учитывалось только для открытого ПО.</w:t>
      </w:r>
    </w:p>
    <w:p w14:paraId="3C3F5D50" w14:textId="77777777" w:rsidR="0046524A" w:rsidRDefault="0046524A" w:rsidP="0046524A">
      <w:r>
        <w:t>Сравнительный анализ проводился для следующих ОС:</w:t>
      </w:r>
    </w:p>
    <w:p w14:paraId="65EBA359" w14:textId="77777777" w:rsidR="0046524A" w:rsidRPr="0088215A" w:rsidRDefault="0046524A" w:rsidP="0046524A">
      <w:pPr>
        <w:pStyle w:val="a0"/>
      </w:pPr>
      <w:r>
        <w:rPr>
          <w:lang w:val="en-US"/>
        </w:rPr>
        <w:t>Windows</w:t>
      </w:r>
      <w:r>
        <w:t>,</w:t>
      </w:r>
    </w:p>
    <w:p w14:paraId="1BE66CA5" w14:textId="77777777" w:rsidR="0046524A" w:rsidRDefault="0046524A" w:rsidP="0046524A">
      <w:pPr>
        <w:pStyle w:val="a0"/>
      </w:pPr>
      <w:r>
        <w:rPr>
          <w:lang w:val="en-US"/>
        </w:rPr>
        <w:t>Linux</w:t>
      </w:r>
      <w:r>
        <w:t>,</w:t>
      </w:r>
    </w:p>
    <w:p w14:paraId="71E2AB36" w14:textId="77777777" w:rsidR="0046524A" w:rsidRDefault="0046524A" w:rsidP="0046524A">
      <w:pPr>
        <w:pStyle w:val="a0"/>
      </w:pPr>
      <w:r>
        <w:rPr>
          <w:lang w:val="en-US"/>
        </w:rPr>
        <w:t>z</w:t>
      </w:r>
      <w:r>
        <w:t>/OS,</w:t>
      </w:r>
    </w:p>
    <w:p w14:paraId="1FCF3C71" w14:textId="77777777" w:rsidR="0046524A" w:rsidRDefault="0046524A" w:rsidP="0046524A">
      <w:pPr>
        <w:pStyle w:val="a0"/>
      </w:pPr>
      <w:r w:rsidRPr="00557F40">
        <w:t>ReactOS</w:t>
      </w:r>
      <w:r>
        <w:t>,</w:t>
      </w:r>
    </w:p>
    <w:p w14:paraId="6C4E7E69" w14:textId="77777777" w:rsidR="0046524A" w:rsidRDefault="0046524A" w:rsidP="0046524A">
      <w:pPr>
        <w:pStyle w:val="a0"/>
      </w:pPr>
      <w:r w:rsidRPr="0088215A">
        <w:lastRenderedPageBreak/>
        <w:t>МСВСфера 6.3</w:t>
      </w:r>
      <w:r>
        <w:rPr>
          <w:lang w:val="en-US"/>
        </w:rPr>
        <w:t xml:space="preserve"> (</w:t>
      </w:r>
      <w:r>
        <w:t xml:space="preserve">на базе </w:t>
      </w:r>
      <w:r>
        <w:rPr>
          <w:lang w:val="en-US"/>
        </w:rPr>
        <w:t>CentOS)</w:t>
      </w:r>
      <w:r>
        <w:t>.</w:t>
      </w:r>
    </w:p>
    <w:p w14:paraId="1A54674D" w14:textId="65C23270" w:rsidR="0046524A" w:rsidRDefault="0046524A" w:rsidP="0046524A">
      <w:r>
        <w:t>Сведения о результатах анализа приведены в таблице далее (</w:t>
      </w:r>
      <w:r>
        <w:fldChar w:fldCharType="begin"/>
      </w:r>
      <w:r>
        <w:instrText xml:space="preserve"> REF _Ref467843150 \h </w:instrText>
      </w:r>
      <w:r>
        <w:fldChar w:fldCharType="separate"/>
      </w:r>
      <w:r w:rsidR="00253153">
        <w:t xml:space="preserve">Таблица </w:t>
      </w:r>
      <w:r w:rsidR="00253153">
        <w:rPr>
          <w:noProof/>
        </w:rPr>
        <w:t>8</w:t>
      </w:r>
      <w:r>
        <w:fldChar w:fldCharType="end"/>
      </w:r>
      <w:r>
        <w:t>).</w:t>
      </w:r>
    </w:p>
    <w:p w14:paraId="083302FA" w14:textId="77777777" w:rsidR="0046524A" w:rsidRDefault="0046524A" w:rsidP="0046524A">
      <w:pPr>
        <w:sectPr w:rsidR="0046524A" w:rsidSect="0046524A">
          <w:headerReference w:type="first" r:id="rId75"/>
          <w:footerReference w:type="first" r:id="rId76"/>
          <w:pgSz w:w="11906" w:h="16838"/>
          <w:pgMar w:top="1560" w:right="567" w:bottom="1134" w:left="1134" w:header="708" w:footer="708" w:gutter="0"/>
          <w:cols w:space="708"/>
          <w:titlePg/>
          <w:docGrid w:linePitch="381"/>
        </w:sectPr>
      </w:pPr>
    </w:p>
    <w:p w14:paraId="628C06F7" w14:textId="3D688D19" w:rsidR="0046524A" w:rsidRDefault="0046524A" w:rsidP="0046524A">
      <w:pPr>
        <w:pStyle w:val="affff"/>
      </w:pPr>
      <w:bookmarkStart w:id="51" w:name="_Ref467843150"/>
      <w:r>
        <w:lastRenderedPageBreak/>
        <w:t xml:space="preserve">Таблица </w:t>
      </w:r>
      <w:r w:rsidR="003B158C">
        <w:rPr>
          <w:noProof/>
        </w:rPr>
        <w:fldChar w:fldCharType="begin"/>
      </w:r>
      <w:r w:rsidR="003B158C">
        <w:rPr>
          <w:noProof/>
        </w:rPr>
        <w:instrText xml:space="preserve"> SEQ Таблица \* ARABIC </w:instrText>
      </w:r>
      <w:r w:rsidR="003B158C">
        <w:rPr>
          <w:noProof/>
        </w:rPr>
        <w:fldChar w:fldCharType="separate"/>
      </w:r>
      <w:r w:rsidR="00253153">
        <w:rPr>
          <w:noProof/>
        </w:rPr>
        <w:t>8</w:t>
      </w:r>
      <w:r w:rsidR="003B158C">
        <w:rPr>
          <w:noProof/>
        </w:rPr>
        <w:fldChar w:fldCharType="end"/>
      </w:r>
      <w:bookmarkEnd w:id="51"/>
      <w:r>
        <w:rPr>
          <w:noProof/>
        </w:rPr>
        <w:t xml:space="preserve"> – </w:t>
      </w:r>
      <w:r>
        <w:t xml:space="preserve">Сравнительный анализ ОС для использования в качестве системного ПО для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p>
    <w:tbl>
      <w:tblPr>
        <w:tblStyle w:val="af"/>
        <w:tblW w:w="145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99"/>
        <w:gridCol w:w="2281"/>
        <w:gridCol w:w="1915"/>
        <w:gridCol w:w="1665"/>
        <w:gridCol w:w="1474"/>
        <w:gridCol w:w="2018"/>
        <w:gridCol w:w="1886"/>
        <w:gridCol w:w="1939"/>
      </w:tblGrid>
      <w:tr w:rsidR="0046524A" w:rsidRPr="0046524A" w14:paraId="4A512A6E" w14:textId="77777777" w:rsidTr="0046524A">
        <w:tc>
          <w:tcPr>
            <w:tcW w:w="1312" w:type="dxa"/>
          </w:tcPr>
          <w:p w14:paraId="30F409EC" w14:textId="77777777" w:rsidR="0046524A" w:rsidRPr="0046524A" w:rsidRDefault="0046524A" w:rsidP="0046524A">
            <w:pPr>
              <w:pStyle w:val="affb"/>
              <w:rPr>
                <w:sz w:val="24"/>
                <w:szCs w:val="24"/>
              </w:rPr>
            </w:pPr>
            <w:r w:rsidRPr="0046524A">
              <w:rPr>
                <w:sz w:val="24"/>
                <w:szCs w:val="24"/>
              </w:rPr>
              <w:t>ОС</w:t>
            </w:r>
          </w:p>
        </w:tc>
        <w:tc>
          <w:tcPr>
            <w:tcW w:w="2309" w:type="dxa"/>
          </w:tcPr>
          <w:p w14:paraId="1D2D748F" w14:textId="77777777" w:rsidR="0046524A" w:rsidRPr="0046524A" w:rsidRDefault="0046524A" w:rsidP="0046524A">
            <w:pPr>
              <w:pStyle w:val="affb"/>
              <w:rPr>
                <w:sz w:val="24"/>
                <w:szCs w:val="24"/>
              </w:rPr>
            </w:pPr>
            <w:r w:rsidRPr="0046524A">
              <w:rPr>
                <w:sz w:val="24"/>
                <w:szCs w:val="24"/>
              </w:rPr>
              <w:t>Функциональность</w:t>
            </w:r>
          </w:p>
        </w:tc>
        <w:tc>
          <w:tcPr>
            <w:tcW w:w="1947" w:type="dxa"/>
          </w:tcPr>
          <w:p w14:paraId="73DD52E9" w14:textId="77777777" w:rsidR="0046524A" w:rsidRPr="0046524A" w:rsidRDefault="0046524A" w:rsidP="0046524A">
            <w:pPr>
              <w:pStyle w:val="affb"/>
              <w:rPr>
                <w:sz w:val="24"/>
                <w:szCs w:val="24"/>
              </w:rPr>
            </w:pPr>
            <w:r w:rsidRPr="0046524A">
              <w:rPr>
                <w:sz w:val="24"/>
                <w:szCs w:val="24"/>
              </w:rPr>
              <w:t>Переносимость программ</w:t>
            </w:r>
          </w:p>
        </w:tc>
        <w:tc>
          <w:tcPr>
            <w:tcW w:w="1673" w:type="dxa"/>
          </w:tcPr>
          <w:p w14:paraId="0CC2A0FF" w14:textId="77777777" w:rsidR="0046524A" w:rsidRPr="0046524A" w:rsidRDefault="0046524A" w:rsidP="0046524A">
            <w:pPr>
              <w:pStyle w:val="affb"/>
              <w:rPr>
                <w:sz w:val="24"/>
                <w:szCs w:val="24"/>
              </w:rPr>
            </w:pPr>
            <w:r w:rsidRPr="0046524A">
              <w:rPr>
                <w:sz w:val="24"/>
                <w:szCs w:val="24"/>
              </w:rPr>
              <w:t>Стабильность</w:t>
            </w:r>
          </w:p>
        </w:tc>
        <w:tc>
          <w:tcPr>
            <w:tcW w:w="1484" w:type="dxa"/>
          </w:tcPr>
          <w:p w14:paraId="21A6FCED" w14:textId="77777777" w:rsidR="0046524A" w:rsidRPr="0046524A" w:rsidRDefault="0046524A" w:rsidP="0046524A">
            <w:pPr>
              <w:pStyle w:val="affb"/>
              <w:rPr>
                <w:sz w:val="24"/>
                <w:szCs w:val="24"/>
              </w:rPr>
            </w:pPr>
            <w:r w:rsidRPr="0046524A">
              <w:rPr>
                <w:sz w:val="24"/>
                <w:szCs w:val="24"/>
              </w:rPr>
              <w:t>Открытость</w:t>
            </w:r>
          </w:p>
        </w:tc>
        <w:tc>
          <w:tcPr>
            <w:tcW w:w="1938" w:type="dxa"/>
          </w:tcPr>
          <w:p w14:paraId="1E41E2F9" w14:textId="77777777" w:rsidR="0046524A" w:rsidRPr="0046524A" w:rsidRDefault="0046524A" w:rsidP="0046524A">
            <w:pPr>
              <w:pStyle w:val="affb"/>
              <w:rPr>
                <w:sz w:val="24"/>
                <w:szCs w:val="24"/>
              </w:rPr>
            </w:pPr>
            <w:r w:rsidRPr="0046524A">
              <w:rPr>
                <w:sz w:val="24"/>
                <w:szCs w:val="24"/>
              </w:rPr>
              <w:t>Безопасность</w:t>
            </w:r>
          </w:p>
        </w:tc>
        <w:tc>
          <w:tcPr>
            <w:tcW w:w="1929" w:type="dxa"/>
          </w:tcPr>
          <w:p w14:paraId="60AD19E3" w14:textId="77777777" w:rsidR="0046524A" w:rsidRPr="0046524A" w:rsidRDefault="0046524A" w:rsidP="0046524A">
            <w:pPr>
              <w:pStyle w:val="affb"/>
              <w:rPr>
                <w:sz w:val="24"/>
                <w:szCs w:val="24"/>
              </w:rPr>
            </w:pPr>
            <w:r w:rsidRPr="0046524A">
              <w:rPr>
                <w:sz w:val="24"/>
                <w:szCs w:val="24"/>
              </w:rPr>
              <w:t>Страна-производитель</w:t>
            </w:r>
          </w:p>
        </w:tc>
        <w:tc>
          <w:tcPr>
            <w:tcW w:w="1985" w:type="dxa"/>
          </w:tcPr>
          <w:p w14:paraId="6BC6F27A" w14:textId="77777777" w:rsidR="0046524A" w:rsidRPr="0046524A" w:rsidRDefault="0046524A" w:rsidP="0046524A">
            <w:pPr>
              <w:pStyle w:val="affb"/>
              <w:rPr>
                <w:sz w:val="24"/>
                <w:szCs w:val="24"/>
              </w:rPr>
            </w:pPr>
            <w:r w:rsidRPr="0046524A">
              <w:rPr>
                <w:sz w:val="24"/>
                <w:szCs w:val="24"/>
              </w:rPr>
              <w:t>Экспертное мнение</w:t>
            </w:r>
          </w:p>
        </w:tc>
      </w:tr>
      <w:tr w:rsidR="0046524A" w:rsidRPr="0046524A" w14:paraId="49BD35C4" w14:textId="77777777" w:rsidTr="0046524A">
        <w:trPr>
          <w:trHeight w:val="2376"/>
        </w:trPr>
        <w:tc>
          <w:tcPr>
            <w:tcW w:w="1312" w:type="dxa"/>
          </w:tcPr>
          <w:p w14:paraId="26D59E65" w14:textId="77777777" w:rsidR="0046524A" w:rsidRPr="0046524A" w:rsidRDefault="0046524A" w:rsidP="0046524A">
            <w:pPr>
              <w:pStyle w:val="affb"/>
              <w:rPr>
                <w:sz w:val="24"/>
                <w:szCs w:val="24"/>
              </w:rPr>
            </w:pPr>
            <w:r w:rsidRPr="0046524A">
              <w:rPr>
                <w:sz w:val="24"/>
                <w:szCs w:val="24"/>
              </w:rPr>
              <w:t>Windows</w:t>
            </w:r>
          </w:p>
        </w:tc>
        <w:tc>
          <w:tcPr>
            <w:tcW w:w="2309" w:type="dxa"/>
          </w:tcPr>
          <w:p w14:paraId="6C2A59C3" w14:textId="77777777" w:rsidR="0046524A" w:rsidRPr="0046524A" w:rsidRDefault="0046524A" w:rsidP="0046524A">
            <w:pPr>
              <w:pStyle w:val="affb"/>
              <w:jc w:val="center"/>
              <w:rPr>
                <w:sz w:val="24"/>
                <w:szCs w:val="24"/>
              </w:rPr>
            </w:pPr>
            <w:r w:rsidRPr="0046524A">
              <w:rPr>
                <w:sz w:val="24"/>
                <w:szCs w:val="24"/>
              </w:rPr>
              <w:t>Достаточная</w:t>
            </w:r>
          </w:p>
        </w:tc>
        <w:tc>
          <w:tcPr>
            <w:tcW w:w="1947" w:type="dxa"/>
          </w:tcPr>
          <w:p w14:paraId="2FC27C36" w14:textId="77777777" w:rsidR="0046524A" w:rsidRPr="0046524A" w:rsidRDefault="0046524A" w:rsidP="0046524A">
            <w:pPr>
              <w:pStyle w:val="affb"/>
              <w:rPr>
                <w:sz w:val="24"/>
                <w:szCs w:val="24"/>
              </w:rPr>
            </w:pPr>
            <w:r w:rsidRPr="0046524A">
              <w:rPr>
                <w:sz w:val="24"/>
                <w:szCs w:val="24"/>
              </w:rPr>
              <w:t>Средняя (значительная часть ПО требует доработки под новые версии Windows)</w:t>
            </w:r>
          </w:p>
        </w:tc>
        <w:tc>
          <w:tcPr>
            <w:tcW w:w="1673" w:type="dxa"/>
          </w:tcPr>
          <w:p w14:paraId="5323EC86" w14:textId="77777777" w:rsidR="0046524A" w:rsidRPr="0046524A" w:rsidRDefault="0046524A" w:rsidP="0046524A">
            <w:pPr>
              <w:pStyle w:val="affb"/>
              <w:jc w:val="center"/>
              <w:rPr>
                <w:sz w:val="24"/>
                <w:szCs w:val="24"/>
              </w:rPr>
            </w:pPr>
            <w:r w:rsidRPr="0046524A">
              <w:rPr>
                <w:sz w:val="24"/>
                <w:szCs w:val="24"/>
              </w:rPr>
              <w:t>Да</w:t>
            </w:r>
          </w:p>
        </w:tc>
        <w:tc>
          <w:tcPr>
            <w:tcW w:w="1484" w:type="dxa"/>
          </w:tcPr>
          <w:p w14:paraId="2435A068" w14:textId="77777777" w:rsidR="0046524A" w:rsidRPr="0046524A" w:rsidRDefault="0046524A" w:rsidP="0046524A">
            <w:pPr>
              <w:pStyle w:val="affb"/>
              <w:jc w:val="center"/>
              <w:rPr>
                <w:sz w:val="24"/>
                <w:szCs w:val="24"/>
              </w:rPr>
            </w:pPr>
            <w:r w:rsidRPr="0046524A">
              <w:rPr>
                <w:sz w:val="24"/>
                <w:szCs w:val="24"/>
              </w:rPr>
              <w:t>Нет</w:t>
            </w:r>
          </w:p>
        </w:tc>
        <w:tc>
          <w:tcPr>
            <w:tcW w:w="1938" w:type="dxa"/>
          </w:tcPr>
          <w:p w14:paraId="38577373" w14:textId="77777777" w:rsidR="0046524A" w:rsidRPr="0046524A" w:rsidRDefault="0046524A" w:rsidP="0046524A">
            <w:pPr>
              <w:pStyle w:val="affb"/>
              <w:jc w:val="center"/>
              <w:rPr>
                <w:sz w:val="24"/>
                <w:szCs w:val="24"/>
              </w:rPr>
            </w:pPr>
            <w:r w:rsidRPr="0046524A">
              <w:rPr>
                <w:sz w:val="24"/>
                <w:szCs w:val="24"/>
              </w:rPr>
              <w:t>Средняя</w:t>
            </w:r>
          </w:p>
        </w:tc>
        <w:tc>
          <w:tcPr>
            <w:tcW w:w="1929" w:type="dxa"/>
          </w:tcPr>
          <w:p w14:paraId="0DF4C910" w14:textId="77777777" w:rsidR="0046524A" w:rsidRPr="0046524A" w:rsidRDefault="0046524A" w:rsidP="0046524A">
            <w:pPr>
              <w:pStyle w:val="affb"/>
              <w:jc w:val="center"/>
              <w:rPr>
                <w:sz w:val="24"/>
                <w:szCs w:val="24"/>
              </w:rPr>
            </w:pPr>
            <w:r w:rsidRPr="0046524A">
              <w:rPr>
                <w:sz w:val="24"/>
                <w:szCs w:val="24"/>
              </w:rPr>
              <w:t>США</w:t>
            </w:r>
          </w:p>
          <w:p w14:paraId="02D22CD4" w14:textId="77777777" w:rsidR="0046524A" w:rsidRPr="0046524A" w:rsidRDefault="0046524A" w:rsidP="0046524A">
            <w:pPr>
              <w:pStyle w:val="affb"/>
              <w:jc w:val="center"/>
              <w:rPr>
                <w:sz w:val="24"/>
                <w:szCs w:val="24"/>
              </w:rPr>
            </w:pPr>
            <w:r w:rsidRPr="0046524A">
              <w:rPr>
                <w:sz w:val="24"/>
                <w:szCs w:val="24"/>
              </w:rPr>
              <w:t>(Microsoft)</w:t>
            </w:r>
          </w:p>
        </w:tc>
        <w:tc>
          <w:tcPr>
            <w:tcW w:w="1985" w:type="dxa"/>
          </w:tcPr>
          <w:p w14:paraId="540E7577" w14:textId="77777777" w:rsidR="0046524A" w:rsidRPr="0046524A" w:rsidRDefault="0046524A" w:rsidP="0046524A">
            <w:pPr>
              <w:pStyle w:val="affb"/>
              <w:rPr>
                <w:sz w:val="24"/>
                <w:szCs w:val="24"/>
              </w:rPr>
            </w:pPr>
            <w:r w:rsidRPr="0046524A">
              <w:rPr>
                <w:sz w:val="24"/>
                <w:szCs w:val="24"/>
              </w:rPr>
              <w:t>–</w:t>
            </w:r>
          </w:p>
        </w:tc>
      </w:tr>
      <w:tr w:rsidR="0046524A" w:rsidRPr="0046524A" w14:paraId="00F7C589" w14:textId="77777777" w:rsidTr="0046524A">
        <w:trPr>
          <w:trHeight w:val="1825"/>
        </w:trPr>
        <w:tc>
          <w:tcPr>
            <w:tcW w:w="1312" w:type="dxa"/>
          </w:tcPr>
          <w:p w14:paraId="7AC48162" w14:textId="77777777" w:rsidR="0046524A" w:rsidRPr="0046524A" w:rsidRDefault="0046524A" w:rsidP="0046524A">
            <w:pPr>
              <w:pStyle w:val="affb"/>
              <w:rPr>
                <w:sz w:val="24"/>
                <w:szCs w:val="24"/>
              </w:rPr>
            </w:pPr>
            <w:r w:rsidRPr="0046524A">
              <w:rPr>
                <w:sz w:val="24"/>
                <w:szCs w:val="24"/>
              </w:rPr>
              <w:t>Linux</w:t>
            </w:r>
          </w:p>
        </w:tc>
        <w:tc>
          <w:tcPr>
            <w:tcW w:w="2309" w:type="dxa"/>
          </w:tcPr>
          <w:p w14:paraId="5FA47CFE" w14:textId="77777777" w:rsidR="0046524A" w:rsidRPr="0046524A" w:rsidRDefault="0046524A" w:rsidP="0046524A">
            <w:pPr>
              <w:pStyle w:val="affb"/>
              <w:jc w:val="center"/>
              <w:rPr>
                <w:sz w:val="24"/>
                <w:szCs w:val="24"/>
              </w:rPr>
            </w:pPr>
            <w:r w:rsidRPr="0046524A">
              <w:rPr>
                <w:sz w:val="24"/>
                <w:szCs w:val="24"/>
              </w:rPr>
              <w:t>Достаточная</w:t>
            </w:r>
          </w:p>
        </w:tc>
        <w:tc>
          <w:tcPr>
            <w:tcW w:w="1947" w:type="dxa"/>
          </w:tcPr>
          <w:p w14:paraId="445C07CC" w14:textId="77777777" w:rsidR="0046524A" w:rsidRPr="0046524A" w:rsidRDefault="0046524A" w:rsidP="0046524A">
            <w:pPr>
              <w:pStyle w:val="affb"/>
              <w:rPr>
                <w:sz w:val="24"/>
                <w:szCs w:val="24"/>
              </w:rPr>
            </w:pPr>
            <w:r w:rsidRPr="0046524A">
              <w:rPr>
                <w:sz w:val="24"/>
                <w:szCs w:val="24"/>
              </w:rPr>
              <w:t>Высокая</w:t>
            </w:r>
          </w:p>
        </w:tc>
        <w:tc>
          <w:tcPr>
            <w:tcW w:w="1673" w:type="dxa"/>
          </w:tcPr>
          <w:p w14:paraId="19A3E9B0" w14:textId="77777777" w:rsidR="0046524A" w:rsidRPr="0046524A" w:rsidRDefault="0046524A" w:rsidP="0046524A">
            <w:pPr>
              <w:pStyle w:val="affb"/>
              <w:jc w:val="center"/>
              <w:rPr>
                <w:sz w:val="24"/>
                <w:szCs w:val="24"/>
              </w:rPr>
            </w:pPr>
            <w:r w:rsidRPr="0046524A">
              <w:rPr>
                <w:sz w:val="24"/>
                <w:szCs w:val="24"/>
              </w:rPr>
              <w:t>Да</w:t>
            </w:r>
          </w:p>
        </w:tc>
        <w:tc>
          <w:tcPr>
            <w:tcW w:w="1484" w:type="dxa"/>
          </w:tcPr>
          <w:p w14:paraId="4048D0D7" w14:textId="77777777" w:rsidR="0046524A" w:rsidRPr="0046524A" w:rsidRDefault="0046524A" w:rsidP="0046524A">
            <w:pPr>
              <w:pStyle w:val="affb"/>
              <w:jc w:val="center"/>
              <w:rPr>
                <w:sz w:val="24"/>
                <w:szCs w:val="24"/>
              </w:rPr>
            </w:pPr>
            <w:r w:rsidRPr="0046524A">
              <w:rPr>
                <w:sz w:val="24"/>
                <w:szCs w:val="24"/>
              </w:rPr>
              <w:t>Да</w:t>
            </w:r>
          </w:p>
        </w:tc>
        <w:tc>
          <w:tcPr>
            <w:tcW w:w="1938" w:type="dxa"/>
          </w:tcPr>
          <w:p w14:paraId="4480A205" w14:textId="77777777" w:rsidR="0046524A" w:rsidRPr="0046524A" w:rsidRDefault="0046524A" w:rsidP="0046524A">
            <w:pPr>
              <w:pStyle w:val="affb"/>
              <w:jc w:val="center"/>
              <w:rPr>
                <w:sz w:val="24"/>
                <w:szCs w:val="24"/>
              </w:rPr>
            </w:pPr>
            <w:r w:rsidRPr="0046524A">
              <w:rPr>
                <w:sz w:val="24"/>
                <w:szCs w:val="24"/>
              </w:rPr>
              <w:t>Высокая</w:t>
            </w:r>
          </w:p>
        </w:tc>
        <w:tc>
          <w:tcPr>
            <w:tcW w:w="1929" w:type="dxa"/>
          </w:tcPr>
          <w:p w14:paraId="15D47276" w14:textId="77777777" w:rsidR="0046524A" w:rsidRPr="0046524A" w:rsidRDefault="0046524A" w:rsidP="0046524A">
            <w:pPr>
              <w:pStyle w:val="affb"/>
              <w:jc w:val="center"/>
              <w:rPr>
                <w:sz w:val="24"/>
                <w:szCs w:val="24"/>
              </w:rPr>
            </w:pPr>
            <w:r w:rsidRPr="0046524A">
              <w:rPr>
                <w:sz w:val="24"/>
                <w:szCs w:val="24"/>
              </w:rPr>
              <w:t>РФ</w:t>
            </w:r>
            <w:r w:rsidRPr="0046524A">
              <w:rPr>
                <w:sz w:val="24"/>
                <w:szCs w:val="24"/>
                <w:vertAlign w:val="superscript"/>
              </w:rPr>
              <w:footnoteReference w:id="1"/>
            </w:r>
          </w:p>
        </w:tc>
        <w:tc>
          <w:tcPr>
            <w:tcW w:w="1985" w:type="dxa"/>
          </w:tcPr>
          <w:p w14:paraId="6C3C8AB9" w14:textId="77777777" w:rsidR="0046524A" w:rsidRDefault="0046524A" w:rsidP="0046524A">
            <w:pPr>
              <w:pStyle w:val="affb"/>
              <w:rPr>
                <w:sz w:val="24"/>
                <w:szCs w:val="24"/>
              </w:rPr>
            </w:pPr>
            <w:r w:rsidRPr="0046524A">
              <w:rPr>
                <w:sz w:val="24"/>
                <w:szCs w:val="24"/>
              </w:rPr>
              <w:t>Рекомендована Минкомсвязи</w:t>
            </w:r>
          </w:p>
          <w:p w14:paraId="1237C7C7" w14:textId="69A2C5FA" w:rsidR="0046524A" w:rsidRPr="0046524A" w:rsidRDefault="0046524A" w:rsidP="0046524A">
            <w:pPr>
              <w:pStyle w:val="affb"/>
              <w:rPr>
                <w:sz w:val="24"/>
                <w:szCs w:val="24"/>
              </w:rPr>
            </w:pPr>
            <w:r w:rsidRPr="0046524A">
              <w:rPr>
                <w:sz w:val="24"/>
                <w:szCs w:val="24"/>
              </w:rPr>
              <w:t>(1 место в Протоколе)</w:t>
            </w:r>
          </w:p>
        </w:tc>
      </w:tr>
      <w:tr w:rsidR="0046524A" w:rsidRPr="0046524A" w14:paraId="29B31CF4" w14:textId="77777777" w:rsidTr="0046524A">
        <w:trPr>
          <w:trHeight w:val="514"/>
        </w:trPr>
        <w:tc>
          <w:tcPr>
            <w:tcW w:w="1312" w:type="dxa"/>
          </w:tcPr>
          <w:p w14:paraId="3C61BAA3" w14:textId="77777777" w:rsidR="0046524A" w:rsidRPr="0046524A" w:rsidRDefault="0046524A" w:rsidP="0046524A">
            <w:pPr>
              <w:pStyle w:val="affb"/>
              <w:rPr>
                <w:sz w:val="24"/>
                <w:szCs w:val="24"/>
              </w:rPr>
            </w:pPr>
            <w:r w:rsidRPr="0046524A">
              <w:rPr>
                <w:sz w:val="24"/>
                <w:szCs w:val="24"/>
              </w:rPr>
              <w:t>z/OS</w:t>
            </w:r>
          </w:p>
        </w:tc>
        <w:tc>
          <w:tcPr>
            <w:tcW w:w="2309" w:type="dxa"/>
          </w:tcPr>
          <w:p w14:paraId="0C41DCF4" w14:textId="77777777" w:rsidR="0046524A" w:rsidRPr="0046524A" w:rsidRDefault="0046524A" w:rsidP="0046524A">
            <w:pPr>
              <w:pStyle w:val="affb"/>
              <w:jc w:val="center"/>
              <w:rPr>
                <w:sz w:val="24"/>
                <w:szCs w:val="24"/>
              </w:rPr>
            </w:pPr>
            <w:r w:rsidRPr="0046524A">
              <w:rPr>
                <w:sz w:val="24"/>
                <w:szCs w:val="24"/>
              </w:rPr>
              <w:t>Достаточная</w:t>
            </w:r>
          </w:p>
        </w:tc>
        <w:tc>
          <w:tcPr>
            <w:tcW w:w="1947" w:type="dxa"/>
          </w:tcPr>
          <w:p w14:paraId="55C6447F" w14:textId="77777777" w:rsidR="0046524A" w:rsidRPr="0046524A" w:rsidRDefault="0046524A" w:rsidP="0046524A">
            <w:pPr>
              <w:pStyle w:val="affb"/>
              <w:rPr>
                <w:sz w:val="24"/>
                <w:szCs w:val="24"/>
              </w:rPr>
            </w:pPr>
            <w:r w:rsidRPr="0046524A">
              <w:rPr>
                <w:sz w:val="24"/>
                <w:szCs w:val="24"/>
              </w:rPr>
              <w:t xml:space="preserve">Средняя (гарантировано для программного обеспечения производства IBM; значительная часть ПО требует </w:t>
            </w:r>
            <w:r w:rsidRPr="0046524A">
              <w:rPr>
                <w:sz w:val="24"/>
                <w:szCs w:val="24"/>
              </w:rPr>
              <w:lastRenderedPageBreak/>
              <w:t>доработки под новые версии z/OS)</w:t>
            </w:r>
          </w:p>
        </w:tc>
        <w:tc>
          <w:tcPr>
            <w:tcW w:w="1673" w:type="dxa"/>
          </w:tcPr>
          <w:p w14:paraId="323E9D65" w14:textId="77777777" w:rsidR="0046524A" w:rsidRPr="0046524A" w:rsidRDefault="0046524A" w:rsidP="0046524A">
            <w:pPr>
              <w:pStyle w:val="affb"/>
              <w:jc w:val="center"/>
              <w:rPr>
                <w:sz w:val="24"/>
                <w:szCs w:val="24"/>
              </w:rPr>
            </w:pPr>
            <w:r w:rsidRPr="0046524A">
              <w:rPr>
                <w:sz w:val="24"/>
                <w:szCs w:val="24"/>
              </w:rPr>
              <w:lastRenderedPageBreak/>
              <w:t>Да</w:t>
            </w:r>
          </w:p>
        </w:tc>
        <w:tc>
          <w:tcPr>
            <w:tcW w:w="1484" w:type="dxa"/>
          </w:tcPr>
          <w:p w14:paraId="2728FCB1" w14:textId="77777777" w:rsidR="0046524A" w:rsidRPr="0046524A" w:rsidRDefault="0046524A" w:rsidP="0046524A">
            <w:pPr>
              <w:pStyle w:val="affb"/>
              <w:jc w:val="center"/>
              <w:rPr>
                <w:sz w:val="24"/>
                <w:szCs w:val="24"/>
              </w:rPr>
            </w:pPr>
            <w:r w:rsidRPr="0046524A">
              <w:rPr>
                <w:sz w:val="24"/>
                <w:szCs w:val="24"/>
              </w:rPr>
              <w:t>Нет</w:t>
            </w:r>
          </w:p>
        </w:tc>
        <w:tc>
          <w:tcPr>
            <w:tcW w:w="1938" w:type="dxa"/>
          </w:tcPr>
          <w:p w14:paraId="6A72D356" w14:textId="77777777" w:rsidR="0046524A" w:rsidRPr="0046524A" w:rsidRDefault="0046524A" w:rsidP="0046524A">
            <w:pPr>
              <w:pStyle w:val="affb"/>
              <w:jc w:val="center"/>
              <w:rPr>
                <w:sz w:val="24"/>
                <w:szCs w:val="24"/>
              </w:rPr>
            </w:pPr>
            <w:r w:rsidRPr="0046524A">
              <w:rPr>
                <w:sz w:val="24"/>
                <w:szCs w:val="24"/>
              </w:rPr>
              <w:t>Высокая</w:t>
            </w:r>
          </w:p>
        </w:tc>
        <w:tc>
          <w:tcPr>
            <w:tcW w:w="1929" w:type="dxa"/>
          </w:tcPr>
          <w:p w14:paraId="52227D8E" w14:textId="77777777" w:rsidR="0046524A" w:rsidRPr="0046524A" w:rsidRDefault="0046524A" w:rsidP="0046524A">
            <w:pPr>
              <w:pStyle w:val="affb"/>
              <w:jc w:val="center"/>
              <w:rPr>
                <w:sz w:val="24"/>
                <w:szCs w:val="24"/>
              </w:rPr>
            </w:pPr>
            <w:r w:rsidRPr="0046524A">
              <w:rPr>
                <w:sz w:val="24"/>
                <w:szCs w:val="24"/>
              </w:rPr>
              <w:t>США</w:t>
            </w:r>
          </w:p>
          <w:p w14:paraId="10379F55" w14:textId="77777777" w:rsidR="0046524A" w:rsidRPr="0046524A" w:rsidRDefault="0046524A" w:rsidP="0046524A">
            <w:pPr>
              <w:pStyle w:val="affb"/>
              <w:jc w:val="center"/>
              <w:rPr>
                <w:sz w:val="24"/>
                <w:szCs w:val="24"/>
              </w:rPr>
            </w:pPr>
            <w:r w:rsidRPr="0046524A">
              <w:rPr>
                <w:sz w:val="24"/>
                <w:szCs w:val="24"/>
              </w:rPr>
              <w:t>(IBM)</w:t>
            </w:r>
          </w:p>
        </w:tc>
        <w:tc>
          <w:tcPr>
            <w:tcW w:w="1985" w:type="dxa"/>
          </w:tcPr>
          <w:p w14:paraId="40E84530" w14:textId="77777777" w:rsidR="0046524A" w:rsidRPr="0046524A" w:rsidRDefault="0046524A" w:rsidP="0046524A">
            <w:pPr>
              <w:pStyle w:val="affb"/>
              <w:rPr>
                <w:sz w:val="24"/>
                <w:szCs w:val="24"/>
              </w:rPr>
            </w:pPr>
            <w:r w:rsidRPr="0046524A">
              <w:rPr>
                <w:sz w:val="24"/>
                <w:szCs w:val="24"/>
              </w:rPr>
              <w:t>–</w:t>
            </w:r>
          </w:p>
        </w:tc>
      </w:tr>
      <w:tr w:rsidR="0046524A" w:rsidRPr="0046524A" w14:paraId="61647B9F" w14:textId="77777777" w:rsidTr="0046524A">
        <w:trPr>
          <w:trHeight w:val="2108"/>
        </w:trPr>
        <w:tc>
          <w:tcPr>
            <w:tcW w:w="1312" w:type="dxa"/>
          </w:tcPr>
          <w:p w14:paraId="576A804D" w14:textId="77777777" w:rsidR="0046524A" w:rsidRPr="0046524A" w:rsidRDefault="0046524A" w:rsidP="0046524A">
            <w:pPr>
              <w:pStyle w:val="affb"/>
              <w:rPr>
                <w:sz w:val="24"/>
                <w:szCs w:val="24"/>
              </w:rPr>
            </w:pPr>
            <w:r w:rsidRPr="0046524A">
              <w:rPr>
                <w:sz w:val="24"/>
                <w:szCs w:val="24"/>
              </w:rPr>
              <w:t>ReactOS</w:t>
            </w:r>
          </w:p>
        </w:tc>
        <w:tc>
          <w:tcPr>
            <w:tcW w:w="2309" w:type="dxa"/>
          </w:tcPr>
          <w:p w14:paraId="2BC8E4A3" w14:textId="77777777" w:rsidR="0046524A" w:rsidRPr="0046524A" w:rsidRDefault="0046524A" w:rsidP="0046524A">
            <w:pPr>
              <w:pStyle w:val="affb"/>
              <w:jc w:val="center"/>
              <w:rPr>
                <w:sz w:val="24"/>
                <w:szCs w:val="24"/>
              </w:rPr>
            </w:pPr>
            <w:r w:rsidRPr="0046524A">
              <w:rPr>
                <w:sz w:val="24"/>
                <w:szCs w:val="24"/>
              </w:rPr>
              <w:t>Достаточная</w:t>
            </w:r>
          </w:p>
        </w:tc>
        <w:tc>
          <w:tcPr>
            <w:tcW w:w="1947" w:type="dxa"/>
          </w:tcPr>
          <w:p w14:paraId="54F812D0" w14:textId="77777777" w:rsidR="0046524A" w:rsidRPr="0046524A" w:rsidRDefault="0046524A" w:rsidP="0046524A">
            <w:pPr>
              <w:pStyle w:val="affb"/>
              <w:rPr>
                <w:sz w:val="24"/>
                <w:szCs w:val="24"/>
              </w:rPr>
            </w:pPr>
            <w:r w:rsidRPr="0046524A">
              <w:rPr>
                <w:sz w:val="24"/>
                <w:szCs w:val="24"/>
              </w:rPr>
              <w:t>Совместима с платформой Windows</w:t>
            </w:r>
            <w:r w:rsidRPr="0046524A">
              <w:rPr>
                <w:sz w:val="24"/>
                <w:szCs w:val="24"/>
                <w:vertAlign w:val="superscript"/>
              </w:rPr>
              <w:footnoteReference w:id="2"/>
            </w:r>
            <w:r w:rsidRPr="0046524A">
              <w:rPr>
                <w:sz w:val="24"/>
                <w:szCs w:val="24"/>
              </w:rPr>
              <w:t>, точных данных о переносимости нет</w:t>
            </w:r>
          </w:p>
        </w:tc>
        <w:tc>
          <w:tcPr>
            <w:tcW w:w="1673" w:type="dxa"/>
          </w:tcPr>
          <w:p w14:paraId="4BF687FC" w14:textId="77777777" w:rsidR="0046524A" w:rsidRPr="0046524A" w:rsidRDefault="0046524A" w:rsidP="0046524A">
            <w:pPr>
              <w:pStyle w:val="affb"/>
              <w:jc w:val="center"/>
              <w:rPr>
                <w:sz w:val="24"/>
                <w:szCs w:val="24"/>
              </w:rPr>
            </w:pPr>
            <w:r w:rsidRPr="0046524A">
              <w:rPr>
                <w:sz w:val="24"/>
                <w:szCs w:val="24"/>
              </w:rPr>
              <w:t>Нет</w:t>
            </w:r>
            <w:r w:rsidRPr="0046524A">
              <w:rPr>
                <w:sz w:val="24"/>
                <w:szCs w:val="24"/>
                <w:vertAlign w:val="superscript"/>
              </w:rPr>
              <w:footnoteReference w:id="3"/>
            </w:r>
          </w:p>
        </w:tc>
        <w:tc>
          <w:tcPr>
            <w:tcW w:w="1484" w:type="dxa"/>
          </w:tcPr>
          <w:p w14:paraId="4BCBA0E5" w14:textId="77777777" w:rsidR="0046524A" w:rsidRPr="0046524A" w:rsidRDefault="0046524A" w:rsidP="0046524A">
            <w:pPr>
              <w:pStyle w:val="affb"/>
              <w:jc w:val="center"/>
              <w:rPr>
                <w:sz w:val="24"/>
                <w:szCs w:val="24"/>
              </w:rPr>
            </w:pPr>
            <w:r w:rsidRPr="0046524A">
              <w:rPr>
                <w:sz w:val="24"/>
                <w:szCs w:val="24"/>
              </w:rPr>
              <w:t>Да</w:t>
            </w:r>
          </w:p>
        </w:tc>
        <w:tc>
          <w:tcPr>
            <w:tcW w:w="1938" w:type="dxa"/>
          </w:tcPr>
          <w:p w14:paraId="5DE83C91" w14:textId="77777777" w:rsidR="0046524A" w:rsidRPr="0046524A" w:rsidRDefault="0046524A" w:rsidP="0046524A">
            <w:pPr>
              <w:pStyle w:val="affb"/>
              <w:jc w:val="center"/>
              <w:rPr>
                <w:sz w:val="24"/>
                <w:szCs w:val="24"/>
              </w:rPr>
            </w:pPr>
            <w:r w:rsidRPr="0046524A">
              <w:rPr>
                <w:sz w:val="24"/>
                <w:szCs w:val="24"/>
              </w:rPr>
              <w:t>Средняя</w:t>
            </w:r>
          </w:p>
        </w:tc>
        <w:tc>
          <w:tcPr>
            <w:tcW w:w="1929" w:type="dxa"/>
          </w:tcPr>
          <w:p w14:paraId="31687C8A" w14:textId="77777777" w:rsidR="0046524A" w:rsidRPr="0046524A" w:rsidRDefault="0046524A" w:rsidP="0046524A">
            <w:pPr>
              <w:pStyle w:val="affb"/>
              <w:jc w:val="center"/>
              <w:rPr>
                <w:sz w:val="24"/>
                <w:szCs w:val="24"/>
              </w:rPr>
            </w:pPr>
            <w:r w:rsidRPr="0046524A">
              <w:rPr>
                <w:sz w:val="24"/>
                <w:szCs w:val="24"/>
              </w:rPr>
              <w:t>РФ</w:t>
            </w:r>
            <w:r w:rsidRPr="0046524A">
              <w:rPr>
                <w:sz w:val="24"/>
                <w:szCs w:val="24"/>
                <w:vertAlign w:val="superscript"/>
              </w:rPr>
              <w:footnoteReference w:id="4"/>
            </w:r>
          </w:p>
        </w:tc>
        <w:tc>
          <w:tcPr>
            <w:tcW w:w="1985" w:type="dxa"/>
          </w:tcPr>
          <w:p w14:paraId="107E8943" w14:textId="77777777" w:rsidR="0046524A" w:rsidRPr="0046524A" w:rsidRDefault="0046524A" w:rsidP="0046524A">
            <w:pPr>
              <w:pStyle w:val="affb"/>
              <w:rPr>
                <w:sz w:val="24"/>
                <w:szCs w:val="24"/>
              </w:rPr>
            </w:pPr>
            <w:r w:rsidRPr="0046524A">
              <w:rPr>
                <w:sz w:val="24"/>
                <w:szCs w:val="24"/>
              </w:rPr>
              <w:t>Рекомендована Минкомсвязи (2 место в протоколе)</w:t>
            </w:r>
          </w:p>
        </w:tc>
      </w:tr>
      <w:tr w:rsidR="0046524A" w:rsidRPr="0046524A" w14:paraId="399243C6" w14:textId="77777777" w:rsidTr="0046524A">
        <w:trPr>
          <w:trHeight w:val="1549"/>
        </w:trPr>
        <w:tc>
          <w:tcPr>
            <w:tcW w:w="1312" w:type="dxa"/>
          </w:tcPr>
          <w:p w14:paraId="66E76A03" w14:textId="77777777" w:rsidR="0046524A" w:rsidRPr="0046524A" w:rsidRDefault="0046524A" w:rsidP="0046524A">
            <w:pPr>
              <w:pStyle w:val="affb"/>
              <w:rPr>
                <w:sz w:val="24"/>
                <w:szCs w:val="24"/>
              </w:rPr>
            </w:pPr>
            <w:r w:rsidRPr="0046524A">
              <w:rPr>
                <w:sz w:val="24"/>
                <w:szCs w:val="24"/>
              </w:rPr>
              <w:t>МСВСфера 6.3 (на базе CentOS)</w:t>
            </w:r>
          </w:p>
        </w:tc>
        <w:tc>
          <w:tcPr>
            <w:tcW w:w="2309" w:type="dxa"/>
          </w:tcPr>
          <w:p w14:paraId="56DADA77" w14:textId="77777777" w:rsidR="0046524A" w:rsidRPr="0046524A" w:rsidRDefault="0046524A" w:rsidP="0046524A">
            <w:pPr>
              <w:pStyle w:val="affb"/>
              <w:jc w:val="center"/>
              <w:rPr>
                <w:sz w:val="24"/>
                <w:szCs w:val="24"/>
              </w:rPr>
            </w:pPr>
            <w:r w:rsidRPr="0046524A">
              <w:rPr>
                <w:sz w:val="24"/>
                <w:szCs w:val="24"/>
              </w:rPr>
              <w:t>Недостаточная</w:t>
            </w:r>
          </w:p>
        </w:tc>
        <w:tc>
          <w:tcPr>
            <w:tcW w:w="1947" w:type="dxa"/>
          </w:tcPr>
          <w:p w14:paraId="24FBFE38" w14:textId="77777777" w:rsidR="0046524A" w:rsidRPr="0046524A" w:rsidRDefault="0046524A" w:rsidP="0046524A">
            <w:pPr>
              <w:pStyle w:val="affb"/>
              <w:jc w:val="center"/>
              <w:rPr>
                <w:sz w:val="24"/>
                <w:szCs w:val="24"/>
              </w:rPr>
            </w:pPr>
            <w:r w:rsidRPr="0046524A">
              <w:rPr>
                <w:sz w:val="24"/>
                <w:szCs w:val="24"/>
              </w:rPr>
              <w:t>Высокая</w:t>
            </w:r>
          </w:p>
          <w:p w14:paraId="72546EE7" w14:textId="77777777" w:rsidR="0046524A" w:rsidRPr="0046524A" w:rsidRDefault="0046524A" w:rsidP="0046524A">
            <w:pPr>
              <w:pStyle w:val="affb"/>
              <w:jc w:val="center"/>
              <w:rPr>
                <w:sz w:val="24"/>
                <w:szCs w:val="24"/>
              </w:rPr>
            </w:pPr>
          </w:p>
        </w:tc>
        <w:tc>
          <w:tcPr>
            <w:tcW w:w="1673" w:type="dxa"/>
          </w:tcPr>
          <w:p w14:paraId="2C2F757A" w14:textId="77777777" w:rsidR="0046524A" w:rsidRPr="0046524A" w:rsidRDefault="0046524A" w:rsidP="0046524A">
            <w:pPr>
              <w:pStyle w:val="affb"/>
              <w:jc w:val="center"/>
              <w:rPr>
                <w:sz w:val="24"/>
                <w:szCs w:val="24"/>
              </w:rPr>
            </w:pPr>
            <w:r w:rsidRPr="0046524A">
              <w:rPr>
                <w:sz w:val="24"/>
                <w:szCs w:val="24"/>
              </w:rPr>
              <w:t>Нет</w:t>
            </w:r>
          </w:p>
        </w:tc>
        <w:tc>
          <w:tcPr>
            <w:tcW w:w="1484" w:type="dxa"/>
          </w:tcPr>
          <w:p w14:paraId="33BA8FFB" w14:textId="77777777" w:rsidR="0046524A" w:rsidRPr="0046524A" w:rsidRDefault="0046524A" w:rsidP="0046524A">
            <w:pPr>
              <w:pStyle w:val="affb"/>
              <w:jc w:val="center"/>
              <w:rPr>
                <w:sz w:val="24"/>
                <w:szCs w:val="24"/>
              </w:rPr>
            </w:pPr>
            <w:r w:rsidRPr="0046524A">
              <w:rPr>
                <w:sz w:val="24"/>
                <w:szCs w:val="24"/>
              </w:rPr>
              <w:t>Нет</w:t>
            </w:r>
          </w:p>
        </w:tc>
        <w:tc>
          <w:tcPr>
            <w:tcW w:w="1938" w:type="dxa"/>
          </w:tcPr>
          <w:p w14:paraId="17324EAD" w14:textId="77777777" w:rsidR="0046524A" w:rsidRPr="0046524A" w:rsidRDefault="0046524A" w:rsidP="0046524A">
            <w:pPr>
              <w:pStyle w:val="affb"/>
              <w:rPr>
                <w:sz w:val="24"/>
                <w:szCs w:val="24"/>
              </w:rPr>
            </w:pPr>
            <w:r w:rsidRPr="0046524A">
              <w:rPr>
                <w:sz w:val="24"/>
                <w:szCs w:val="24"/>
              </w:rPr>
              <w:t>Высокая,</w:t>
            </w:r>
          </w:p>
          <w:p w14:paraId="0001090F" w14:textId="77777777" w:rsidR="0046524A" w:rsidRPr="0046524A" w:rsidRDefault="0046524A" w:rsidP="0046524A">
            <w:pPr>
              <w:pStyle w:val="affb"/>
              <w:rPr>
                <w:sz w:val="24"/>
                <w:szCs w:val="24"/>
              </w:rPr>
            </w:pPr>
            <w:r w:rsidRPr="0046524A">
              <w:rPr>
                <w:sz w:val="24"/>
                <w:szCs w:val="24"/>
              </w:rPr>
              <w:t>сертифицирована по требованиям безопасности информации ФСТЭК России</w:t>
            </w:r>
          </w:p>
        </w:tc>
        <w:tc>
          <w:tcPr>
            <w:tcW w:w="1929" w:type="dxa"/>
          </w:tcPr>
          <w:p w14:paraId="42C53F7E" w14:textId="77777777" w:rsidR="0046524A" w:rsidRPr="0046524A" w:rsidRDefault="0046524A" w:rsidP="0046524A">
            <w:pPr>
              <w:pStyle w:val="affb"/>
              <w:jc w:val="center"/>
              <w:rPr>
                <w:sz w:val="24"/>
                <w:szCs w:val="24"/>
              </w:rPr>
            </w:pPr>
            <w:r w:rsidRPr="0046524A">
              <w:rPr>
                <w:sz w:val="24"/>
                <w:szCs w:val="24"/>
              </w:rPr>
              <w:t>РФ</w:t>
            </w:r>
            <w:r w:rsidRPr="0046524A">
              <w:rPr>
                <w:sz w:val="24"/>
                <w:szCs w:val="24"/>
                <w:vertAlign w:val="superscript"/>
              </w:rPr>
              <w:footnoteReference w:id="5"/>
            </w:r>
          </w:p>
        </w:tc>
        <w:tc>
          <w:tcPr>
            <w:tcW w:w="1985" w:type="dxa"/>
          </w:tcPr>
          <w:p w14:paraId="2421A3B6" w14:textId="77777777" w:rsidR="0046524A" w:rsidRPr="0046524A" w:rsidRDefault="0046524A" w:rsidP="0046524A">
            <w:pPr>
              <w:pStyle w:val="affb"/>
              <w:rPr>
                <w:sz w:val="24"/>
                <w:szCs w:val="24"/>
              </w:rPr>
            </w:pPr>
            <w:r w:rsidRPr="0046524A">
              <w:rPr>
                <w:sz w:val="24"/>
                <w:szCs w:val="24"/>
              </w:rPr>
              <w:t>Рекомендована Минкомсвязи (3 место в протоколе)</w:t>
            </w:r>
          </w:p>
        </w:tc>
      </w:tr>
    </w:tbl>
    <w:p w14:paraId="3B3EE7C9" w14:textId="77777777" w:rsidR="0046524A" w:rsidRDefault="0046524A" w:rsidP="0046524A"/>
    <w:p w14:paraId="7CD230A6" w14:textId="77777777" w:rsidR="0046524A" w:rsidRPr="00FE3F83" w:rsidRDefault="0046524A" w:rsidP="00FE3F83">
      <w:pPr>
        <w:rPr>
          <w:highlight w:val="yellow"/>
        </w:rPr>
      </w:pPr>
    </w:p>
    <w:p w14:paraId="033F7E5E" w14:textId="77777777" w:rsidR="0046524A" w:rsidRDefault="0046524A" w:rsidP="00FE3F83">
      <w:pPr>
        <w:rPr>
          <w:highlight w:val="yellow"/>
        </w:rPr>
        <w:sectPr w:rsidR="0046524A" w:rsidSect="0046524A">
          <w:headerReference w:type="default" r:id="rId77"/>
          <w:footerReference w:type="default" r:id="rId78"/>
          <w:headerReference w:type="first" r:id="rId79"/>
          <w:footerReference w:type="first" r:id="rId80"/>
          <w:pgSz w:w="16838" w:h="11906" w:orient="landscape" w:code="9"/>
          <w:pgMar w:top="1418" w:right="1418" w:bottom="567" w:left="1418" w:header="567" w:footer="567" w:gutter="0"/>
          <w:cols w:space="708"/>
          <w:titlePg/>
          <w:docGrid w:linePitch="381"/>
        </w:sectPr>
      </w:pPr>
    </w:p>
    <w:p w14:paraId="6585B047" w14:textId="77777777" w:rsidR="00E9725D" w:rsidRDefault="00E9725D" w:rsidP="0046524A">
      <w:pPr>
        <w:pStyle w:val="13"/>
      </w:pPr>
      <w:bookmarkStart w:id="52" w:name="_Toc12006823"/>
      <w:r w:rsidRPr="00190FC2">
        <w:lastRenderedPageBreak/>
        <w:t>Перечень сокращений</w:t>
      </w:r>
      <w:bookmarkEnd w:id="52"/>
    </w:p>
    <w:tbl>
      <w:tblPr>
        <w:tblW w:w="10206" w:type="dxa"/>
        <w:tblLook w:val="04A0" w:firstRow="1" w:lastRow="0" w:firstColumn="1" w:lastColumn="0" w:noHBand="0" w:noVBand="1"/>
      </w:tblPr>
      <w:tblGrid>
        <w:gridCol w:w="1297"/>
        <w:gridCol w:w="356"/>
        <w:gridCol w:w="8553"/>
      </w:tblGrid>
      <w:tr w:rsidR="00F05B6A" w14:paraId="34647238" w14:textId="77777777" w:rsidTr="00F05B6A">
        <w:tc>
          <w:tcPr>
            <w:tcW w:w="1297" w:type="dxa"/>
          </w:tcPr>
          <w:p w14:paraId="54C87473" w14:textId="77777777" w:rsidR="00F05B6A" w:rsidRDefault="00F05B6A" w:rsidP="009E5A35">
            <w:pPr>
              <w:pStyle w:val="affb"/>
            </w:pPr>
            <w:r>
              <w:t>АИС</w:t>
            </w:r>
          </w:p>
        </w:tc>
        <w:tc>
          <w:tcPr>
            <w:tcW w:w="356" w:type="dxa"/>
          </w:tcPr>
          <w:p w14:paraId="292845C2" w14:textId="77777777" w:rsidR="00F05B6A" w:rsidRDefault="00F05B6A" w:rsidP="009E5A35">
            <w:pPr>
              <w:pStyle w:val="affa"/>
            </w:pPr>
            <w:r>
              <w:t xml:space="preserve">– </w:t>
            </w:r>
          </w:p>
        </w:tc>
        <w:tc>
          <w:tcPr>
            <w:tcW w:w="8553" w:type="dxa"/>
          </w:tcPr>
          <w:p w14:paraId="0908DF20" w14:textId="77777777" w:rsidR="00F05B6A" w:rsidRDefault="00F05B6A" w:rsidP="009E5A35">
            <w:pPr>
              <w:pStyle w:val="affb"/>
            </w:pPr>
            <w:r>
              <w:t>Автоматизированная информационная система</w:t>
            </w:r>
          </w:p>
        </w:tc>
      </w:tr>
      <w:tr w:rsidR="00F05B6A" w14:paraId="19C8A1B3" w14:textId="77777777" w:rsidTr="00F05B6A">
        <w:tc>
          <w:tcPr>
            <w:tcW w:w="1297" w:type="dxa"/>
          </w:tcPr>
          <w:p w14:paraId="0C7E8C8A" w14:textId="77777777" w:rsidR="00F05B6A" w:rsidRDefault="00F05B6A" w:rsidP="009E5A35">
            <w:pPr>
              <w:pStyle w:val="affb"/>
            </w:pPr>
            <w:r>
              <w:t>БД</w:t>
            </w:r>
          </w:p>
        </w:tc>
        <w:tc>
          <w:tcPr>
            <w:tcW w:w="356" w:type="dxa"/>
          </w:tcPr>
          <w:p w14:paraId="6DE23477" w14:textId="77777777" w:rsidR="00F05B6A" w:rsidRDefault="00F05B6A" w:rsidP="009E5A35">
            <w:pPr>
              <w:pStyle w:val="affa"/>
            </w:pPr>
            <w:r>
              <w:t>–</w:t>
            </w:r>
          </w:p>
        </w:tc>
        <w:tc>
          <w:tcPr>
            <w:tcW w:w="8553" w:type="dxa"/>
          </w:tcPr>
          <w:p w14:paraId="1A03AB20" w14:textId="77777777" w:rsidR="00F05B6A" w:rsidRDefault="00F05B6A" w:rsidP="009E5A35">
            <w:pPr>
              <w:pStyle w:val="affb"/>
            </w:pPr>
            <w:r>
              <w:t>База данных</w:t>
            </w:r>
          </w:p>
        </w:tc>
      </w:tr>
      <w:tr w:rsidR="008822AC" w14:paraId="632239A2" w14:textId="77777777" w:rsidTr="00F05B6A">
        <w:tc>
          <w:tcPr>
            <w:tcW w:w="1297" w:type="dxa"/>
          </w:tcPr>
          <w:p w14:paraId="40F016E9" w14:textId="77777777" w:rsidR="008822AC" w:rsidRDefault="008822AC" w:rsidP="009E5A35">
            <w:pPr>
              <w:pStyle w:val="affb"/>
            </w:pPr>
            <w:r>
              <w:t>ГК</w:t>
            </w:r>
          </w:p>
        </w:tc>
        <w:tc>
          <w:tcPr>
            <w:tcW w:w="356" w:type="dxa"/>
          </w:tcPr>
          <w:p w14:paraId="55ABBC0A" w14:textId="77777777" w:rsidR="008822AC" w:rsidRDefault="008822AC" w:rsidP="009E5A35">
            <w:pPr>
              <w:pStyle w:val="affa"/>
            </w:pPr>
            <w:r>
              <w:t>–</w:t>
            </w:r>
          </w:p>
        </w:tc>
        <w:tc>
          <w:tcPr>
            <w:tcW w:w="8553" w:type="dxa"/>
          </w:tcPr>
          <w:p w14:paraId="3859ABD7" w14:textId="77777777" w:rsidR="008822AC" w:rsidRDefault="008822AC" w:rsidP="009E5A35">
            <w:pPr>
              <w:pStyle w:val="affb"/>
            </w:pPr>
            <w:r>
              <w:t>Государственный контракт</w:t>
            </w:r>
          </w:p>
        </w:tc>
      </w:tr>
      <w:tr w:rsidR="00F05B6A" w14:paraId="19113913" w14:textId="77777777" w:rsidTr="00F05B6A">
        <w:tc>
          <w:tcPr>
            <w:tcW w:w="1297" w:type="dxa"/>
          </w:tcPr>
          <w:p w14:paraId="3309F696" w14:textId="77777777" w:rsidR="00F05B6A" w:rsidRDefault="00F05B6A" w:rsidP="009E5A35">
            <w:pPr>
              <w:pStyle w:val="affb"/>
            </w:pPr>
            <w:r>
              <w:t>ГОСТ</w:t>
            </w:r>
          </w:p>
        </w:tc>
        <w:tc>
          <w:tcPr>
            <w:tcW w:w="356" w:type="dxa"/>
          </w:tcPr>
          <w:p w14:paraId="2045A033" w14:textId="77777777" w:rsidR="00F05B6A" w:rsidRDefault="00F05B6A" w:rsidP="009E5A35">
            <w:pPr>
              <w:pStyle w:val="affa"/>
            </w:pPr>
            <w:r>
              <w:t>–</w:t>
            </w:r>
          </w:p>
        </w:tc>
        <w:tc>
          <w:tcPr>
            <w:tcW w:w="8553" w:type="dxa"/>
          </w:tcPr>
          <w:p w14:paraId="2A1F97D9" w14:textId="77777777" w:rsidR="00F05B6A" w:rsidRDefault="00F05B6A" w:rsidP="009E5A35">
            <w:pPr>
              <w:pStyle w:val="affb"/>
            </w:pPr>
            <w:r>
              <w:t>Государственный стандарт</w:t>
            </w:r>
          </w:p>
        </w:tc>
      </w:tr>
      <w:tr w:rsidR="00F05B6A" w14:paraId="7C11DD2A" w14:textId="77777777" w:rsidTr="00F05B6A">
        <w:tc>
          <w:tcPr>
            <w:tcW w:w="1297" w:type="dxa"/>
          </w:tcPr>
          <w:p w14:paraId="44C74E31" w14:textId="77777777" w:rsidR="00F05B6A" w:rsidRDefault="00F05B6A" w:rsidP="009E5A35">
            <w:pPr>
              <w:pStyle w:val="affb"/>
            </w:pPr>
            <w:r>
              <w:t>КТС</w:t>
            </w:r>
          </w:p>
        </w:tc>
        <w:tc>
          <w:tcPr>
            <w:tcW w:w="356" w:type="dxa"/>
          </w:tcPr>
          <w:p w14:paraId="2D0F81CC" w14:textId="77777777" w:rsidR="00F05B6A" w:rsidRDefault="00F05B6A" w:rsidP="009E5A35">
            <w:pPr>
              <w:pStyle w:val="affa"/>
            </w:pPr>
            <w:r>
              <w:t>–</w:t>
            </w:r>
          </w:p>
        </w:tc>
        <w:tc>
          <w:tcPr>
            <w:tcW w:w="8553" w:type="dxa"/>
          </w:tcPr>
          <w:p w14:paraId="46F33A56" w14:textId="77777777" w:rsidR="00F05B6A" w:rsidRDefault="00F05B6A" w:rsidP="009E5A35">
            <w:pPr>
              <w:pStyle w:val="affb"/>
            </w:pPr>
            <w:r>
              <w:t>Комплекс технических средств</w:t>
            </w:r>
          </w:p>
        </w:tc>
      </w:tr>
      <w:tr w:rsidR="00F05B6A" w14:paraId="34FACEFF" w14:textId="77777777" w:rsidTr="00F05B6A">
        <w:tc>
          <w:tcPr>
            <w:tcW w:w="1297" w:type="dxa"/>
          </w:tcPr>
          <w:p w14:paraId="545E91FD" w14:textId="77777777" w:rsidR="00F05B6A" w:rsidRDefault="00F05B6A" w:rsidP="009E5A35">
            <w:pPr>
              <w:pStyle w:val="affb"/>
            </w:pPr>
            <w:r w:rsidRPr="00D273DC">
              <w:t>КСПД</w:t>
            </w:r>
          </w:p>
        </w:tc>
        <w:tc>
          <w:tcPr>
            <w:tcW w:w="356" w:type="dxa"/>
          </w:tcPr>
          <w:p w14:paraId="4B1368F5" w14:textId="77777777" w:rsidR="00F05B6A" w:rsidRDefault="00F05B6A" w:rsidP="009E5A35">
            <w:pPr>
              <w:pStyle w:val="affa"/>
            </w:pPr>
            <w:r>
              <w:t>–</w:t>
            </w:r>
          </w:p>
        </w:tc>
        <w:tc>
          <w:tcPr>
            <w:tcW w:w="8553" w:type="dxa"/>
          </w:tcPr>
          <w:p w14:paraId="42AE54DF" w14:textId="77777777" w:rsidR="00F05B6A" w:rsidRDefault="00F05B6A" w:rsidP="009E5A35">
            <w:pPr>
              <w:pStyle w:val="affb"/>
            </w:pPr>
            <w:r>
              <w:t>Корпоративная сеть передачи данных</w:t>
            </w:r>
          </w:p>
        </w:tc>
      </w:tr>
      <w:tr w:rsidR="00F05B6A" w14:paraId="5FA6FAEE" w14:textId="77777777" w:rsidTr="00F05B6A">
        <w:tc>
          <w:tcPr>
            <w:tcW w:w="1297" w:type="dxa"/>
          </w:tcPr>
          <w:p w14:paraId="14E3DA44" w14:textId="77777777" w:rsidR="00F05B6A" w:rsidRPr="00D273DC" w:rsidRDefault="00F05B6A" w:rsidP="009E5A35">
            <w:pPr>
              <w:pStyle w:val="affb"/>
            </w:pPr>
            <w:r>
              <w:t>ЛВС</w:t>
            </w:r>
          </w:p>
        </w:tc>
        <w:tc>
          <w:tcPr>
            <w:tcW w:w="356" w:type="dxa"/>
          </w:tcPr>
          <w:p w14:paraId="04391D14" w14:textId="77777777" w:rsidR="00F05B6A" w:rsidRDefault="00F05B6A" w:rsidP="009E5A35">
            <w:pPr>
              <w:pStyle w:val="affa"/>
            </w:pPr>
            <w:r>
              <w:t>–</w:t>
            </w:r>
          </w:p>
        </w:tc>
        <w:tc>
          <w:tcPr>
            <w:tcW w:w="8553" w:type="dxa"/>
          </w:tcPr>
          <w:p w14:paraId="1E1D287D" w14:textId="77777777" w:rsidR="00F05B6A" w:rsidRDefault="00F05B6A" w:rsidP="009E5A35">
            <w:pPr>
              <w:pStyle w:val="affb"/>
            </w:pPr>
            <w:r>
              <w:t>Локальная вычислительная сеть</w:t>
            </w:r>
          </w:p>
        </w:tc>
      </w:tr>
      <w:tr w:rsidR="00F05B6A" w14:paraId="60C6A0F2" w14:textId="77777777" w:rsidTr="00F05B6A">
        <w:tc>
          <w:tcPr>
            <w:tcW w:w="1297" w:type="dxa"/>
          </w:tcPr>
          <w:p w14:paraId="23F56D28" w14:textId="77777777" w:rsidR="00F05B6A" w:rsidRDefault="00F05B6A" w:rsidP="009E5A35">
            <w:pPr>
              <w:pStyle w:val="affb"/>
            </w:pPr>
            <w:r>
              <w:t>МО</w:t>
            </w:r>
          </w:p>
        </w:tc>
        <w:tc>
          <w:tcPr>
            <w:tcW w:w="356" w:type="dxa"/>
          </w:tcPr>
          <w:p w14:paraId="19695234" w14:textId="77777777" w:rsidR="00F05B6A" w:rsidRDefault="00F05B6A" w:rsidP="009E5A35">
            <w:pPr>
              <w:pStyle w:val="affa"/>
            </w:pPr>
            <w:bookmarkStart w:id="53" w:name="_Hlk519521926"/>
            <w:r>
              <w:t>–</w:t>
            </w:r>
            <w:bookmarkEnd w:id="53"/>
          </w:p>
        </w:tc>
        <w:tc>
          <w:tcPr>
            <w:tcW w:w="8553" w:type="dxa"/>
          </w:tcPr>
          <w:p w14:paraId="788350FB" w14:textId="77777777" w:rsidR="00F05B6A" w:rsidRDefault="00F05B6A" w:rsidP="009E5A35">
            <w:pPr>
              <w:pStyle w:val="affb"/>
            </w:pPr>
            <w:r>
              <w:t>Московская область</w:t>
            </w:r>
          </w:p>
        </w:tc>
      </w:tr>
      <w:tr w:rsidR="00F05B6A" w14:paraId="6F2B5A78" w14:textId="77777777" w:rsidTr="00F05B6A">
        <w:tc>
          <w:tcPr>
            <w:tcW w:w="1297" w:type="dxa"/>
          </w:tcPr>
          <w:p w14:paraId="3F19562E" w14:textId="77777777" w:rsidR="00F05B6A" w:rsidRDefault="00F05B6A" w:rsidP="009E5A35">
            <w:pPr>
              <w:pStyle w:val="affb"/>
            </w:pPr>
            <w:r>
              <w:t>МЭЭ</w:t>
            </w:r>
          </w:p>
        </w:tc>
        <w:tc>
          <w:tcPr>
            <w:tcW w:w="356" w:type="dxa"/>
          </w:tcPr>
          <w:p w14:paraId="4A0BFCA0" w14:textId="77777777" w:rsidR="00F05B6A" w:rsidRDefault="00F05B6A" w:rsidP="009E5A35">
            <w:pPr>
              <w:pStyle w:val="affa"/>
            </w:pPr>
            <w:r>
              <w:t>–</w:t>
            </w:r>
          </w:p>
        </w:tc>
        <w:tc>
          <w:tcPr>
            <w:tcW w:w="8553" w:type="dxa"/>
          </w:tcPr>
          <w:p w14:paraId="48E75EC4" w14:textId="77777777" w:rsidR="00F05B6A" w:rsidRDefault="00F05B6A" w:rsidP="009E5A35">
            <w:pPr>
              <w:pStyle w:val="affb"/>
            </w:pPr>
            <w:r>
              <w:t>Медико-экономическая экспертиза</w:t>
            </w:r>
          </w:p>
        </w:tc>
      </w:tr>
      <w:tr w:rsidR="00F05B6A" w14:paraId="1ED04C02" w14:textId="77777777" w:rsidTr="00F05B6A">
        <w:tc>
          <w:tcPr>
            <w:tcW w:w="1297" w:type="dxa"/>
          </w:tcPr>
          <w:p w14:paraId="6D3AA28E" w14:textId="77777777" w:rsidR="00F05B6A" w:rsidRDefault="00F05B6A" w:rsidP="009E5A35">
            <w:pPr>
              <w:pStyle w:val="affb"/>
            </w:pPr>
            <w:r>
              <w:t>НСИ</w:t>
            </w:r>
          </w:p>
        </w:tc>
        <w:tc>
          <w:tcPr>
            <w:tcW w:w="356" w:type="dxa"/>
          </w:tcPr>
          <w:p w14:paraId="7D7B1040" w14:textId="77777777" w:rsidR="00F05B6A" w:rsidRDefault="00F05B6A" w:rsidP="009E5A35">
            <w:pPr>
              <w:pStyle w:val="affa"/>
            </w:pPr>
            <w:r>
              <w:t>–</w:t>
            </w:r>
          </w:p>
        </w:tc>
        <w:tc>
          <w:tcPr>
            <w:tcW w:w="8553" w:type="dxa"/>
          </w:tcPr>
          <w:p w14:paraId="752B7264" w14:textId="77777777" w:rsidR="00F05B6A" w:rsidRDefault="00F05B6A" w:rsidP="009E5A35">
            <w:pPr>
              <w:pStyle w:val="affb"/>
            </w:pPr>
            <w:r>
              <w:t>Нормативно-справочная информация</w:t>
            </w:r>
          </w:p>
        </w:tc>
      </w:tr>
      <w:tr w:rsidR="00EE7FC8" w14:paraId="4CE81462" w14:textId="77777777" w:rsidTr="00F05B6A">
        <w:tc>
          <w:tcPr>
            <w:tcW w:w="1297" w:type="dxa"/>
          </w:tcPr>
          <w:p w14:paraId="0B649CA7" w14:textId="2F6A79FC" w:rsidR="00EE7FC8" w:rsidRDefault="00EE7FC8" w:rsidP="009E5A35">
            <w:pPr>
              <w:pStyle w:val="affb"/>
            </w:pPr>
            <w:r>
              <w:t>ОС</w:t>
            </w:r>
          </w:p>
        </w:tc>
        <w:tc>
          <w:tcPr>
            <w:tcW w:w="356" w:type="dxa"/>
          </w:tcPr>
          <w:p w14:paraId="2DDA701C" w14:textId="03A262DE" w:rsidR="00EE7FC8" w:rsidRDefault="00EE7FC8" w:rsidP="009E5A35">
            <w:pPr>
              <w:pStyle w:val="affa"/>
            </w:pPr>
            <w:r>
              <w:t>–</w:t>
            </w:r>
          </w:p>
        </w:tc>
        <w:tc>
          <w:tcPr>
            <w:tcW w:w="8553" w:type="dxa"/>
          </w:tcPr>
          <w:p w14:paraId="300BB9EA" w14:textId="0FDBFC54" w:rsidR="00EE7FC8" w:rsidRDefault="00EE7FC8" w:rsidP="009E5A35">
            <w:pPr>
              <w:pStyle w:val="affb"/>
            </w:pPr>
            <w:r>
              <w:t>Операционная система</w:t>
            </w:r>
          </w:p>
        </w:tc>
      </w:tr>
      <w:tr w:rsidR="00F05B6A" w14:paraId="4F9B3B4F" w14:textId="77777777" w:rsidTr="00F05B6A">
        <w:tc>
          <w:tcPr>
            <w:tcW w:w="1297" w:type="dxa"/>
          </w:tcPr>
          <w:p w14:paraId="3800AEEF" w14:textId="77777777" w:rsidR="00F05B6A" w:rsidRDefault="00F05B6A" w:rsidP="009E5A35">
            <w:pPr>
              <w:pStyle w:val="affb"/>
            </w:pPr>
            <w:r>
              <w:t>ПО</w:t>
            </w:r>
          </w:p>
        </w:tc>
        <w:tc>
          <w:tcPr>
            <w:tcW w:w="356" w:type="dxa"/>
          </w:tcPr>
          <w:p w14:paraId="0D43E83C" w14:textId="77777777" w:rsidR="00F05B6A" w:rsidRDefault="00F05B6A" w:rsidP="009E5A35">
            <w:pPr>
              <w:pStyle w:val="affa"/>
            </w:pPr>
            <w:r>
              <w:t>–</w:t>
            </w:r>
          </w:p>
        </w:tc>
        <w:tc>
          <w:tcPr>
            <w:tcW w:w="8553" w:type="dxa"/>
          </w:tcPr>
          <w:p w14:paraId="0130FE5F" w14:textId="77777777" w:rsidR="00F05B6A" w:rsidRDefault="00F05B6A" w:rsidP="009E5A35">
            <w:pPr>
              <w:pStyle w:val="affb"/>
            </w:pPr>
            <w:r>
              <w:t>Программное обеспечение</w:t>
            </w:r>
          </w:p>
        </w:tc>
      </w:tr>
      <w:tr w:rsidR="00F05B6A" w14:paraId="459531B8" w14:textId="77777777" w:rsidTr="00F05B6A">
        <w:tc>
          <w:tcPr>
            <w:tcW w:w="1297" w:type="dxa"/>
          </w:tcPr>
          <w:p w14:paraId="113F1367" w14:textId="77777777" w:rsidR="00F05B6A" w:rsidRDefault="00F05B6A" w:rsidP="009E5A35">
            <w:pPr>
              <w:pStyle w:val="affb"/>
            </w:pPr>
            <w:r>
              <w:t>РД</w:t>
            </w:r>
          </w:p>
        </w:tc>
        <w:tc>
          <w:tcPr>
            <w:tcW w:w="356" w:type="dxa"/>
          </w:tcPr>
          <w:p w14:paraId="3BD82338" w14:textId="77777777" w:rsidR="00F05B6A" w:rsidRDefault="00F05B6A" w:rsidP="009E5A35">
            <w:pPr>
              <w:pStyle w:val="affa"/>
            </w:pPr>
            <w:r>
              <w:t>–</w:t>
            </w:r>
          </w:p>
        </w:tc>
        <w:tc>
          <w:tcPr>
            <w:tcW w:w="8553" w:type="dxa"/>
          </w:tcPr>
          <w:p w14:paraId="6DCBFC26" w14:textId="77777777" w:rsidR="00F05B6A" w:rsidRDefault="00F05B6A" w:rsidP="009E5A35">
            <w:pPr>
              <w:pStyle w:val="affb"/>
            </w:pPr>
            <w:r>
              <w:t>Руководящий документ</w:t>
            </w:r>
          </w:p>
        </w:tc>
      </w:tr>
      <w:tr w:rsidR="00F05B6A" w14:paraId="30A11405" w14:textId="77777777" w:rsidTr="00F05B6A">
        <w:tc>
          <w:tcPr>
            <w:tcW w:w="1297" w:type="dxa"/>
          </w:tcPr>
          <w:p w14:paraId="07A139B0" w14:textId="77777777" w:rsidR="00F05B6A" w:rsidRDefault="00F05B6A" w:rsidP="009E5A35">
            <w:pPr>
              <w:pStyle w:val="affb"/>
            </w:pPr>
            <w:r>
              <w:t>СМО</w:t>
            </w:r>
          </w:p>
        </w:tc>
        <w:tc>
          <w:tcPr>
            <w:tcW w:w="356" w:type="dxa"/>
          </w:tcPr>
          <w:p w14:paraId="4F2EC03F" w14:textId="77777777" w:rsidR="00F05B6A" w:rsidRDefault="00F05B6A" w:rsidP="009E5A35">
            <w:pPr>
              <w:pStyle w:val="affa"/>
            </w:pPr>
            <w:r>
              <w:t>–</w:t>
            </w:r>
          </w:p>
        </w:tc>
        <w:tc>
          <w:tcPr>
            <w:tcW w:w="8553" w:type="dxa"/>
          </w:tcPr>
          <w:p w14:paraId="4F920A47" w14:textId="77777777" w:rsidR="00F05B6A" w:rsidRDefault="00F05B6A" w:rsidP="009E5A35">
            <w:pPr>
              <w:pStyle w:val="affb"/>
            </w:pPr>
            <w:r>
              <w:t>Страховая медицинская организация</w:t>
            </w:r>
          </w:p>
        </w:tc>
      </w:tr>
      <w:tr w:rsidR="00EE7FC8" w14:paraId="786FE9A8" w14:textId="77777777" w:rsidTr="00F05B6A">
        <w:tc>
          <w:tcPr>
            <w:tcW w:w="1297" w:type="dxa"/>
          </w:tcPr>
          <w:p w14:paraId="3395CFDD" w14:textId="3515683C" w:rsidR="00EE7FC8" w:rsidRDefault="00EE7FC8" w:rsidP="009E5A35">
            <w:pPr>
              <w:pStyle w:val="affb"/>
            </w:pPr>
            <w:r>
              <w:t>СПО</w:t>
            </w:r>
          </w:p>
        </w:tc>
        <w:tc>
          <w:tcPr>
            <w:tcW w:w="356" w:type="dxa"/>
          </w:tcPr>
          <w:p w14:paraId="15541360" w14:textId="19617D36" w:rsidR="00EE7FC8" w:rsidRDefault="00EE7FC8" w:rsidP="009E5A35">
            <w:pPr>
              <w:pStyle w:val="affa"/>
            </w:pPr>
            <w:r>
              <w:t>–</w:t>
            </w:r>
          </w:p>
        </w:tc>
        <w:tc>
          <w:tcPr>
            <w:tcW w:w="8553" w:type="dxa"/>
          </w:tcPr>
          <w:p w14:paraId="5578054B" w14:textId="12B9E55C" w:rsidR="00EE7FC8" w:rsidRDefault="00EE7FC8" w:rsidP="009E5A35">
            <w:pPr>
              <w:pStyle w:val="affb"/>
            </w:pPr>
            <w:r>
              <w:t>Системное программное обеспечение</w:t>
            </w:r>
          </w:p>
        </w:tc>
      </w:tr>
      <w:tr w:rsidR="00F05B6A" w14:paraId="1976E9D7" w14:textId="77777777" w:rsidTr="00F05B6A">
        <w:tc>
          <w:tcPr>
            <w:tcW w:w="1297" w:type="dxa"/>
          </w:tcPr>
          <w:p w14:paraId="2E89CF92" w14:textId="77777777" w:rsidR="00F05B6A" w:rsidRDefault="00F05B6A" w:rsidP="009E5A35">
            <w:pPr>
              <w:pStyle w:val="affb"/>
            </w:pPr>
            <w:r>
              <w:t>СУБД</w:t>
            </w:r>
          </w:p>
        </w:tc>
        <w:tc>
          <w:tcPr>
            <w:tcW w:w="356" w:type="dxa"/>
          </w:tcPr>
          <w:p w14:paraId="77ECE003" w14:textId="77777777" w:rsidR="00F05B6A" w:rsidRDefault="00F05B6A" w:rsidP="009E5A35">
            <w:pPr>
              <w:pStyle w:val="affa"/>
            </w:pPr>
            <w:r>
              <w:t>–</w:t>
            </w:r>
          </w:p>
        </w:tc>
        <w:tc>
          <w:tcPr>
            <w:tcW w:w="8553" w:type="dxa"/>
          </w:tcPr>
          <w:p w14:paraId="555ADA56" w14:textId="77777777" w:rsidR="00F05B6A" w:rsidRDefault="00F05B6A" w:rsidP="009E5A35">
            <w:pPr>
              <w:pStyle w:val="affb"/>
            </w:pPr>
            <w:r>
              <w:t>Система управления базами данных</w:t>
            </w:r>
          </w:p>
        </w:tc>
      </w:tr>
      <w:tr w:rsidR="00F05B6A" w14:paraId="59C42504" w14:textId="77777777" w:rsidTr="00F05B6A">
        <w:tc>
          <w:tcPr>
            <w:tcW w:w="1297" w:type="dxa"/>
          </w:tcPr>
          <w:p w14:paraId="01F5935C" w14:textId="77777777" w:rsidR="00F05B6A" w:rsidRDefault="00F05B6A" w:rsidP="009E5A35">
            <w:pPr>
              <w:pStyle w:val="affb"/>
            </w:pPr>
            <w:r>
              <w:t>ТФОМС</w:t>
            </w:r>
          </w:p>
        </w:tc>
        <w:tc>
          <w:tcPr>
            <w:tcW w:w="356" w:type="dxa"/>
          </w:tcPr>
          <w:p w14:paraId="4522D104" w14:textId="77777777" w:rsidR="00F05B6A" w:rsidRDefault="00F05B6A" w:rsidP="009E5A35">
            <w:pPr>
              <w:pStyle w:val="affa"/>
            </w:pPr>
            <w:r>
              <w:t>–</w:t>
            </w:r>
          </w:p>
        </w:tc>
        <w:tc>
          <w:tcPr>
            <w:tcW w:w="8553" w:type="dxa"/>
          </w:tcPr>
          <w:p w14:paraId="63B960D1" w14:textId="77777777" w:rsidR="00F05B6A" w:rsidRDefault="00F05B6A" w:rsidP="009E5A35">
            <w:pPr>
              <w:pStyle w:val="affb"/>
            </w:pPr>
            <w:r>
              <w:t>Территориальный фонд обязательного медицинского страхования</w:t>
            </w:r>
          </w:p>
        </w:tc>
      </w:tr>
      <w:tr w:rsidR="00F05B6A" w14:paraId="3E594911" w14:textId="77777777" w:rsidTr="00F05B6A">
        <w:tc>
          <w:tcPr>
            <w:tcW w:w="1297" w:type="dxa"/>
          </w:tcPr>
          <w:p w14:paraId="54CCE44B" w14:textId="77777777" w:rsidR="00F05B6A" w:rsidRDefault="00F05B6A" w:rsidP="009E5A35">
            <w:pPr>
              <w:pStyle w:val="affb"/>
            </w:pPr>
            <w:r>
              <w:t>ФФОМС</w:t>
            </w:r>
          </w:p>
        </w:tc>
        <w:tc>
          <w:tcPr>
            <w:tcW w:w="356" w:type="dxa"/>
          </w:tcPr>
          <w:p w14:paraId="535EE2EB" w14:textId="77777777" w:rsidR="00F05B6A" w:rsidRDefault="00F05B6A" w:rsidP="009E5A35">
            <w:pPr>
              <w:pStyle w:val="affa"/>
            </w:pPr>
            <w:r>
              <w:t>–</w:t>
            </w:r>
          </w:p>
        </w:tc>
        <w:tc>
          <w:tcPr>
            <w:tcW w:w="8553" w:type="dxa"/>
          </w:tcPr>
          <w:p w14:paraId="7A342AC2" w14:textId="77777777" w:rsidR="00F05B6A" w:rsidRDefault="00F05B6A" w:rsidP="009E5A35">
            <w:pPr>
              <w:pStyle w:val="affb"/>
            </w:pPr>
            <w:r>
              <w:t>Федеральный фонд обязательного медицинского страхования</w:t>
            </w:r>
          </w:p>
        </w:tc>
      </w:tr>
      <w:tr w:rsidR="00F05B6A" w14:paraId="31B2238E" w14:textId="77777777" w:rsidTr="00F05B6A">
        <w:tc>
          <w:tcPr>
            <w:tcW w:w="1297" w:type="dxa"/>
          </w:tcPr>
          <w:p w14:paraId="0254DCEF" w14:textId="77777777" w:rsidR="00F05B6A" w:rsidRDefault="00F05B6A" w:rsidP="009E5A35">
            <w:pPr>
              <w:pStyle w:val="affb"/>
            </w:pPr>
            <w:r>
              <w:t>ЦОД</w:t>
            </w:r>
          </w:p>
        </w:tc>
        <w:tc>
          <w:tcPr>
            <w:tcW w:w="356" w:type="dxa"/>
          </w:tcPr>
          <w:p w14:paraId="0CAC6271" w14:textId="77777777" w:rsidR="00F05B6A" w:rsidRDefault="00F05B6A" w:rsidP="009E5A35">
            <w:pPr>
              <w:pStyle w:val="affa"/>
            </w:pPr>
            <w:r>
              <w:t>–</w:t>
            </w:r>
          </w:p>
        </w:tc>
        <w:tc>
          <w:tcPr>
            <w:tcW w:w="8553" w:type="dxa"/>
          </w:tcPr>
          <w:p w14:paraId="4C494392" w14:textId="77777777" w:rsidR="00F05B6A" w:rsidRDefault="00F05B6A" w:rsidP="009E5A35">
            <w:pPr>
              <w:pStyle w:val="affb"/>
            </w:pPr>
            <w:r>
              <w:t>Центр обработки данных</w:t>
            </w:r>
          </w:p>
        </w:tc>
      </w:tr>
      <w:tr w:rsidR="00F05B6A" w14:paraId="66BC4079" w14:textId="77777777" w:rsidTr="00F05B6A">
        <w:tc>
          <w:tcPr>
            <w:tcW w:w="1297" w:type="dxa"/>
          </w:tcPr>
          <w:p w14:paraId="1A0ABBE1" w14:textId="77777777" w:rsidR="00F05B6A" w:rsidRDefault="00F05B6A" w:rsidP="009E5A35">
            <w:pPr>
              <w:pStyle w:val="affb"/>
            </w:pPr>
            <w:r>
              <w:t>ЭКМП</w:t>
            </w:r>
          </w:p>
        </w:tc>
        <w:tc>
          <w:tcPr>
            <w:tcW w:w="356" w:type="dxa"/>
          </w:tcPr>
          <w:p w14:paraId="28D6708B" w14:textId="77777777" w:rsidR="00F05B6A" w:rsidRDefault="00F05B6A" w:rsidP="009E5A35">
            <w:pPr>
              <w:pStyle w:val="affa"/>
            </w:pPr>
            <w:r>
              <w:t>–</w:t>
            </w:r>
          </w:p>
        </w:tc>
        <w:tc>
          <w:tcPr>
            <w:tcW w:w="8553" w:type="dxa"/>
          </w:tcPr>
          <w:p w14:paraId="45A85B1D" w14:textId="77777777" w:rsidR="00F05B6A" w:rsidRDefault="00F05B6A" w:rsidP="009E5A35">
            <w:pPr>
              <w:pStyle w:val="affb"/>
            </w:pPr>
            <w:r>
              <w:t>Экспертиза качества медицинской помощи</w:t>
            </w:r>
          </w:p>
        </w:tc>
      </w:tr>
    </w:tbl>
    <w:p w14:paraId="773ACA8F" w14:textId="5E948AC1" w:rsidR="00E9725D" w:rsidRDefault="00E9725D" w:rsidP="004016F1">
      <w:pPr>
        <w:pStyle w:val="13"/>
      </w:pPr>
      <w:bookmarkStart w:id="54" w:name="_Toc12006824"/>
      <w:r w:rsidRPr="00190FC2">
        <w:lastRenderedPageBreak/>
        <w:t>Термины и определения</w:t>
      </w:r>
      <w:bookmarkEnd w:id="54"/>
    </w:p>
    <w:tbl>
      <w:tblPr>
        <w:tblW w:w="0" w:type="auto"/>
        <w:tblLook w:val="04A0" w:firstRow="1" w:lastRow="0" w:firstColumn="1" w:lastColumn="0" w:noHBand="0" w:noVBand="1"/>
      </w:tblPr>
      <w:tblGrid>
        <w:gridCol w:w="2833"/>
        <w:gridCol w:w="356"/>
        <w:gridCol w:w="6732"/>
      </w:tblGrid>
      <w:tr w:rsidR="00F05B6A" w14:paraId="5B3A68C4" w14:textId="77777777" w:rsidTr="009E5A35">
        <w:trPr>
          <w:trHeight w:val="1715"/>
        </w:trPr>
        <w:tc>
          <w:tcPr>
            <w:tcW w:w="2833" w:type="dxa"/>
          </w:tcPr>
          <w:p w14:paraId="2579C00B" w14:textId="77777777" w:rsidR="00F05B6A" w:rsidRDefault="00F05B6A" w:rsidP="009E5A35">
            <w:pPr>
              <w:pStyle w:val="affb"/>
            </w:pPr>
            <w:r w:rsidRPr="002C2C7F">
              <w:t>Автоматизированное рабочее место</w:t>
            </w:r>
            <w:r>
              <w:t xml:space="preserve"> (пользователя)</w:t>
            </w:r>
          </w:p>
        </w:tc>
        <w:tc>
          <w:tcPr>
            <w:tcW w:w="356" w:type="dxa"/>
          </w:tcPr>
          <w:p w14:paraId="4AC935A5" w14:textId="77777777" w:rsidR="00F05B6A" w:rsidRDefault="00F05B6A" w:rsidP="009E5A35">
            <w:pPr>
              <w:pStyle w:val="affa"/>
            </w:pPr>
            <w:r>
              <w:t>–</w:t>
            </w:r>
          </w:p>
        </w:tc>
        <w:tc>
          <w:tcPr>
            <w:tcW w:w="6732" w:type="dxa"/>
          </w:tcPr>
          <w:p w14:paraId="241BD801" w14:textId="6D41F9DD" w:rsidR="00F05B6A" w:rsidRDefault="00F05B6A" w:rsidP="009E5A35">
            <w:pPr>
              <w:pStyle w:val="affb"/>
            </w:pPr>
            <w:r>
              <w:t>р</w:t>
            </w:r>
            <w:r w:rsidRPr="002C2C7F">
              <w:t xml:space="preserve">абочее место, оснащенное программно-техническим комплексом (персональным компьютером и установленным набором программ), подключенное к </w:t>
            </w:r>
            <w:r>
              <w:t>КСПД</w:t>
            </w:r>
            <w:r w:rsidRPr="002C2C7F">
              <w:t xml:space="preserve"> и с возможностью доступа к</w:t>
            </w:r>
            <w:r>
              <w:t xml:space="preserve">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w:t>
            </w:r>
            <w:r w:rsidRPr="002C2C7F">
              <w:t xml:space="preserve">и другим информационным системам </w:t>
            </w:r>
            <w:r>
              <w:t>ТФОМС МО</w:t>
            </w:r>
          </w:p>
        </w:tc>
      </w:tr>
      <w:tr w:rsidR="00F05B6A" w14:paraId="4C82EF02" w14:textId="77777777" w:rsidTr="009E5A35">
        <w:trPr>
          <w:trHeight w:val="1032"/>
        </w:trPr>
        <w:tc>
          <w:tcPr>
            <w:tcW w:w="2833" w:type="dxa"/>
          </w:tcPr>
          <w:p w14:paraId="6AD20F34" w14:textId="77777777" w:rsidR="00F05B6A" w:rsidRDefault="00F05B6A" w:rsidP="009E5A35">
            <w:pPr>
              <w:pStyle w:val="affb"/>
            </w:pPr>
            <w:r>
              <w:t>АИС ТФОМС МО</w:t>
            </w:r>
          </w:p>
        </w:tc>
        <w:tc>
          <w:tcPr>
            <w:tcW w:w="356" w:type="dxa"/>
          </w:tcPr>
          <w:p w14:paraId="179E1C3A" w14:textId="77777777" w:rsidR="00F05B6A" w:rsidRDefault="00F05B6A" w:rsidP="009E5A35">
            <w:pPr>
              <w:pStyle w:val="affa"/>
            </w:pPr>
            <w:r>
              <w:t>–</w:t>
            </w:r>
          </w:p>
        </w:tc>
        <w:tc>
          <w:tcPr>
            <w:tcW w:w="6732" w:type="dxa"/>
          </w:tcPr>
          <w:p w14:paraId="27ADAAEC" w14:textId="77777777" w:rsidR="00F05B6A" w:rsidRDefault="00F05B6A" w:rsidP="009E5A35">
            <w:pPr>
              <w:pStyle w:val="affb"/>
            </w:pPr>
            <w:r>
              <w:t xml:space="preserve">Существующая автоматизированная информационная </w:t>
            </w:r>
            <w:r w:rsidRPr="001D363F">
              <w:t>система</w:t>
            </w:r>
            <w:r>
              <w:t xml:space="preserve"> ТФОМС МО учета оказанной медицинской помощи, имеющая в своем составе базу данных и</w:t>
            </w:r>
            <w:r w:rsidRPr="001D363F">
              <w:t xml:space="preserve"> обеспечивающая хранение реестров счетов</w:t>
            </w:r>
            <w:r>
              <w:t>.</w:t>
            </w:r>
          </w:p>
        </w:tc>
      </w:tr>
      <w:tr w:rsidR="00F05B6A" w14:paraId="66F595C1" w14:textId="77777777" w:rsidTr="009E5A35">
        <w:trPr>
          <w:trHeight w:val="1425"/>
        </w:trPr>
        <w:tc>
          <w:tcPr>
            <w:tcW w:w="2833" w:type="dxa"/>
          </w:tcPr>
          <w:p w14:paraId="5618004F" w14:textId="77777777" w:rsidR="00F05B6A" w:rsidRDefault="00F05B6A" w:rsidP="009E5A35">
            <w:pPr>
              <w:pStyle w:val="affb"/>
            </w:pPr>
            <w:r>
              <w:t>Машинное обучение</w:t>
            </w:r>
          </w:p>
        </w:tc>
        <w:tc>
          <w:tcPr>
            <w:tcW w:w="356" w:type="dxa"/>
          </w:tcPr>
          <w:p w14:paraId="71D0B5B5" w14:textId="77777777" w:rsidR="00F05B6A" w:rsidRDefault="00F05B6A" w:rsidP="009E5A35">
            <w:pPr>
              <w:pStyle w:val="affa"/>
            </w:pPr>
            <w:r>
              <w:t xml:space="preserve">– </w:t>
            </w:r>
          </w:p>
        </w:tc>
        <w:tc>
          <w:tcPr>
            <w:tcW w:w="6732" w:type="dxa"/>
          </w:tcPr>
          <w:p w14:paraId="6ED7C6E1" w14:textId="77777777" w:rsidR="00F05B6A" w:rsidRDefault="00F05B6A" w:rsidP="009E5A35">
            <w:pPr>
              <w:pStyle w:val="affb"/>
            </w:pPr>
            <w:r>
              <w:t>класс методов искусственного интеллекта, характерной чертой которых является не прямое решение задачи, а обучение в процессе применения решений множества сходных задач</w:t>
            </w:r>
          </w:p>
        </w:tc>
      </w:tr>
      <w:tr w:rsidR="00F05B6A" w14:paraId="0A107AD1" w14:textId="77777777" w:rsidTr="009E5A35">
        <w:trPr>
          <w:trHeight w:val="1545"/>
        </w:trPr>
        <w:tc>
          <w:tcPr>
            <w:tcW w:w="2833" w:type="dxa"/>
          </w:tcPr>
          <w:p w14:paraId="767EFC3B" w14:textId="77777777" w:rsidR="00F05B6A" w:rsidRDefault="00F05B6A" w:rsidP="009E5A35">
            <w:pPr>
              <w:pStyle w:val="affb"/>
            </w:pPr>
            <w:r>
              <w:t>Модель</w:t>
            </w:r>
          </w:p>
          <w:p w14:paraId="009F4B97" w14:textId="77777777" w:rsidR="00F05B6A" w:rsidRDefault="00F05B6A" w:rsidP="009E5A35">
            <w:pPr>
              <w:pStyle w:val="affb"/>
            </w:pPr>
          </w:p>
          <w:p w14:paraId="7A237F8C" w14:textId="77777777" w:rsidR="00F05B6A" w:rsidRDefault="00F05B6A" w:rsidP="009E5A35">
            <w:pPr>
              <w:pStyle w:val="affb"/>
            </w:pPr>
          </w:p>
        </w:tc>
        <w:tc>
          <w:tcPr>
            <w:tcW w:w="356" w:type="dxa"/>
          </w:tcPr>
          <w:p w14:paraId="3EE117B2" w14:textId="77777777" w:rsidR="00F05B6A" w:rsidRDefault="00F05B6A" w:rsidP="009E5A35">
            <w:pPr>
              <w:pStyle w:val="affa"/>
            </w:pPr>
            <w:r>
              <w:t>–</w:t>
            </w:r>
          </w:p>
        </w:tc>
        <w:tc>
          <w:tcPr>
            <w:tcW w:w="6732" w:type="dxa"/>
          </w:tcPr>
          <w:p w14:paraId="5C56D404" w14:textId="77777777" w:rsidR="00F05B6A" w:rsidRDefault="00F05B6A" w:rsidP="009E5A35">
            <w:pPr>
              <w:pStyle w:val="affb"/>
            </w:pPr>
            <w:r>
              <w:t>продукт машинного обучения, состоящий из алгоритма и совокупности данных (параметров алгоритма), полученных в результате обучения алгоритма</w:t>
            </w:r>
          </w:p>
        </w:tc>
      </w:tr>
      <w:tr w:rsidR="00F05B6A" w14:paraId="30F5C20B" w14:textId="77777777" w:rsidTr="009E5A35">
        <w:trPr>
          <w:trHeight w:val="872"/>
        </w:trPr>
        <w:tc>
          <w:tcPr>
            <w:tcW w:w="2833" w:type="dxa"/>
          </w:tcPr>
          <w:p w14:paraId="354463D7" w14:textId="77777777" w:rsidR="00F05B6A" w:rsidRDefault="00F05B6A" w:rsidP="009E5A35">
            <w:pPr>
              <w:pStyle w:val="affb"/>
            </w:pPr>
            <w:r>
              <w:t>Объект доступа</w:t>
            </w:r>
          </w:p>
          <w:p w14:paraId="1BB706A0" w14:textId="77777777" w:rsidR="00F05B6A" w:rsidRDefault="00F05B6A" w:rsidP="009E5A35">
            <w:pPr>
              <w:pStyle w:val="affb"/>
            </w:pPr>
          </w:p>
        </w:tc>
        <w:tc>
          <w:tcPr>
            <w:tcW w:w="356" w:type="dxa"/>
          </w:tcPr>
          <w:p w14:paraId="5785E198" w14:textId="77777777" w:rsidR="00F05B6A" w:rsidRDefault="00F05B6A" w:rsidP="009E5A35">
            <w:pPr>
              <w:pStyle w:val="affa"/>
            </w:pPr>
            <w:r>
              <w:t>–</w:t>
            </w:r>
          </w:p>
        </w:tc>
        <w:tc>
          <w:tcPr>
            <w:tcW w:w="6732" w:type="dxa"/>
          </w:tcPr>
          <w:p w14:paraId="462C6A45" w14:textId="77777777" w:rsidR="00F05B6A" w:rsidRDefault="00F05B6A" w:rsidP="009E5A35">
            <w:pPr>
              <w:pStyle w:val="affb"/>
            </w:pPr>
            <w:r w:rsidRPr="003B7148">
              <w:t>единица информационного ресурса автоматизированной системы, доступ к которой регламентируется правилами разграничения доступа</w:t>
            </w:r>
          </w:p>
        </w:tc>
      </w:tr>
      <w:tr w:rsidR="00F05B6A" w14:paraId="3FD0A6A4" w14:textId="77777777" w:rsidTr="009E5A35">
        <w:trPr>
          <w:trHeight w:val="872"/>
        </w:trPr>
        <w:tc>
          <w:tcPr>
            <w:tcW w:w="2833" w:type="dxa"/>
          </w:tcPr>
          <w:p w14:paraId="5F21E5D4" w14:textId="77777777" w:rsidR="00F05B6A" w:rsidRDefault="00F05B6A" w:rsidP="009E5A35">
            <w:pPr>
              <w:pStyle w:val="affb"/>
            </w:pPr>
            <w:r>
              <w:t>Пользователь (системы)</w:t>
            </w:r>
          </w:p>
        </w:tc>
        <w:tc>
          <w:tcPr>
            <w:tcW w:w="356" w:type="dxa"/>
          </w:tcPr>
          <w:p w14:paraId="327ADAF2" w14:textId="77777777" w:rsidR="00F05B6A" w:rsidRDefault="00F05B6A" w:rsidP="009E5A35">
            <w:pPr>
              <w:pStyle w:val="affa"/>
            </w:pPr>
            <w:r>
              <w:t>–</w:t>
            </w:r>
          </w:p>
        </w:tc>
        <w:tc>
          <w:tcPr>
            <w:tcW w:w="6732" w:type="dxa"/>
          </w:tcPr>
          <w:p w14:paraId="2E2E4317" w14:textId="77777777" w:rsidR="00F05B6A" w:rsidRDefault="00F05B6A" w:rsidP="009E5A35">
            <w:pPr>
              <w:pStyle w:val="affb"/>
            </w:pPr>
            <w:r>
              <w:t>р</w:t>
            </w:r>
            <w:r w:rsidRPr="002C2C7F">
              <w:t xml:space="preserve">аботник </w:t>
            </w:r>
            <w:r>
              <w:t>ТФОМС МО</w:t>
            </w:r>
            <w:r w:rsidRPr="002C2C7F">
              <w:t xml:space="preserve">, имеющий одну или несколько ролей в </w:t>
            </w:r>
            <w:r>
              <w:t>с</w:t>
            </w:r>
            <w:r w:rsidRPr="002C2C7F">
              <w:t>истеме</w:t>
            </w:r>
          </w:p>
        </w:tc>
      </w:tr>
      <w:tr w:rsidR="00F05B6A" w14:paraId="0B795B7F" w14:textId="77777777" w:rsidTr="009E5A35">
        <w:trPr>
          <w:trHeight w:val="842"/>
        </w:trPr>
        <w:tc>
          <w:tcPr>
            <w:tcW w:w="2833" w:type="dxa"/>
          </w:tcPr>
          <w:p w14:paraId="4295C0E3" w14:textId="77777777" w:rsidR="00F05B6A" w:rsidRDefault="00F05B6A" w:rsidP="009E5A35">
            <w:pPr>
              <w:pStyle w:val="affb"/>
            </w:pPr>
            <w:r>
              <w:t>Размеченные данные</w:t>
            </w:r>
          </w:p>
        </w:tc>
        <w:tc>
          <w:tcPr>
            <w:tcW w:w="356" w:type="dxa"/>
          </w:tcPr>
          <w:p w14:paraId="0615A01B" w14:textId="77777777" w:rsidR="00F05B6A" w:rsidRDefault="00F05B6A" w:rsidP="009E5A35">
            <w:pPr>
              <w:pStyle w:val="affa"/>
            </w:pPr>
            <w:r>
              <w:t>–</w:t>
            </w:r>
          </w:p>
        </w:tc>
        <w:tc>
          <w:tcPr>
            <w:tcW w:w="6732" w:type="dxa"/>
          </w:tcPr>
          <w:p w14:paraId="06ABE4E8" w14:textId="77777777" w:rsidR="00F05B6A" w:rsidRDefault="00F05B6A" w:rsidP="009E5A35">
            <w:pPr>
              <w:pStyle w:val="affb"/>
            </w:pPr>
            <w:r>
              <w:t>совокупность счетов, для которых есть отметка эксперта о результатах выполнения МЭЭ или ЭКМП</w:t>
            </w:r>
          </w:p>
        </w:tc>
      </w:tr>
      <w:tr w:rsidR="00F05B6A" w14:paraId="4506E192" w14:textId="77777777" w:rsidTr="009E5A35">
        <w:trPr>
          <w:trHeight w:val="1137"/>
        </w:trPr>
        <w:tc>
          <w:tcPr>
            <w:tcW w:w="2833" w:type="dxa"/>
          </w:tcPr>
          <w:p w14:paraId="49B7C7FD" w14:textId="77777777" w:rsidR="00F05B6A" w:rsidRDefault="00F05B6A" w:rsidP="009E5A35">
            <w:pPr>
              <w:pStyle w:val="affb"/>
            </w:pPr>
            <w:r>
              <w:t>Роль (пользователя)</w:t>
            </w:r>
          </w:p>
        </w:tc>
        <w:tc>
          <w:tcPr>
            <w:tcW w:w="356" w:type="dxa"/>
          </w:tcPr>
          <w:p w14:paraId="2A801F3C" w14:textId="77777777" w:rsidR="00F05B6A" w:rsidRDefault="00F05B6A" w:rsidP="009E5A35">
            <w:pPr>
              <w:pStyle w:val="affa"/>
            </w:pPr>
            <w:r>
              <w:t>–</w:t>
            </w:r>
          </w:p>
        </w:tc>
        <w:tc>
          <w:tcPr>
            <w:tcW w:w="6732" w:type="dxa"/>
          </w:tcPr>
          <w:p w14:paraId="103B10F9" w14:textId="77777777" w:rsidR="00F05B6A" w:rsidRDefault="00F05B6A" w:rsidP="009E5A35">
            <w:pPr>
              <w:pStyle w:val="affb"/>
            </w:pPr>
            <w:r>
              <w:t>с</w:t>
            </w:r>
            <w:r w:rsidRPr="002C2C7F">
              <w:t>овокупность прав доступа пользователя к объектам и функциям системы, реализующих определенный сценарий ее использования</w:t>
            </w:r>
          </w:p>
        </w:tc>
      </w:tr>
      <w:tr w:rsidR="00F05B6A" w14:paraId="7C773E3C" w14:textId="77777777" w:rsidTr="009E5A35">
        <w:trPr>
          <w:trHeight w:val="2118"/>
        </w:trPr>
        <w:tc>
          <w:tcPr>
            <w:tcW w:w="2833" w:type="dxa"/>
          </w:tcPr>
          <w:p w14:paraId="340871F6" w14:textId="1652470B" w:rsidR="00F05B6A" w:rsidRDefault="00F05B6A" w:rsidP="009E5A35">
            <w:pPr>
              <w:pStyle w:val="affb"/>
            </w:pPr>
            <w:r>
              <w:t xml:space="preserve">Система (также –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4308AEA1" w14:textId="77777777" w:rsidR="00F05B6A" w:rsidRDefault="00F05B6A" w:rsidP="009E5A35">
            <w:pPr>
              <w:pStyle w:val="affb"/>
            </w:pPr>
          </w:p>
        </w:tc>
        <w:tc>
          <w:tcPr>
            <w:tcW w:w="356" w:type="dxa"/>
          </w:tcPr>
          <w:p w14:paraId="3F201C2C" w14:textId="77777777" w:rsidR="00F05B6A" w:rsidRDefault="00F05B6A" w:rsidP="009E5A35">
            <w:pPr>
              <w:pStyle w:val="affa"/>
            </w:pPr>
            <w:r>
              <w:t>–</w:t>
            </w:r>
          </w:p>
        </w:tc>
        <w:tc>
          <w:tcPr>
            <w:tcW w:w="6732" w:type="dxa"/>
          </w:tcPr>
          <w:p w14:paraId="4DE59AFA" w14:textId="77777777" w:rsidR="00F05B6A" w:rsidRDefault="00F05B6A" w:rsidP="009E5A35">
            <w:pPr>
              <w:pStyle w:val="affb"/>
            </w:pPr>
            <w:r>
              <w:t>Автоматизированная информационная система контроля качества, объемов,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«ЭКСПЕРТ»</w:t>
            </w:r>
          </w:p>
        </w:tc>
      </w:tr>
      <w:tr w:rsidR="00F05B6A" w14:paraId="3851AC2F" w14:textId="77777777" w:rsidTr="009E5A35">
        <w:trPr>
          <w:trHeight w:val="844"/>
        </w:trPr>
        <w:tc>
          <w:tcPr>
            <w:tcW w:w="2833" w:type="dxa"/>
          </w:tcPr>
          <w:p w14:paraId="059B86B3" w14:textId="77777777" w:rsidR="00F05B6A" w:rsidRDefault="00F05B6A" w:rsidP="009E5A35">
            <w:pPr>
              <w:pStyle w:val="affb"/>
            </w:pPr>
            <w:r>
              <w:t>Субъект доступа</w:t>
            </w:r>
          </w:p>
          <w:p w14:paraId="3A8B4117" w14:textId="77777777" w:rsidR="00F05B6A" w:rsidRDefault="00F05B6A" w:rsidP="009E5A35">
            <w:pPr>
              <w:pStyle w:val="affb"/>
            </w:pPr>
          </w:p>
        </w:tc>
        <w:tc>
          <w:tcPr>
            <w:tcW w:w="356" w:type="dxa"/>
          </w:tcPr>
          <w:p w14:paraId="0B4CF4D0" w14:textId="77777777" w:rsidR="00F05B6A" w:rsidRDefault="00F05B6A" w:rsidP="009E5A35">
            <w:pPr>
              <w:pStyle w:val="affa"/>
            </w:pPr>
            <w:r>
              <w:t>–</w:t>
            </w:r>
          </w:p>
        </w:tc>
        <w:tc>
          <w:tcPr>
            <w:tcW w:w="6732" w:type="dxa"/>
          </w:tcPr>
          <w:p w14:paraId="225880CB" w14:textId="77777777" w:rsidR="00F05B6A" w:rsidRDefault="00F05B6A" w:rsidP="009E5A35">
            <w:pPr>
              <w:pStyle w:val="affb"/>
            </w:pPr>
            <w:r w:rsidRPr="00AE5F78">
              <w:t>Это лицо или процесс, действия которого регламентируются правилами разграничения доступа</w:t>
            </w:r>
          </w:p>
        </w:tc>
      </w:tr>
      <w:tr w:rsidR="00F05B6A" w14:paraId="4858C612" w14:textId="77777777" w:rsidTr="009E5A35">
        <w:trPr>
          <w:trHeight w:val="844"/>
        </w:trPr>
        <w:tc>
          <w:tcPr>
            <w:tcW w:w="2833" w:type="dxa"/>
          </w:tcPr>
          <w:p w14:paraId="30476902" w14:textId="77777777" w:rsidR="00F05B6A" w:rsidRDefault="00F05B6A" w:rsidP="009E5A35">
            <w:pPr>
              <w:pStyle w:val="affb"/>
            </w:pPr>
            <w:r>
              <w:lastRenderedPageBreak/>
              <w:t>Тренировочная выборка</w:t>
            </w:r>
          </w:p>
        </w:tc>
        <w:tc>
          <w:tcPr>
            <w:tcW w:w="356" w:type="dxa"/>
          </w:tcPr>
          <w:p w14:paraId="3E9434B6" w14:textId="77777777" w:rsidR="00F05B6A" w:rsidRDefault="00F05B6A" w:rsidP="009E5A35">
            <w:pPr>
              <w:pStyle w:val="affa"/>
            </w:pPr>
            <w:r>
              <w:t>–</w:t>
            </w:r>
          </w:p>
        </w:tc>
        <w:tc>
          <w:tcPr>
            <w:tcW w:w="6732" w:type="dxa"/>
          </w:tcPr>
          <w:p w14:paraId="56B712CA" w14:textId="77777777" w:rsidR="00F05B6A" w:rsidRDefault="00F05B6A" w:rsidP="009E5A35">
            <w:pPr>
              <w:pStyle w:val="affb"/>
            </w:pPr>
            <w:r>
              <w:t>часть размеченных экспертами данных, на которых производится обучение моделей</w:t>
            </w:r>
          </w:p>
        </w:tc>
      </w:tr>
      <w:tr w:rsidR="00F05B6A" w14:paraId="70504A4B" w14:textId="77777777" w:rsidTr="009E5A35">
        <w:trPr>
          <w:trHeight w:val="856"/>
        </w:trPr>
        <w:tc>
          <w:tcPr>
            <w:tcW w:w="2833" w:type="dxa"/>
          </w:tcPr>
          <w:p w14:paraId="10B36F97" w14:textId="77777777" w:rsidR="00F05B6A" w:rsidRDefault="00F05B6A" w:rsidP="009E5A35">
            <w:pPr>
              <w:pStyle w:val="affb"/>
            </w:pPr>
            <w:r>
              <w:t>Валидационная выборка</w:t>
            </w:r>
          </w:p>
        </w:tc>
        <w:tc>
          <w:tcPr>
            <w:tcW w:w="356" w:type="dxa"/>
          </w:tcPr>
          <w:p w14:paraId="4ECCBF88" w14:textId="77777777" w:rsidR="00F05B6A" w:rsidRDefault="00F05B6A" w:rsidP="009E5A35">
            <w:pPr>
              <w:pStyle w:val="affa"/>
            </w:pPr>
            <w:r>
              <w:t>–</w:t>
            </w:r>
          </w:p>
        </w:tc>
        <w:tc>
          <w:tcPr>
            <w:tcW w:w="6732" w:type="dxa"/>
          </w:tcPr>
          <w:p w14:paraId="1FDCAFC8" w14:textId="77777777" w:rsidR="00F05B6A" w:rsidRDefault="00F05B6A" w:rsidP="009E5A35">
            <w:pPr>
              <w:pStyle w:val="affb"/>
            </w:pPr>
            <w:r>
              <w:t>часть размеченных экспертами данных, на которых производится предварительное тестирование моделей</w:t>
            </w:r>
          </w:p>
        </w:tc>
      </w:tr>
      <w:tr w:rsidR="00F05B6A" w14:paraId="0A624B55" w14:textId="77777777" w:rsidTr="009E5A35">
        <w:tc>
          <w:tcPr>
            <w:tcW w:w="2833" w:type="dxa"/>
          </w:tcPr>
          <w:p w14:paraId="533F19C1" w14:textId="77777777" w:rsidR="00F05B6A" w:rsidRPr="00D273DC" w:rsidRDefault="00F05B6A" w:rsidP="009E5A35">
            <w:pPr>
              <w:pStyle w:val="affb"/>
            </w:pPr>
            <w:r>
              <w:t>Тестовая выборка</w:t>
            </w:r>
          </w:p>
        </w:tc>
        <w:tc>
          <w:tcPr>
            <w:tcW w:w="356" w:type="dxa"/>
          </w:tcPr>
          <w:p w14:paraId="36CBDA5B" w14:textId="77777777" w:rsidR="00F05B6A" w:rsidRDefault="00F05B6A" w:rsidP="009E5A35">
            <w:pPr>
              <w:pStyle w:val="affa"/>
            </w:pPr>
            <w:r>
              <w:t>–</w:t>
            </w:r>
          </w:p>
        </w:tc>
        <w:tc>
          <w:tcPr>
            <w:tcW w:w="6732" w:type="dxa"/>
          </w:tcPr>
          <w:p w14:paraId="45849559" w14:textId="77777777" w:rsidR="00F05B6A" w:rsidRDefault="00F05B6A" w:rsidP="009E5A35">
            <w:pPr>
              <w:pStyle w:val="affb"/>
            </w:pPr>
            <w:r>
              <w:t>часть размеченных экспертами данных, на которых производится приемка моделей</w:t>
            </w:r>
          </w:p>
        </w:tc>
      </w:tr>
      <w:tr w:rsidR="00F05B6A" w14:paraId="7FC288B5" w14:textId="77777777" w:rsidTr="009E5A35">
        <w:trPr>
          <w:trHeight w:val="859"/>
        </w:trPr>
        <w:tc>
          <w:tcPr>
            <w:tcW w:w="2833" w:type="dxa"/>
          </w:tcPr>
          <w:p w14:paraId="77F0A0BE" w14:textId="77777777" w:rsidR="00F05B6A" w:rsidRPr="001D363F" w:rsidRDefault="00F05B6A" w:rsidP="009E5A35">
            <w:pPr>
              <w:pStyle w:val="affb"/>
              <w:rPr>
                <w:lang w:val="en-US"/>
              </w:rPr>
            </w:pPr>
            <w:r>
              <w:rPr>
                <w:lang w:val="en-US"/>
              </w:rPr>
              <w:t>AUC</w:t>
            </w:r>
          </w:p>
        </w:tc>
        <w:tc>
          <w:tcPr>
            <w:tcW w:w="356" w:type="dxa"/>
          </w:tcPr>
          <w:p w14:paraId="655380F2" w14:textId="77777777" w:rsidR="00F05B6A" w:rsidRDefault="00F05B6A" w:rsidP="009E5A35">
            <w:pPr>
              <w:pStyle w:val="affa"/>
            </w:pPr>
            <w:r>
              <w:t>–</w:t>
            </w:r>
          </w:p>
        </w:tc>
        <w:tc>
          <w:tcPr>
            <w:tcW w:w="6732" w:type="dxa"/>
          </w:tcPr>
          <w:p w14:paraId="4F86C1B8" w14:textId="77777777" w:rsidR="00F05B6A" w:rsidRDefault="00F05B6A" w:rsidP="009E5A35">
            <w:pPr>
              <w:pStyle w:val="affb"/>
            </w:pPr>
            <w:r>
              <w:rPr>
                <w:lang w:val="en-US"/>
              </w:rPr>
              <w:t>a</w:t>
            </w:r>
            <w:r w:rsidRPr="001D363F">
              <w:rPr>
                <w:lang w:val="en-US"/>
              </w:rPr>
              <w:t>rea</w:t>
            </w:r>
            <w:r w:rsidRPr="001D363F">
              <w:t xml:space="preserve"> </w:t>
            </w:r>
            <w:r w:rsidRPr="001D363F">
              <w:rPr>
                <w:lang w:val="en-US"/>
              </w:rPr>
              <w:t>under</w:t>
            </w:r>
            <w:r w:rsidRPr="001D363F">
              <w:t xml:space="preserve"> </w:t>
            </w:r>
            <w:r w:rsidRPr="001D363F">
              <w:rPr>
                <w:lang w:val="en-US"/>
              </w:rPr>
              <w:t>ROC</w:t>
            </w:r>
            <w:r w:rsidRPr="001D363F">
              <w:t xml:space="preserve"> </w:t>
            </w:r>
            <w:r w:rsidRPr="001D363F">
              <w:rPr>
                <w:lang w:val="en-US"/>
              </w:rPr>
              <w:t>curve</w:t>
            </w:r>
            <w:r w:rsidRPr="001D363F">
              <w:t xml:space="preserve"> (площадь под ROC-кривой) – метрика качества работы алгоритма классификации</w:t>
            </w:r>
          </w:p>
        </w:tc>
      </w:tr>
      <w:tr w:rsidR="00F05B6A" w14:paraId="410799AA" w14:textId="77777777" w:rsidTr="009E5A35">
        <w:tc>
          <w:tcPr>
            <w:tcW w:w="2833" w:type="dxa"/>
          </w:tcPr>
          <w:p w14:paraId="650371ED" w14:textId="77777777" w:rsidR="00F05B6A" w:rsidRPr="001D363F" w:rsidRDefault="00F05B6A" w:rsidP="009E5A35">
            <w:pPr>
              <w:pStyle w:val="affb"/>
              <w:rPr>
                <w:lang w:val="en-US"/>
              </w:rPr>
            </w:pPr>
            <w:r>
              <w:rPr>
                <w:lang w:val="en-US"/>
              </w:rPr>
              <w:t>F-</w:t>
            </w:r>
            <w:r>
              <w:t>мера</w:t>
            </w:r>
          </w:p>
        </w:tc>
        <w:tc>
          <w:tcPr>
            <w:tcW w:w="356" w:type="dxa"/>
          </w:tcPr>
          <w:p w14:paraId="503679C6" w14:textId="77777777" w:rsidR="00F05B6A" w:rsidRDefault="00F05B6A" w:rsidP="009E5A35">
            <w:pPr>
              <w:pStyle w:val="affa"/>
            </w:pPr>
            <w:r>
              <w:t>–</w:t>
            </w:r>
          </w:p>
        </w:tc>
        <w:tc>
          <w:tcPr>
            <w:tcW w:w="6732" w:type="dxa"/>
          </w:tcPr>
          <w:p w14:paraId="54EA7140" w14:textId="77777777" w:rsidR="00F05B6A" w:rsidRDefault="00F05B6A" w:rsidP="009E5A35">
            <w:pPr>
              <w:pStyle w:val="affb"/>
            </w:pPr>
            <w:r>
              <w:t>в</w:t>
            </w:r>
            <w:r w:rsidRPr="00947142">
              <w:t>звешенное гармоническое среднее точности и полноты – метрика качества работы алгоритма классификации</w:t>
            </w:r>
          </w:p>
        </w:tc>
      </w:tr>
    </w:tbl>
    <w:p w14:paraId="5B9EDA6F" w14:textId="2513C039" w:rsidR="00F05B6A" w:rsidRDefault="00F05B6A" w:rsidP="00F05B6A"/>
    <w:p w14:paraId="0BF32F39" w14:textId="4DB87154" w:rsidR="002A5114" w:rsidRDefault="002A5114" w:rsidP="009C37C9">
      <w:pPr>
        <w:pStyle w:val="affff5"/>
        <w:numPr>
          <w:ilvl w:val="0"/>
          <w:numId w:val="19"/>
        </w:numPr>
        <w:jc w:val="left"/>
      </w:pPr>
      <w:bookmarkStart w:id="55" w:name="_Toc536015716"/>
      <w:bookmarkStart w:id="56" w:name="_Toc12006825"/>
      <w:r>
        <w:lastRenderedPageBreak/>
        <w:t xml:space="preserve">Система команд для организации взаимодействия между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и АИС ТФОМС МО</w:t>
      </w:r>
      <w:bookmarkEnd w:id="55"/>
      <w:bookmarkEnd w:id="56"/>
    </w:p>
    <w:p w14:paraId="0B674846" w14:textId="77777777" w:rsidR="002A5114" w:rsidRDefault="002A5114" w:rsidP="009C37C9">
      <w:pPr>
        <w:pStyle w:val="14"/>
        <w:numPr>
          <w:ilvl w:val="1"/>
          <w:numId w:val="19"/>
        </w:numPr>
        <w:spacing w:before="0" w:after="240" w:line="240" w:lineRule="auto"/>
        <w:jc w:val="left"/>
      </w:pPr>
      <w:bookmarkStart w:id="57" w:name="_Toc536015717"/>
      <w:bookmarkStart w:id="58" w:name="_Toc12006826"/>
      <w:r>
        <w:t>Основные сущности</w:t>
      </w:r>
      <w:bookmarkEnd w:id="57"/>
      <w:bookmarkEnd w:id="58"/>
    </w:p>
    <w:p w14:paraId="144C5022" w14:textId="77777777" w:rsidR="002A5114" w:rsidRDefault="002A5114" w:rsidP="002A5114">
      <w:r>
        <w:t>Для организации информационного обмена используются следующие сущности:</w:t>
      </w:r>
    </w:p>
    <w:p w14:paraId="4EAAE11A" w14:textId="77777777" w:rsidR="002A5114" w:rsidRDefault="002A5114" w:rsidP="002A5114">
      <w:pPr>
        <w:pStyle w:val="a0"/>
      </w:pPr>
      <w:r>
        <w:t>Команда (</w:t>
      </w:r>
      <w:r w:rsidRPr="00712578">
        <w:rPr>
          <w:lang w:val="en-US"/>
        </w:rPr>
        <w:t>command</w:t>
      </w:r>
      <w:r>
        <w:t>);</w:t>
      </w:r>
    </w:p>
    <w:p w14:paraId="0C8A7099" w14:textId="77777777" w:rsidR="002A5114" w:rsidRDefault="002A5114" w:rsidP="002A5114">
      <w:pPr>
        <w:pStyle w:val="a0"/>
      </w:pPr>
      <w:r>
        <w:t>Сообщение (</w:t>
      </w:r>
      <w:r w:rsidRPr="00712578">
        <w:rPr>
          <w:lang w:val="en-US"/>
        </w:rPr>
        <w:t>message</w:t>
      </w:r>
      <w:r>
        <w:t>);</w:t>
      </w:r>
    </w:p>
    <w:p w14:paraId="360E625E" w14:textId="77777777" w:rsidR="002A5114" w:rsidRDefault="002A5114" w:rsidP="002A5114">
      <w:pPr>
        <w:pStyle w:val="a0"/>
      </w:pPr>
      <w:r>
        <w:t>Контент сообщения (</w:t>
      </w:r>
      <w:r w:rsidRPr="00712578">
        <w:rPr>
          <w:lang w:val="en-US"/>
        </w:rPr>
        <w:t>content</w:t>
      </w:r>
      <w:r>
        <w:t>).</w:t>
      </w:r>
    </w:p>
    <w:p w14:paraId="60E0803F" w14:textId="48DC7B4E" w:rsidR="002A5114" w:rsidRDefault="002A5114" w:rsidP="002A5114">
      <w:r>
        <w:t xml:space="preserve">Описание назначения основных сущностей и порядка их использования приведено в подразделах </w:t>
      </w:r>
      <w:r>
        <w:fldChar w:fldCharType="begin"/>
      </w:r>
      <w:r>
        <w:instrText xml:space="preserve"> REF _Ref536276705 \r \h </w:instrText>
      </w:r>
      <w:r>
        <w:fldChar w:fldCharType="separate"/>
      </w:r>
      <w:r w:rsidR="00253153">
        <w:t>А.1.1</w:t>
      </w:r>
      <w:r>
        <w:fldChar w:fldCharType="end"/>
      </w:r>
      <w:r>
        <w:t xml:space="preserve"> – </w:t>
      </w:r>
      <w:r>
        <w:fldChar w:fldCharType="begin"/>
      </w:r>
      <w:r>
        <w:instrText xml:space="preserve"> REF _Ref536276709 \r \h </w:instrText>
      </w:r>
      <w:r>
        <w:fldChar w:fldCharType="separate"/>
      </w:r>
      <w:r w:rsidR="00253153">
        <w:t>А.1.3</w:t>
      </w:r>
      <w:r>
        <w:fldChar w:fldCharType="end"/>
      </w:r>
      <w:r>
        <w:t>.</w:t>
      </w:r>
    </w:p>
    <w:p w14:paraId="1FA4D166" w14:textId="77777777" w:rsidR="002A5114" w:rsidRDefault="002A5114" w:rsidP="009C37C9">
      <w:pPr>
        <w:pStyle w:val="14"/>
        <w:numPr>
          <w:ilvl w:val="2"/>
          <w:numId w:val="19"/>
        </w:numPr>
        <w:spacing w:before="0" w:after="240" w:line="240" w:lineRule="auto"/>
        <w:jc w:val="left"/>
        <w:outlineLvl w:val="2"/>
      </w:pPr>
      <w:bookmarkStart w:id="59" w:name="_Toc536015718"/>
      <w:bookmarkStart w:id="60" w:name="_Ref536276705"/>
      <w:bookmarkStart w:id="61" w:name="_Toc12006827"/>
      <w:r>
        <w:t>Команда</w:t>
      </w:r>
      <w:bookmarkEnd w:id="59"/>
      <w:bookmarkEnd w:id="60"/>
      <w:bookmarkEnd w:id="61"/>
    </w:p>
    <w:p w14:paraId="1101E7BC" w14:textId="77777777" w:rsidR="002A5114" w:rsidRDefault="002A5114" w:rsidP="002A5114">
      <w:r>
        <w:t xml:space="preserve">Команда </w:t>
      </w:r>
      <w:r>
        <w:rPr>
          <w:rFonts w:cs="Times New Roman"/>
        </w:rPr>
        <w:t>—</w:t>
      </w:r>
      <w:r>
        <w:t xml:space="preserve"> это 128-битный идентификатор (</w:t>
      </w:r>
      <w:r w:rsidRPr="00712578">
        <w:rPr>
          <w:lang w:val="en-US"/>
        </w:rPr>
        <w:t>UUID</w:t>
      </w:r>
      <w:r>
        <w:t>), который идентифицирует выполняемое действие. Команда характеризуется следующими состояниями:</w:t>
      </w:r>
    </w:p>
    <w:p w14:paraId="1123DB2F" w14:textId="77777777" w:rsidR="002A5114" w:rsidRDefault="002A5114" w:rsidP="002A5114">
      <w:pPr>
        <w:pStyle w:val="a0"/>
      </w:pPr>
      <w:r w:rsidRPr="00712578">
        <w:rPr>
          <w:lang w:val="en-US"/>
        </w:rPr>
        <w:t>command</w:t>
      </w:r>
      <w:r>
        <w:t xml:space="preserve"> </w:t>
      </w:r>
      <w:r>
        <w:rPr>
          <w:rFonts w:cs="Times New Roman"/>
        </w:rPr>
        <w:t>—</w:t>
      </w:r>
      <w:r>
        <w:t xml:space="preserve"> непосредственно прямая команда на выполнение действия;</w:t>
      </w:r>
    </w:p>
    <w:p w14:paraId="279C6348" w14:textId="77777777" w:rsidR="002A5114" w:rsidRDefault="002A5114" w:rsidP="002A5114">
      <w:pPr>
        <w:pStyle w:val="a0"/>
      </w:pPr>
      <w:r w:rsidRPr="00712578">
        <w:rPr>
          <w:lang w:val="en-US"/>
        </w:rPr>
        <w:t>answer</w:t>
      </w:r>
      <w:r w:rsidRPr="00712578">
        <w:t xml:space="preserve"> </w:t>
      </w:r>
      <w:r>
        <w:rPr>
          <w:rFonts w:cs="Times New Roman"/>
        </w:rPr>
        <w:t>—</w:t>
      </w:r>
      <w:r w:rsidRPr="00712578">
        <w:t xml:space="preserve"> </w:t>
      </w:r>
      <w:r>
        <w:t xml:space="preserve">ответ (или результат) выполнения команды с типом </w:t>
      </w:r>
      <w:r w:rsidRPr="00712578">
        <w:rPr>
          <w:lang w:val="en-US"/>
        </w:rPr>
        <w:t>command</w:t>
      </w:r>
      <w:r>
        <w:t>;</w:t>
      </w:r>
    </w:p>
    <w:p w14:paraId="35998664" w14:textId="77777777" w:rsidR="002A5114" w:rsidRDefault="002A5114" w:rsidP="002A5114">
      <w:pPr>
        <w:pStyle w:val="a0"/>
      </w:pPr>
      <w:r w:rsidRPr="00712578">
        <w:rPr>
          <w:lang w:val="en-US"/>
        </w:rPr>
        <w:t>event</w:t>
      </w:r>
      <w:r w:rsidRPr="00712578">
        <w:t xml:space="preserve"> </w:t>
      </w:r>
      <w:r>
        <w:rPr>
          <w:rFonts w:cs="Times New Roman"/>
        </w:rPr>
        <w:t>—</w:t>
      </w:r>
      <w:r w:rsidRPr="00712578">
        <w:t xml:space="preserve"> </w:t>
      </w:r>
      <w:r>
        <w:t>событие; команда, не предполагающая получения ответа (</w:t>
      </w:r>
      <w:r w:rsidRPr="00712578">
        <w:rPr>
          <w:lang w:val="en-US"/>
        </w:rPr>
        <w:t>answer</w:t>
      </w:r>
      <w:r>
        <w:t>). Используется для рассылки широковещательных сообщений о событиях.</w:t>
      </w:r>
    </w:p>
    <w:p w14:paraId="5DC57DDF" w14:textId="77777777" w:rsidR="002A5114" w:rsidRDefault="002A5114" w:rsidP="002A5114">
      <w:r>
        <w:t>Примеры команд:</w:t>
      </w:r>
    </w:p>
    <w:p w14:paraId="7C7AC227" w14:textId="77777777" w:rsidR="002A5114" w:rsidRPr="00712578" w:rsidRDefault="002A5114" w:rsidP="002A5114">
      <w:pPr>
        <w:pStyle w:val="affff3"/>
      </w:pPr>
      <w:r>
        <w:t>QUuidEx</w:t>
      </w:r>
      <w:r w:rsidRPr="00712578">
        <w:t xml:space="preserve"> </w:t>
      </w:r>
      <w:r>
        <w:t>Unknown</w:t>
      </w:r>
      <w:r w:rsidRPr="00712578">
        <w:t xml:space="preserve"> = "4</w:t>
      </w:r>
      <w:r>
        <w:t>aef</w:t>
      </w:r>
      <w:r w:rsidRPr="00712578">
        <w:t>29</w:t>
      </w:r>
      <w:r>
        <w:t>d</w:t>
      </w:r>
      <w:r w:rsidRPr="00712578">
        <w:t>6-5</w:t>
      </w:r>
      <w:r>
        <w:t>b</w:t>
      </w:r>
      <w:r w:rsidRPr="00712578">
        <w:t>1</w:t>
      </w:r>
      <w:r>
        <w:t>a</w:t>
      </w:r>
      <w:r w:rsidRPr="00712578">
        <w:t>-4323-8655-</w:t>
      </w:r>
      <w:r>
        <w:t>ef</w:t>
      </w:r>
      <w:r w:rsidRPr="00712578">
        <w:t>0</w:t>
      </w:r>
      <w:r>
        <w:t>d</w:t>
      </w:r>
      <w:r w:rsidRPr="00712578">
        <w:t>4</w:t>
      </w:r>
      <w:r>
        <w:t>f</w:t>
      </w:r>
      <w:r w:rsidRPr="00712578">
        <w:t>1</w:t>
      </w:r>
      <w:r>
        <w:t>bb</w:t>
      </w:r>
      <w:r w:rsidRPr="00712578">
        <w:t>79</w:t>
      </w:r>
      <w:r>
        <w:t>d</w:t>
      </w:r>
      <w:r w:rsidRPr="00712578">
        <w:t>"; // Идентификатор</w:t>
      </w:r>
    </w:p>
    <w:p w14:paraId="0C7752D3" w14:textId="77777777" w:rsidR="002A5114" w:rsidRPr="00712578" w:rsidRDefault="002A5114" w:rsidP="002A5114">
      <w:pPr>
        <w:pStyle w:val="affff3"/>
      </w:pPr>
      <w:r w:rsidRPr="00712578">
        <w:t xml:space="preserve">                                                          // неизвестной команды</w:t>
      </w:r>
    </w:p>
    <w:p w14:paraId="58B1177B" w14:textId="77777777" w:rsidR="002A5114" w:rsidRPr="00712578" w:rsidRDefault="002A5114" w:rsidP="002A5114">
      <w:pPr>
        <w:pStyle w:val="affff3"/>
      </w:pPr>
      <w:r>
        <w:t>QUuidEx</w:t>
      </w:r>
      <w:r w:rsidRPr="00712578">
        <w:t xml:space="preserve"> </w:t>
      </w:r>
      <w:r>
        <w:t>Error</w:t>
      </w:r>
      <w:r w:rsidRPr="00712578">
        <w:t xml:space="preserve">   = "</w:t>
      </w:r>
      <w:r>
        <w:t>b</w:t>
      </w:r>
      <w:r w:rsidRPr="00712578">
        <w:t>18</w:t>
      </w:r>
      <w:r>
        <w:t>b</w:t>
      </w:r>
      <w:r w:rsidRPr="00712578">
        <w:t>98</w:t>
      </w:r>
      <w:r>
        <w:t>cc</w:t>
      </w:r>
      <w:r w:rsidRPr="00712578">
        <w:t>-</w:t>
      </w:r>
      <w:r>
        <w:t>b</w:t>
      </w:r>
      <w:r w:rsidRPr="00712578">
        <w:t>026-4</w:t>
      </w:r>
      <w:r>
        <w:t>bfe</w:t>
      </w:r>
      <w:r w:rsidRPr="00712578">
        <w:t>-8</w:t>
      </w:r>
      <w:r>
        <w:t>e</w:t>
      </w:r>
      <w:r w:rsidRPr="00712578">
        <w:t>33-</w:t>
      </w:r>
      <w:r>
        <w:t>e</w:t>
      </w:r>
      <w:r w:rsidRPr="00712578">
        <w:t>7</w:t>
      </w:r>
      <w:r>
        <w:t>afebfbe</w:t>
      </w:r>
      <w:r w:rsidRPr="00712578">
        <w:t>78</w:t>
      </w:r>
      <w:r>
        <w:t>b</w:t>
      </w:r>
      <w:r w:rsidRPr="00712578">
        <w:t>"; // Идентификатор сообщения</w:t>
      </w:r>
    </w:p>
    <w:p w14:paraId="1CDEB7AE" w14:textId="77777777" w:rsidR="002A5114" w:rsidRPr="00712578" w:rsidRDefault="002A5114" w:rsidP="002A5114">
      <w:pPr>
        <w:pStyle w:val="affff3"/>
      </w:pPr>
      <w:r>
        <w:t xml:space="preserve">                                                          </w:t>
      </w:r>
      <w:r w:rsidRPr="00712578">
        <w:t>// об ошибке</w:t>
      </w:r>
    </w:p>
    <w:p w14:paraId="27395A91" w14:textId="77777777" w:rsidR="002A5114" w:rsidRDefault="002A5114" w:rsidP="002A5114"/>
    <w:p w14:paraId="5E5423AC" w14:textId="77777777" w:rsidR="002A5114" w:rsidRDefault="002A5114" w:rsidP="002A5114"/>
    <w:p w14:paraId="5CE963C3" w14:textId="77777777" w:rsidR="002A5114" w:rsidRPr="00712578" w:rsidRDefault="002A5114" w:rsidP="002A5114"/>
    <w:p w14:paraId="00A5075C" w14:textId="77777777" w:rsidR="002A5114" w:rsidRDefault="002A5114" w:rsidP="009C37C9">
      <w:pPr>
        <w:pStyle w:val="14"/>
        <w:numPr>
          <w:ilvl w:val="2"/>
          <w:numId w:val="19"/>
        </w:numPr>
        <w:spacing w:before="0" w:after="240" w:line="240" w:lineRule="auto"/>
        <w:jc w:val="left"/>
        <w:outlineLvl w:val="2"/>
      </w:pPr>
      <w:bookmarkStart w:id="62" w:name="_Toc536015719"/>
      <w:bookmarkStart w:id="63" w:name="_Toc12006828"/>
      <w:r>
        <w:lastRenderedPageBreak/>
        <w:t>Сообщение</w:t>
      </w:r>
      <w:bookmarkEnd w:id="62"/>
      <w:bookmarkEnd w:id="63"/>
    </w:p>
    <w:p w14:paraId="56180DE4" w14:textId="77777777" w:rsidR="002A5114" w:rsidRDefault="002A5114" w:rsidP="00DA322D">
      <w:r>
        <w:t xml:space="preserve">Сообщение </w:t>
      </w:r>
      <w:r>
        <w:rPr>
          <w:rFonts w:cs="Times New Roman"/>
        </w:rPr>
        <w:t xml:space="preserve">— </w:t>
      </w:r>
      <w:r>
        <w:t>контейнер, используемый для пересылки команды совместно с данными, необходимыми для выполнения этой команды. Для JSON-варианта сообщения наиболее значимыми полями являются:</w:t>
      </w:r>
    </w:p>
    <w:p w14:paraId="73D9C9E1" w14:textId="77777777" w:rsidR="002A5114" w:rsidRDefault="002A5114" w:rsidP="002A5114">
      <w:pPr>
        <w:pStyle w:val="a0"/>
      </w:pPr>
      <w:r>
        <w:t xml:space="preserve">id </w:t>
      </w:r>
      <w:r>
        <w:rPr>
          <w:rFonts w:cs="Times New Roman"/>
        </w:rPr>
        <w:t>—</w:t>
      </w:r>
      <w:r>
        <w:t xml:space="preserve"> персональный идентификатор сообщения (UUID);</w:t>
      </w:r>
    </w:p>
    <w:p w14:paraId="0522B12E" w14:textId="77777777" w:rsidR="002A5114" w:rsidRDefault="002A5114" w:rsidP="002A5114">
      <w:pPr>
        <w:pStyle w:val="a0"/>
      </w:pPr>
      <w:r>
        <w:t xml:space="preserve">command </w:t>
      </w:r>
      <w:r>
        <w:rPr>
          <w:rFonts w:cs="Times New Roman"/>
        </w:rPr>
        <w:t>—</w:t>
      </w:r>
      <w:r>
        <w:t xml:space="preserve"> идентификатор команды (UUID);</w:t>
      </w:r>
    </w:p>
    <w:p w14:paraId="1EF3EFAE" w14:textId="77777777" w:rsidR="002A5114" w:rsidRDefault="002A5114" w:rsidP="002A5114">
      <w:pPr>
        <w:pStyle w:val="a0"/>
      </w:pPr>
      <w:r>
        <w:t xml:space="preserve">flags </w:t>
      </w:r>
      <w:r>
        <w:rPr>
          <w:rFonts w:cs="Times New Roman"/>
        </w:rPr>
        <w:t>—</w:t>
      </w:r>
      <w:r>
        <w:t xml:space="preserve"> поле битовых флагов, используется для оптимизации при сериализации сообщения;</w:t>
      </w:r>
    </w:p>
    <w:p w14:paraId="0F3EA202" w14:textId="77777777" w:rsidR="002A5114" w:rsidRDefault="002A5114" w:rsidP="002A5114">
      <w:pPr>
        <w:pStyle w:val="a0"/>
      </w:pPr>
      <w:r>
        <w:t xml:space="preserve">type </w:t>
      </w:r>
      <w:r>
        <w:rPr>
          <w:rFonts w:cs="Times New Roman"/>
        </w:rPr>
        <w:t>—</w:t>
      </w:r>
      <w:r>
        <w:t xml:space="preserve"> тип пересылаемой команды: command, </w:t>
      </w:r>
      <w:r w:rsidRPr="00EE7FC8">
        <w:rPr>
          <w:lang w:val="en-US"/>
        </w:rPr>
        <w:t>answer</w:t>
      </w:r>
      <w:r>
        <w:t xml:space="preserve">, </w:t>
      </w:r>
      <w:r w:rsidRPr="00EE7FC8">
        <w:rPr>
          <w:lang w:val="en-US"/>
        </w:rPr>
        <w:t>event</w:t>
      </w:r>
      <w:r>
        <w:t xml:space="preserve"> (содержится внутри поля flags);</w:t>
      </w:r>
    </w:p>
    <w:p w14:paraId="70D9D840" w14:textId="77777777" w:rsidR="002A5114" w:rsidRDefault="002A5114" w:rsidP="002A5114">
      <w:pPr>
        <w:pStyle w:val="a0"/>
      </w:pPr>
      <w:r w:rsidRPr="00EE7FC8">
        <w:rPr>
          <w:lang w:val="en-US"/>
        </w:rPr>
        <w:t>execStatus</w:t>
      </w:r>
      <w:r>
        <w:t xml:space="preserve"> </w:t>
      </w:r>
      <w:r>
        <w:rPr>
          <w:rFonts w:cs="Times New Roman"/>
        </w:rPr>
        <w:t>—</w:t>
      </w:r>
      <w:r>
        <w:t xml:space="preserve"> статус выполнения/обработки команды (содержится внутри поля flags);</w:t>
      </w:r>
    </w:p>
    <w:p w14:paraId="704A11EC" w14:textId="77777777" w:rsidR="002A5114" w:rsidRDefault="002A5114" w:rsidP="002A5114">
      <w:pPr>
        <w:pStyle w:val="a0"/>
      </w:pPr>
      <w:r w:rsidRPr="00EE7FC8">
        <w:rPr>
          <w:lang w:val="en-US"/>
        </w:rPr>
        <w:t>priority</w:t>
      </w:r>
      <w:r>
        <w:t xml:space="preserve"> </w:t>
      </w:r>
      <w:r>
        <w:rPr>
          <w:rFonts w:cs="Times New Roman"/>
        </w:rPr>
        <w:t>—</w:t>
      </w:r>
      <w:r>
        <w:t xml:space="preserve"> приоритет сообщения (содержится внутри поля flags);</w:t>
      </w:r>
    </w:p>
    <w:p w14:paraId="649E828B" w14:textId="77777777" w:rsidR="002A5114" w:rsidRDefault="002A5114" w:rsidP="002A5114">
      <w:pPr>
        <w:pStyle w:val="a0"/>
      </w:pPr>
      <w:r w:rsidRPr="00EE7FC8">
        <w:rPr>
          <w:lang w:val="en-US"/>
        </w:rPr>
        <w:t>maxTimeLife</w:t>
      </w:r>
      <w:r>
        <w:t xml:space="preserve"> </w:t>
      </w:r>
      <w:r>
        <w:rPr>
          <w:rFonts w:cs="Times New Roman"/>
        </w:rPr>
        <w:t>—</w:t>
      </w:r>
      <w:r>
        <w:t xml:space="preserve"> максимальное время жизни сообщения (для реализации синхронных вызовов);</w:t>
      </w:r>
    </w:p>
    <w:p w14:paraId="3002F96C" w14:textId="77777777" w:rsidR="002A5114" w:rsidRDefault="002A5114" w:rsidP="002A5114">
      <w:pPr>
        <w:pStyle w:val="a0"/>
      </w:pPr>
      <w:r w:rsidRPr="00EE7FC8">
        <w:rPr>
          <w:lang w:val="en-US"/>
        </w:rPr>
        <w:t>content</w:t>
      </w:r>
      <w:r>
        <w:t xml:space="preserve"> </w:t>
      </w:r>
      <w:r>
        <w:rPr>
          <w:rFonts w:cs="Times New Roman"/>
        </w:rPr>
        <w:t>—</w:t>
      </w:r>
      <w:r>
        <w:t xml:space="preserve"> контент сообщения (полезная нагрузка, сериализованные данные);</w:t>
      </w:r>
    </w:p>
    <w:p w14:paraId="7D275F6D" w14:textId="6DA5F68F" w:rsidR="002A5114" w:rsidRDefault="002A5114" w:rsidP="002A5114">
      <w:pPr>
        <w:pStyle w:val="a0"/>
      </w:pPr>
      <w:r w:rsidRPr="00EE7FC8">
        <w:rPr>
          <w:lang w:val="en-US"/>
        </w:rPr>
        <w:t>tag</w:t>
      </w:r>
      <w:r>
        <w:t xml:space="preserve"> </w:t>
      </w:r>
      <w:r>
        <w:rPr>
          <w:rFonts w:cs="Times New Roman"/>
        </w:rPr>
        <w:t>—</w:t>
      </w:r>
      <w:r>
        <w:t xml:space="preserve"> </w:t>
      </w:r>
      <w:r w:rsidR="00A16D93" w:rsidRPr="00AF6753">
        <w:t>содержит список 8-ми байтовых (uint64) значений. Максимальная длина списка 255 элементов. Назначение списка: хранение произвольных пользовательских данных б</w:t>
      </w:r>
      <w:r w:rsidR="00A16D93">
        <w:t>ез сериализации их поле content</w:t>
      </w:r>
      <w:r>
        <w:t>.</w:t>
      </w:r>
    </w:p>
    <w:p w14:paraId="6A84C577" w14:textId="77777777" w:rsidR="002A5114" w:rsidRDefault="002A5114" w:rsidP="002A5114">
      <w:r>
        <w:t xml:space="preserve">Пример записи сообщения в </w:t>
      </w:r>
      <w:r>
        <w:rPr>
          <w:lang w:val="en-US"/>
        </w:rPr>
        <w:t>JSON</w:t>
      </w:r>
      <w:r w:rsidRPr="00AE16D8">
        <w:t>-</w:t>
      </w:r>
      <w:r>
        <w:t>представлении:</w:t>
      </w:r>
    </w:p>
    <w:p w14:paraId="02986397" w14:textId="77777777" w:rsidR="002A5114" w:rsidRPr="004D68B1" w:rsidRDefault="002A5114" w:rsidP="002A5114">
      <w:pPr>
        <w:pStyle w:val="affff3"/>
        <w:rPr>
          <w:lang w:val="en-US"/>
        </w:rPr>
      </w:pPr>
      <w:r w:rsidRPr="004D68B1">
        <w:rPr>
          <w:lang w:val="en-US"/>
        </w:rPr>
        <w:t>{</w:t>
      </w:r>
    </w:p>
    <w:p w14:paraId="2B3146E9" w14:textId="77777777" w:rsidR="002A5114" w:rsidRPr="004D68B1" w:rsidRDefault="002A5114" w:rsidP="002A5114">
      <w:pPr>
        <w:pStyle w:val="affff3"/>
        <w:rPr>
          <w:lang w:val="en-US"/>
        </w:rPr>
      </w:pPr>
      <w:r w:rsidRPr="004D68B1">
        <w:rPr>
          <w:lang w:val="en-US"/>
        </w:rPr>
        <w:t xml:space="preserve">    "id":"3caca371-bab1-4758-98db-e1251e49d45f",</w:t>
      </w:r>
    </w:p>
    <w:p w14:paraId="1C7A3530" w14:textId="77777777" w:rsidR="002A5114" w:rsidRPr="004D68B1" w:rsidRDefault="002A5114" w:rsidP="002A5114">
      <w:pPr>
        <w:pStyle w:val="affff3"/>
        <w:rPr>
          <w:lang w:val="en-US"/>
        </w:rPr>
      </w:pPr>
      <w:r w:rsidRPr="004D68B1">
        <w:rPr>
          <w:lang w:val="en-US"/>
        </w:rPr>
        <w:t xml:space="preserve">    "command":"2ec05fe5-366a-41c9-a283-5a617767738d",</w:t>
      </w:r>
    </w:p>
    <w:p w14:paraId="17572312" w14:textId="77777777" w:rsidR="002A5114" w:rsidRPr="004D68B1" w:rsidRDefault="002A5114" w:rsidP="002A5114">
      <w:pPr>
        <w:pStyle w:val="affff3"/>
        <w:rPr>
          <w:lang w:val="en-US"/>
        </w:rPr>
      </w:pPr>
      <w:r w:rsidRPr="004D68B1">
        <w:rPr>
          <w:lang w:val="en-US"/>
        </w:rPr>
        <w:t xml:space="preserve">    "flags":2164267082,</w:t>
      </w:r>
    </w:p>
    <w:p w14:paraId="04E91899" w14:textId="77777777" w:rsidR="002A5114" w:rsidRPr="004D68B1" w:rsidRDefault="002A5114" w:rsidP="002A5114">
      <w:pPr>
        <w:pStyle w:val="affff3"/>
        <w:rPr>
          <w:lang w:val="en-US"/>
        </w:rPr>
      </w:pPr>
      <w:r w:rsidRPr="004D68B1">
        <w:rPr>
          <w:lang w:val="en-US"/>
        </w:rPr>
        <w:t xml:space="preserve">    "content":{"users":["user1","user2","user3"]}</w:t>
      </w:r>
    </w:p>
    <w:p w14:paraId="7D615BC0" w14:textId="77777777" w:rsidR="002A5114" w:rsidRPr="00AE16D8" w:rsidRDefault="002A5114" w:rsidP="002A5114">
      <w:pPr>
        <w:pStyle w:val="affff3"/>
      </w:pPr>
      <w:r>
        <w:lastRenderedPageBreak/>
        <w:t>}</w:t>
      </w:r>
    </w:p>
    <w:p w14:paraId="1B09E178" w14:textId="77777777" w:rsidR="002A5114" w:rsidRDefault="002A5114" w:rsidP="009C37C9">
      <w:pPr>
        <w:pStyle w:val="14"/>
        <w:numPr>
          <w:ilvl w:val="2"/>
          <w:numId w:val="19"/>
        </w:numPr>
        <w:spacing w:before="0" w:after="240" w:line="240" w:lineRule="auto"/>
        <w:jc w:val="left"/>
        <w:outlineLvl w:val="2"/>
      </w:pPr>
      <w:bookmarkStart w:id="64" w:name="_Toc536015720"/>
      <w:bookmarkStart w:id="65" w:name="_Ref536276709"/>
      <w:bookmarkStart w:id="66" w:name="_Toc12006829"/>
      <w:r>
        <w:t>Контент сообщения</w:t>
      </w:r>
      <w:bookmarkEnd w:id="64"/>
      <w:bookmarkEnd w:id="65"/>
      <w:bookmarkEnd w:id="66"/>
    </w:p>
    <w:p w14:paraId="651B70DD" w14:textId="77777777" w:rsidR="002A5114" w:rsidRDefault="002A5114" w:rsidP="002A5114">
      <w:r w:rsidRPr="00AE16D8">
        <w:t xml:space="preserve">Контент — это данные (полезная нагрузка), передаваемые с конкретной командой. Контент может передаваться с любым типом сообщения (command, </w:t>
      </w:r>
      <w:r w:rsidRPr="00EE7FC8">
        <w:rPr>
          <w:lang w:val="en-US"/>
        </w:rPr>
        <w:t>answer</w:t>
      </w:r>
      <w:r w:rsidRPr="00AE16D8">
        <w:t xml:space="preserve">, </w:t>
      </w:r>
      <w:r w:rsidRPr="00EE7FC8">
        <w:rPr>
          <w:lang w:val="en-US"/>
        </w:rPr>
        <w:t>event</w:t>
      </w:r>
      <w:r w:rsidRPr="00AE16D8">
        <w:t>). В контексте языка С++ контент описывается с помощью структуры данных (</w:t>
      </w:r>
      <w:r w:rsidRPr="00EE7FC8">
        <w:rPr>
          <w:lang w:val="en-US"/>
        </w:rPr>
        <w:t>struct</w:t>
      </w:r>
      <w:r w:rsidRPr="00AE16D8">
        <w:t>). Для того</w:t>
      </w:r>
      <w:r>
        <w:t>,</w:t>
      </w:r>
      <w:r w:rsidRPr="00AE16D8">
        <w:t xml:space="preserve"> чтобы установить ассоциативную связь между командой и контентом сообщения (структурой данных), используется механизм наследования от базового класса Data. </w:t>
      </w:r>
    </w:p>
    <w:p w14:paraId="68C5B7EF" w14:textId="77777777" w:rsidR="002A5114" w:rsidRDefault="002A5114" w:rsidP="002A5114">
      <w:r w:rsidRPr="00AE16D8">
        <w:t>Так, описание контента сообщения для команды CloseConnection будет выглядеть следующим образом:</w:t>
      </w:r>
    </w:p>
    <w:p w14:paraId="042E2A03" w14:textId="77777777" w:rsidR="002A5114" w:rsidRPr="004D68B1" w:rsidRDefault="002A5114" w:rsidP="002A5114">
      <w:pPr>
        <w:pStyle w:val="affff3"/>
        <w:rPr>
          <w:lang w:val="en-US"/>
        </w:rPr>
      </w:pPr>
      <w:r w:rsidRPr="004D68B1">
        <w:rPr>
          <w:lang w:val="en-US"/>
        </w:rPr>
        <w:t>struct CloseConnection : Data&lt;&amp;command::CloseConnection,</w:t>
      </w:r>
    </w:p>
    <w:p w14:paraId="7A0E74ED" w14:textId="77777777" w:rsidR="002A5114" w:rsidRPr="004D68B1" w:rsidRDefault="002A5114" w:rsidP="002A5114">
      <w:pPr>
        <w:pStyle w:val="affff3"/>
        <w:rPr>
          <w:lang w:val="en-US"/>
        </w:rPr>
      </w:pPr>
      <w:r w:rsidRPr="004D68B1">
        <w:rPr>
          <w:lang w:val="en-US"/>
        </w:rPr>
        <w:t xml:space="preserve">                               Message::Type::Command&gt;</w:t>
      </w:r>
    </w:p>
    <w:p w14:paraId="17A89F03" w14:textId="77777777" w:rsidR="002A5114" w:rsidRPr="004D68B1" w:rsidRDefault="002A5114" w:rsidP="002A5114">
      <w:pPr>
        <w:pStyle w:val="affff3"/>
        <w:rPr>
          <w:lang w:val="en-US"/>
        </w:rPr>
      </w:pPr>
      <w:r w:rsidRPr="004D68B1">
        <w:rPr>
          <w:lang w:val="en-US"/>
        </w:rPr>
        <w:t>{</w:t>
      </w:r>
    </w:p>
    <w:p w14:paraId="3AE8F3C2" w14:textId="77777777" w:rsidR="002A5114" w:rsidRPr="00D47F71" w:rsidRDefault="002A5114" w:rsidP="002A5114">
      <w:pPr>
        <w:pStyle w:val="affff3"/>
      </w:pPr>
      <w:r w:rsidRPr="004D68B1">
        <w:rPr>
          <w:lang w:val="en-US"/>
        </w:rPr>
        <w:t xml:space="preserve">    qint32  code = {0};   // </w:t>
      </w:r>
      <w:r>
        <w:t>Код</w:t>
      </w:r>
      <w:r w:rsidRPr="004D68B1">
        <w:rPr>
          <w:lang w:val="en-US"/>
        </w:rPr>
        <w:t xml:space="preserve"> </w:t>
      </w:r>
      <w:r>
        <w:t>причины</w:t>
      </w:r>
      <w:r w:rsidRPr="004D68B1">
        <w:rPr>
          <w:lang w:val="en-US"/>
        </w:rPr>
        <w:t xml:space="preserve">. </w:t>
      </w:r>
      <w:r w:rsidRPr="00D47F71">
        <w:t>Нулевой код соответствует</w:t>
      </w:r>
    </w:p>
    <w:p w14:paraId="15DC1FC3" w14:textId="77777777" w:rsidR="002A5114" w:rsidRPr="00D47F71" w:rsidRDefault="002A5114" w:rsidP="002A5114">
      <w:pPr>
        <w:pStyle w:val="affff3"/>
      </w:pPr>
      <w:r w:rsidRPr="00D47F71">
        <w:t xml:space="preserve">                          // несовместимости версий протоколов.</w:t>
      </w:r>
    </w:p>
    <w:p w14:paraId="38BB3DDA" w14:textId="77777777" w:rsidR="002A5114" w:rsidRPr="00D47F71" w:rsidRDefault="002A5114" w:rsidP="002A5114">
      <w:pPr>
        <w:pStyle w:val="affff3"/>
      </w:pPr>
      <w:r w:rsidRPr="00D47F71">
        <w:t xml:space="preserve">    </w:t>
      </w:r>
      <w:r>
        <w:t>QString</w:t>
      </w:r>
      <w:r w:rsidRPr="00D47F71">
        <w:t xml:space="preserve"> </w:t>
      </w:r>
      <w:r>
        <w:t>description</w:t>
      </w:r>
      <w:r w:rsidRPr="00D47F71">
        <w:t>;  // Описание причины закрытия соединения</w:t>
      </w:r>
    </w:p>
    <w:p w14:paraId="0240AF03" w14:textId="77777777" w:rsidR="002A5114" w:rsidRPr="00D47F71" w:rsidRDefault="002A5114" w:rsidP="002A5114">
      <w:pPr>
        <w:pStyle w:val="affff3"/>
      </w:pPr>
      <w:r w:rsidRPr="00D47F71">
        <w:t>};</w:t>
      </w:r>
    </w:p>
    <w:p w14:paraId="0686BF44" w14:textId="77777777" w:rsidR="002A5114" w:rsidRPr="00AE16D8" w:rsidRDefault="002A5114" w:rsidP="002A5114">
      <w:r w:rsidRPr="00AE16D8">
        <w:t xml:space="preserve">В этом примере со структурой CloseConnection ассоциируется команда </w:t>
      </w:r>
      <w:r>
        <w:t>command::CloseConnection, а так</w:t>
      </w:r>
      <w:r w:rsidRPr="00AE16D8">
        <w:t xml:space="preserve">же структуре назначается атрибут </w:t>
      </w:r>
      <w:r w:rsidRPr="00EE7FC8">
        <w:rPr>
          <w:lang w:val="en-US"/>
        </w:rPr>
        <w:t>Message</w:t>
      </w:r>
      <w:r w:rsidRPr="00AE16D8">
        <w:t xml:space="preserve">::Type::Command. Это означает, что данная структура может быть использована в качестве контента только в сообщениях с типом command, но не может быть использована в сообщении с типами </w:t>
      </w:r>
      <w:r w:rsidRPr="00EE7FC8">
        <w:rPr>
          <w:lang w:val="en-US"/>
        </w:rPr>
        <w:t>answer</w:t>
      </w:r>
      <w:r w:rsidRPr="00AE16D8">
        <w:t xml:space="preserve"> и </w:t>
      </w:r>
      <w:r w:rsidRPr="00EE7FC8">
        <w:rPr>
          <w:lang w:val="en-US"/>
        </w:rPr>
        <w:t>event</w:t>
      </w:r>
      <w:r w:rsidRPr="00AE16D8">
        <w:t>.</w:t>
      </w:r>
    </w:p>
    <w:p w14:paraId="7A643785" w14:textId="77777777" w:rsidR="002A5114" w:rsidRDefault="002A5114" w:rsidP="009C37C9">
      <w:pPr>
        <w:pStyle w:val="14"/>
        <w:numPr>
          <w:ilvl w:val="1"/>
          <w:numId w:val="19"/>
        </w:numPr>
        <w:spacing w:before="0" w:after="240" w:line="240" w:lineRule="auto"/>
        <w:jc w:val="left"/>
      </w:pPr>
      <w:bookmarkStart w:id="67" w:name="_Toc536015721"/>
      <w:bookmarkStart w:id="68" w:name="_Toc12006830"/>
      <w:r>
        <w:t>Обработка ошибок</w:t>
      </w:r>
      <w:bookmarkEnd w:id="67"/>
      <w:bookmarkEnd w:id="68"/>
    </w:p>
    <w:p w14:paraId="71B2D367" w14:textId="20AF7965" w:rsidR="002A5114" w:rsidRDefault="002A5114" w:rsidP="002A5114">
      <w:r>
        <w:t>Для информировани</w:t>
      </w:r>
      <w:r w:rsidR="00131577">
        <w:t>я</w:t>
      </w:r>
      <w:r>
        <w:t xml:space="preserve"> об ошибочной ситуации используется команда </w:t>
      </w:r>
      <w:r w:rsidRPr="00EE7FC8">
        <w:rPr>
          <w:lang w:val="en-US"/>
        </w:rPr>
        <w:t>Error</w:t>
      </w:r>
      <w:r>
        <w:t>:</w:t>
      </w:r>
    </w:p>
    <w:p w14:paraId="74650F46" w14:textId="77777777" w:rsidR="002A5114" w:rsidRPr="004D68B1" w:rsidRDefault="002A5114" w:rsidP="002A5114">
      <w:pPr>
        <w:pStyle w:val="affff3"/>
        <w:rPr>
          <w:lang w:val="en-US"/>
        </w:rPr>
      </w:pPr>
      <w:r w:rsidRPr="004D68B1">
        <w:rPr>
          <w:lang w:val="en-US"/>
        </w:rPr>
        <w:t>QUuidEx Error = "b18b98cc-b026-4bfe-8e33-e7afebfbe78b"</w:t>
      </w:r>
    </w:p>
    <w:p w14:paraId="174D9169" w14:textId="77777777" w:rsidR="00131577" w:rsidRDefault="00131577" w:rsidP="002A5114"/>
    <w:p w14:paraId="6407F02E" w14:textId="06D0E77E" w:rsidR="002A5114" w:rsidRDefault="002A5114" w:rsidP="002A5114">
      <w:r>
        <w:lastRenderedPageBreak/>
        <w:t xml:space="preserve">Контент для команды </w:t>
      </w:r>
      <w:r w:rsidRPr="00EE7FC8">
        <w:rPr>
          <w:lang w:val="en-US"/>
        </w:rPr>
        <w:t>Error</w:t>
      </w:r>
      <w:r>
        <w:t xml:space="preserve"> выглядит следующим образом:</w:t>
      </w:r>
    </w:p>
    <w:p w14:paraId="1F960960" w14:textId="77777777" w:rsidR="002A5114" w:rsidRPr="004D68B1" w:rsidRDefault="002A5114" w:rsidP="002A5114">
      <w:pPr>
        <w:pStyle w:val="affff3"/>
        <w:rPr>
          <w:lang w:val="en-US"/>
        </w:rPr>
      </w:pPr>
      <w:r w:rsidRPr="004D68B1">
        <w:rPr>
          <w:lang w:val="en-US"/>
        </w:rPr>
        <w:t>struct Error : Data&lt;&amp;command::Error,</w:t>
      </w:r>
    </w:p>
    <w:p w14:paraId="59F27A98" w14:textId="77777777" w:rsidR="002A5114" w:rsidRPr="004D68B1" w:rsidRDefault="002A5114" w:rsidP="002A5114">
      <w:pPr>
        <w:pStyle w:val="affff3"/>
        <w:rPr>
          <w:lang w:val="en-US"/>
        </w:rPr>
      </w:pPr>
      <w:r w:rsidRPr="004D68B1">
        <w:rPr>
          <w:lang w:val="en-US"/>
        </w:rPr>
        <w:t xml:space="preserve">                     Message::Type::Command&gt;</w:t>
      </w:r>
    </w:p>
    <w:p w14:paraId="46560770" w14:textId="77777777" w:rsidR="002A5114" w:rsidRPr="004D68B1" w:rsidRDefault="002A5114" w:rsidP="002A5114">
      <w:pPr>
        <w:pStyle w:val="affff3"/>
        <w:rPr>
          <w:lang w:val="en-US"/>
        </w:rPr>
      </w:pPr>
      <w:r w:rsidRPr="004D68B1">
        <w:rPr>
          <w:lang w:val="en-US"/>
        </w:rPr>
        <w:t>{</w:t>
      </w:r>
    </w:p>
    <w:p w14:paraId="6D6834F1" w14:textId="77777777" w:rsidR="002A5114" w:rsidRPr="004D68B1" w:rsidRDefault="002A5114" w:rsidP="002A5114">
      <w:pPr>
        <w:pStyle w:val="affff3"/>
        <w:rPr>
          <w:lang w:val="en-US"/>
        </w:rPr>
      </w:pPr>
      <w:r w:rsidRPr="004D68B1">
        <w:rPr>
          <w:lang w:val="en-US"/>
        </w:rPr>
        <w:t xml:space="preserve">    QUuidEx commandId;   // </w:t>
      </w:r>
      <w:r>
        <w:t>Идентификатор</w:t>
      </w:r>
      <w:r w:rsidRPr="004D68B1">
        <w:rPr>
          <w:lang w:val="en-US"/>
        </w:rPr>
        <w:t xml:space="preserve"> </w:t>
      </w:r>
      <w:r>
        <w:t>команды</w:t>
      </w:r>
      <w:r w:rsidRPr="004D68B1">
        <w:rPr>
          <w:lang w:val="en-US"/>
        </w:rPr>
        <w:t xml:space="preserve"> </w:t>
      </w:r>
      <w:r>
        <w:t>для</w:t>
      </w:r>
      <w:r w:rsidRPr="004D68B1">
        <w:rPr>
          <w:lang w:val="en-US"/>
        </w:rPr>
        <w:t xml:space="preserve"> </w:t>
      </w:r>
      <w:r>
        <w:t>которой</w:t>
      </w:r>
      <w:r w:rsidRPr="004D68B1">
        <w:rPr>
          <w:lang w:val="en-US"/>
        </w:rPr>
        <w:t xml:space="preserve"> </w:t>
      </w:r>
      <w:r>
        <w:t>произошла</w:t>
      </w:r>
      <w:r w:rsidRPr="004D68B1">
        <w:rPr>
          <w:lang w:val="en-US"/>
        </w:rPr>
        <w:t xml:space="preserve"> </w:t>
      </w:r>
      <w:r>
        <w:t>ошибка</w:t>
      </w:r>
    </w:p>
    <w:p w14:paraId="51C3F8E9" w14:textId="77777777" w:rsidR="002A5114" w:rsidRPr="004D68B1" w:rsidRDefault="002A5114" w:rsidP="002A5114">
      <w:pPr>
        <w:pStyle w:val="affff3"/>
        <w:rPr>
          <w:lang w:val="en-US"/>
        </w:rPr>
      </w:pPr>
      <w:r w:rsidRPr="004D68B1">
        <w:rPr>
          <w:lang w:val="en-US"/>
        </w:rPr>
        <w:t xml:space="preserve">    qint32  code = {0};  // </w:t>
      </w:r>
      <w:r>
        <w:t>Код</w:t>
      </w:r>
      <w:r w:rsidRPr="004D68B1">
        <w:rPr>
          <w:lang w:val="en-US"/>
        </w:rPr>
        <w:t xml:space="preserve"> </w:t>
      </w:r>
      <w:r>
        <w:t>ошибки</w:t>
      </w:r>
    </w:p>
    <w:p w14:paraId="6630EA1E" w14:textId="77777777" w:rsidR="002A5114" w:rsidRPr="004D68B1" w:rsidRDefault="002A5114" w:rsidP="002A5114">
      <w:pPr>
        <w:pStyle w:val="affff3"/>
        <w:rPr>
          <w:lang w:val="en-US"/>
        </w:rPr>
      </w:pPr>
      <w:r w:rsidRPr="004D68B1">
        <w:rPr>
          <w:lang w:val="en-US"/>
        </w:rPr>
        <w:t xml:space="preserve">    QString description; // </w:t>
      </w:r>
      <w:r>
        <w:t>Описание</w:t>
      </w:r>
      <w:r w:rsidRPr="004D68B1">
        <w:rPr>
          <w:lang w:val="en-US"/>
        </w:rPr>
        <w:t xml:space="preserve"> </w:t>
      </w:r>
      <w:r>
        <w:t>ошибки</w:t>
      </w:r>
    </w:p>
    <w:p w14:paraId="7D927B2E" w14:textId="77777777" w:rsidR="002A5114" w:rsidRPr="00D47F71" w:rsidRDefault="002A5114" w:rsidP="002A5114">
      <w:pPr>
        <w:pStyle w:val="affff3"/>
      </w:pPr>
      <w:r w:rsidRPr="00D47F71">
        <w:t>};</w:t>
      </w:r>
    </w:p>
    <w:p w14:paraId="778C7E55" w14:textId="77777777" w:rsidR="002A5114" w:rsidRDefault="002A5114" w:rsidP="002A5114">
      <w:r>
        <w:t xml:space="preserve">Другим вариантом является возврат информации об ошибке в сообщении с типом </w:t>
      </w:r>
      <w:r w:rsidRPr="00EE7FC8">
        <w:rPr>
          <w:lang w:val="en-US"/>
        </w:rPr>
        <w:t>Message</w:t>
      </w:r>
      <w:r>
        <w:t>::Type::</w:t>
      </w:r>
      <w:r w:rsidRPr="00EE7FC8">
        <w:rPr>
          <w:lang w:val="en-US"/>
        </w:rPr>
        <w:t>Answer</w:t>
      </w:r>
      <w:r>
        <w:t>. Для этой цели определены две структуры:</w:t>
      </w:r>
    </w:p>
    <w:p w14:paraId="63D76F00" w14:textId="77777777" w:rsidR="002A5114" w:rsidRPr="00D47F71" w:rsidRDefault="002A5114" w:rsidP="002A5114">
      <w:pPr>
        <w:pStyle w:val="affff3"/>
      </w:pPr>
      <w:r>
        <w:t>struct</w:t>
      </w:r>
      <w:r w:rsidRPr="00D47F71">
        <w:t xml:space="preserve"> </w:t>
      </w:r>
      <w:r>
        <w:t>MessageError</w:t>
      </w:r>
    </w:p>
    <w:p w14:paraId="5ACA3109" w14:textId="77777777" w:rsidR="002A5114" w:rsidRPr="00D47F71" w:rsidRDefault="002A5114" w:rsidP="002A5114">
      <w:pPr>
        <w:pStyle w:val="affff3"/>
      </w:pPr>
      <w:r w:rsidRPr="00D47F71">
        <w:t>{</w:t>
      </w:r>
    </w:p>
    <w:p w14:paraId="19C7FE8A" w14:textId="77777777" w:rsidR="002A5114" w:rsidRPr="00D47F71" w:rsidRDefault="002A5114" w:rsidP="002A5114">
      <w:pPr>
        <w:pStyle w:val="affff3"/>
      </w:pPr>
      <w:r w:rsidRPr="00D47F71">
        <w:t xml:space="preserve">    </w:t>
      </w:r>
      <w:r>
        <w:t>qint</w:t>
      </w:r>
      <w:r w:rsidRPr="00D47F71">
        <w:t xml:space="preserve">32  </w:t>
      </w:r>
      <w:r>
        <w:t>code</w:t>
      </w:r>
      <w:r w:rsidRPr="00D47F71">
        <w:t xml:space="preserve"> = {0};   // Код ошибки</w:t>
      </w:r>
    </w:p>
    <w:p w14:paraId="287CA690" w14:textId="77777777" w:rsidR="002A5114" w:rsidRPr="004D68B1" w:rsidRDefault="002A5114" w:rsidP="002A5114">
      <w:pPr>
        <w:pStyle w:val="affff3"/>
        <w:rPr>
          <w:lang w:val="en-US"/>
        </w:rPr>
      </w:pPr>
      <w:r w:rsidRPr="00D47F71">
        <w:t xml:space="preserve">    </w:t>
      </w:r>
      <w:r w:rsidRPr="004D68B1">
        <w:rPr>
          <w:lang w:val="en-US"/>
        </w:rPr>
        <w:t xml:space="preserve">QString description;  // </w:t>
      </w:r>
      <w:r>
        <w:t>Описание</w:t>
      </w:r>
      <w:r w:rsidRPr="004D68B1">
        <w:rPr>
          <w:lang w:val="en-US"/>
        </w:rPr>
        <w:t xml:space="preserve"> </w:t>
      </w:r>
      <w:r>
        <w:t>ошибки</w:t>
      </w:r>
    </w:p>
    <w:p w14:paraId="510E9F27" w14:textId="77777777" w:rsidR="002A5114" w:rsidRPr="004D68B1" w:rsidRDefault="002A5114" w:rsidP="002A5114">
      <w:pPr>
        <w:pStyle w:val="affff3"/>
        <w:rPr>
          <w:lang w:val="en-US"/>
        </w:rPr>
      </w:pPr>
      <w:r w:rsidRPr="004D68B1">
        <w:rPr>
          <w:lang w:val="en-US"/>
        </w:rPr>
        <w:t>};</w:t>
      </w:r>
    </w:p>
    <w:p w14:paraId="38FC87E4" w14:textId="77777777" w:rsidR="002A5114" w:rsidRPr="004D68B1" w:rsidRDefault="002A5114" w:rsidP="002A5114">
      <w:pPr>
        <w:pStyle w:val="affff3"/>
        <w:rPr>
          <w:lang w:val="en-US"/>
        </w:rPr>
      </w:pPr>
    </w:p>
    <w:p w14:paraId="4AF5FECF" w14:textId="77777777" w:rsidR="002A5114" w:rsidRPr="004D68B1" w:rsidRDefault="002A5114" w:rsidP="002A5114">
      <w:pPr>
        <w:pStyle w:val="affff3"/>
        <w:rPr>
          <w:lang w:val="en-US"/>
        </w:rPr>
      </w:pPr>
      <w:r w:rsidRPr="004D68B1">
        <w:rPr>
          <w:lang w:val="en-US"/>
        </w:rPr>
        <w:t>struct MessageFailed</w:t>
      </w:r>
    </w:p>
    <w:p w14:paraId="5A3D21E4" w14:textId="77777777" w:rsidR="002A5114" w:rsidRPr="004D68B1" w:rsidRDefault="002A5114" w:rsidP="002A5114">
      <w:pPr>
        <w:pStyle w:val="affff3"/>
        <w:rPr>
          <w:lang w:val="en-US"/>
        </w:rPr>
      </w:pPr>
      <w:r w:rsidRPr="004D68B1">
        <w:rPr>
          <w:lang w:val="en-US"/>
        </w:rPr>
        <w:t>{</w:t>
      </w:r>
    </w:p>
    <w:p w14:paraId="764A07BC" w14:textId="77777777" w:rsidR="002A5114" w:rsidRPr="004D68B1" w:rsidRDefault="002A5114" w:rsidP="002A5114">
      <w:pPr>
        <w:pStyle w:val="affff3"/>
        <w:rPr>
          <w:lang w:val="en-US"/>
        </w:rPr>
      </w:pPr>
      <w:r w:rsidRPr="004D68B1">
        <w:rPr>
          <w:lang w:val="en-US"/>
        </w:rPr>
        <w:t xml:space="preserve">    qint32  code = {0};   // </w:t>
      </w:r>
      <w:r>
        <w:t>Код</w:t>
      </w:r>
      <w:r w:rsidRPr="004D68B1">
        <w:rPr>
          <w:lang w:val="en-US"/>
        </w:rPr>
        <w:t xml:space="preserve"> </w:t>
      </w:r>
      <w:r>
        <w:t>неудачи</w:t>
      </w:r>
    </w:p>
    <w:p w14:paraId="1117A452" w14:textId="77777777" w:rsidR="002A5114" w:rsidRPr="004D68B1" w:rsidRDefault="002A5114" w:rsidP="002A5114">
      <w:pPr>
        <w:pStyle w:val="affff3"/>
        <w:rPr>
          <w:lang w:val="en-US"/>
        </w:rPr>
      </w:pPr>
      <w:r w:rsidRPr="004D68B1">
        <w:rPr>
          <w:lang w:val="en-US"/>
        </w:rPr>
        <w:t xml:space="preserve">    QString description;  // </w:t>
      </w:r>
      <w:r>
        <w:t>Описание</w:t>
      </w:r>
      <w:r w:rsidRPr="004D68B1">
        <w:rPr>
          <w:lang w:val="en-US"/>
        </w:rPr>
        <w:t xml:space="preserve"> </w:t>
      </w:r>
      <w:r>
        <w:t>неудачи</w:t>
      </w:r>
    </w:p>
    <w:p w14:paraId="53079C5A" w14:textId="77777777" w:rsidR="002A5114" w:rsidRPr="00D47F71" w:rsidRDefault="002A5114" w:rsidP="002A5114">
      <w:pPr>
        <w:pStyle w:val="affff3"/>
      </w:pPr>
      <w:r w:rsidRPr="00D47F71">
        <w:t>};</w:t>
      </w:r>
    </w:p>
    <w:p w14:paraId="66061C3C" w14:textId="77777777" w:rsidR="002A5114" w:rsidRDefault="002A5114" w:rsidP="002A5114">
      <w:r>
        <w:t>Структура MessageError предназначена для описания ошибки при выполнении команды. Структура MessageFailed используется в том случае, когда выполнение команды не завершилось ошибкой, но и успешного результата тоже нет.</w:t>
      </w:r>
    </w:p>
    <w:p w14:paraId="13760716" w14:textId="77777777" w:rsidR="002A5114" w:rsidRDefault="002A5114" w:rsidP="002A5114">
      <w:r>
        <w:t xml:space="preserve">У сообщения есть специальное поле </w:t>
      </w:r>
      <w:r>
        <w:rPr>
          <w:rFonts w:cs="Times New Roman"/>
        </w:rPr>
        <w:t>—</w:t>
      </w:r>
      <w:r>
        <w:t xml:space="preserve"> execStatus, оно описывает результат выполнения операции. Поле execStatus имеет смысл только для сообщений с типом </w:t>
      </w:r>
      <w:r w:rsidRPr="00EE7FC8">
        <w:rPr>
          <w:lang w:val="en-US"/>
        </w:rPr>
        <w:t>Message</w:t>
      </w:r>
      <w:r>
        <w:t>::Type::</w:t>
      </w:r>
      <w:r w:rsidRPr="00EE7FC8">
        <w:rPr>
          <w:lang w:val="en-US"/>
        </w:rPr>
        <w:t>Answer</w:t>
      </w:r>
      <w:r>
        <w:t>, в остальных случаях оно имеет неопределенное состояние. Поле execStatus может принимать следующие значения:</w:t>
      </w:r>
    </w:p>
    <w:p w14:paraId="31FA8FF0" w14:textId="77777777" w:rsidR="002A5114" w:rsidRDefault="002A5114" w:rsidP="002A5114">
      <w:pPr>
        <w:pStyle w:val="a0"/>
      </w:pPr>
      <w:r w:rsidRPr="00EE7FC8">
        <w:rPr>
          <w:lang w:val="en-US"/>
        </w:rPr>
        <w:t>Unknown</w:t>
      </w:r>
      <w:r>
        <w:t xml:space="preserve"> = 0 </w:t>
      </w:r>
      <w:r>
        <w:rPr>
          <w:rFonts w:cs="Times New Roman"/>
        </w:rPr>
        <w:t>—</w:t>
      </w:r>
      <w:r>
        <w:t xml:space="preserve"> Неопределенное состояние.</w:t>
      </w:r>
    </w:p>
    <w:p w14:paraId="7470C5D2" w14:textId="77777777" w:rsidR="002A5114" w:rsidRDefault="002A5114" w:rsidP="002A5114">
      <w:pPr>
        <w:pStyle w:val="a0"/>
      </w:pPr>
      <w:r w:rsidRPr="00EE7FC8">
        <w:rPr>
          <w:lang w:val="en-US"/>
        </w:rPr>
        <w:lastRenderedPageBreak/>
        <w:t>Success</w:t>
      </w:r>
      <w:r>
        <w:t xml:space="preserve"> = 1 </w:t>
      </w:r>
      <w:r w:rsidRPr="00AE16D8">
        <w:rPr>
          <w:rFonts w:cs="Times New Roman"/>
        </w:rPr>
        <w:t>—</w:t>
      </w:r>
      <w:r>
        <w:t xml:space="preserve"> Сообщение было обработано успешно и содержит корректные ответные данные.</w:t>
      </w:r>
    </w:p>
    <w:p w14:paraId="25620F1D" w14:textId="521A3692" w:rsidR="002A5114" w:rsidRDefault="002A5114" w:rsidP="002A5114">
      <w:pPr>
        <w:pStyle w:val="a0"/>
      </w:pPr>
      <w:r w:rsidRPr="00EE7FC8">
        <w:rPr>
          <w:lang w:val="en-US"/>
        </w:rPr>
        <w:t>Failed</w:t>
      </w:r>
      <w:r>
        <w:t xml:space="preserve"> = 2 </w:t>
      </w:r>
      <w:r w:rsidRPr="00AE16D8">
        <w:rPr>
          <w:rFonts w:cs="Times New Roman"/>
        </w:rPr>
        <w:t>—</w:t>
      </w:r>
      <w:r>
        <w:t xml:space="preserve"> Сообщение не было обработано успешно, но результат не является ошибкой. В данном случае сообщение будет содержать данные в формате MessageFailed.</w:t>
      </w:r>
    </w:p>
    <w:p w14:paraId="3DEA8EE5" w14:textId="77777777" w:rsidR="002A5114" w:rsidRDefault="002A5114" w:rsidP="002A5114">
      <w:pPr>
        <w:pStyle w:val="a0"/>
      </w:pPr>
      <w:r w:rsidRPr="00EE7FC8">
        <w:rPr>
          <w:lang w:val="en-US"/>
        </w:rPr>
        <w:t>Error</w:t>
      </w:r>
      <w:r>
        <w:t xml:space="preserve"> = 3 </w:t>
      </w:r>
      <w:r w:rsidRPr="00AE16D8">
        <w:rPr>
          <w:rFonts w:cs="Times New Roman"/>
        </w:rPr>
        <w:t>—</w:t>
      </w:r>
      <w:r>
        <w:t xml:space="preserve"> При обработке сообщения произошла ошибка, и в качестве ответа отправляется сообщения с описанием причины ошибки. В данном случае сообщение будет содержать данные в формате MessageError.</w:t>
      </w:r>
    </w:p>
    <w:p w14:paraId="6A78CC58" w14:textId="77777777" w:rsidR="002A5114" w:rsidRDefault="002A5114" w:rsidP="002A5114">
      <w:r>
        <w:t xml:space="preserve">Пример записи сообщения с параметром execStatus = </w:t>
      </w:r>
      <w:r w:rsidRPr="00EE7FC8">
        <w:rPr>
          <w:lang w:val="en-US"/>
        </w:rPr>
        <w:t>Error</w:t>
      </w:r>
      <w:r>
        <w:t xml:space="preserve"> в JSON-представлении:</w:t>
      </w:r>
    </w:p>
    <w:p w14:paraId="37442E0D" w14:textId="77777777" w:rsidR="002A5114" w:rsidRPr="004D68B1" w:rsidRDefault="002A5114" w:rsidP="002A5114">
      <w:pPr>
        <w:pStyle w:val="affff3"/>
        <w:rPr>
          <w:lang w:val="en-US"/>
        </w:rPr>
      </w:pPr>
      <w:r w:rsidRPr="004D68B1">
        <w:rPr>
          <w:lang w:val="en-US"/>
        </w:rPr>
        <w:t>{</w:t>
      </w:r>
    </w:p>
    <w:p w14:paraId="4DA779A5" w14:textId="77777777" w:rsidR="002A5114" w:rsidRPr="004D68B1" w:rsidRDefault="002A5114" w:rsidP="002A5114">
      <w:pPr>
        <w:pStyle w:val="affff3"/>
        <w:rPr>
          <w:lang w:val="en-US"/>
        </w:rPr>
      </w:pPr>
      <w:r w:rsidRPr="004D68B1">
        <w:rPr>
          <w:lang w:val="en-US"/>
        </w:rPr>
        <w:t xml:space="preserve">    "id":"7a411ec0-ef09-4bde-a5a5-bc8c709c631d",</w:t>
      </w:r>
    </w:p>
    <w:p w14:paraId="2CF28F60" w14:textId="77777777" w:rsidR="002A5114" w:rsidRPr="004D68B1" w:rsidRDefault="002A5114" w:rsidP="002A5114">
      <w:pPr>
        <w:pStyle w:val="affff3"/>
        <w:rPr>
          <w:lang w:val="en-US"/>
        </w:rPr>
      </w:pPr>
      <w:r w:rsidRPr="004D68B1">
        <w:rPr>
          <w:lang w:val="en-US"/>
        </w:rPr>
        <w:t xml:space="preserve">    "command":"fc7f12a8-9643-4e81-9d27-53b99c19d319",</w:t>
      </w:r>
    </w:p>
    <w:p w14:paraId="707326F2" w14:textId="77777777" w:rsidR="002A5114" w:rsidRPr="004D68B1" w:rsidRDefault="002A5114" w:rsidP="002A5114">
      <w:pPr>
        <w:pStyle w:val="affff3"/>
        <w:rPr>
          <w:lang w:val="en-US"/>
        </w:rPr>
      </w:pPr>
      <w:r w:rsidRPr="004D68B1">
        <w:rPr>
          <w:lang w:val="en-US"/>
        </w:rPr>
        <w:t xml:space="preserve">    "flags":2164267090,</w:t>
      </w:r>
    </w:p>
    <w:p w14:paraId="0CAA0049" w14:textId="77777777" w:rsidR="002A5114" w:rsidRPr="004D68B1" w:rsidRDefault="002A5114" w:rsidP="002A5114">
      <w:pPr>
        <w:pStyle w:val="affff3"/>
        <w:rPr>
          <w:lang w:val="en-US"/>
        </w:rPr>
      </w:pPr>
      <w:r w:rsidRPr="004D68B1">
        <w:rPr>
          <w:lang w:val="en-US"/>
        </w:rPr>
        <w:t xml:space="preserve">    "content":{"code":0,"description":"Failed user authorization"}</w:t>
      </w:r>
    </w:p>
    <w:p w14:paraId="70D9B96C" w14:textId="77777777" w:rsidR="002A5114" w:rsidRDefault="002A5114" w:rsidP="002A5114">
      <w:pPr>
        <w:pStyle w:val="affff3"/>
      </w:pPr>
      <w:r>
        <w:t>}</w:t>
      </w:r>
    </w:p>
    <w:p w14:paraId="6BAB5A52" w14:textId="77777777" w:rsidR="002A5114" w:rsidRDefault="002A5114" w:rsidP="009C37C9">
      <w:pPr>
        <w:pStyle w:val="14"/>
        <w:numPr>
          <w:ilvl w:val="1"/>
          <w:numId w:val="19"/>
        </w:numPr>
        <w:spacing w:before="0" w:after="240" w:line="240" w:lineRule="auto"/>
        <w:jc w:val="left"/>
      </w:pPr>
      <w:bookmarkStart w:id="69" w:name="_Toc536015722"/>
      <w:bookmarkStart w:id="70" w:name="_Toc12006831"/>
      <w:r>
        <w:t>Порядок установки соединения</w:t>
      </w:r>
      <w:bookmarkEnd w:id="69"/>
      <w:bookmarkEnd w:id="70"/>
    </w:p>
    <w:p w14:paraId="27B4DFD2" w14:textId="77777777" w:rsidR="002A5114" w:rsidRDefault="002A5114" w:rsidP="002A5114">
      <w:r>
        <w:t>После установки TCP-соединения клиент отправляет на сокет сервера 16 байт (обычный UUID), это сигнатура протокола. Строковое представление сигнатуры для JSON-формата: "fea6b958-dafb-4f5c-b620-fe0aafbd47e2".</w:t>
      </w:r>
    </w:p>
    <w:p w14:paraId="60FB41A5" w14:textId="77777777" w:rsidR="002A5114" w:rsidRDefault="002A5114" w:rsidP="002A5114">
      <w:r>
        <w:t xml:space="preserve">Если сервер возвращает этот же UUID, то возможно информационное взаимодействие и далее можно работать, иначе TCP-соединение разрывается. </w:t>
      </w:r>
    </w:p>
    <w:p w14:paraId="22124649" w14:textId="52AC5608" w:rsidR="002A5114" w:rsidRDefault="002A5114" w:rsidP="002A5114">
      <w:r>
        <w:t>Сервер ожидает получения сигнатуры в течение 3 секунд, клиент ожидает ответа от сервера в течение 6 секунд. Если в течение указанного времени сигнатуры не будут получены, TCP-соединение будет разорвано.</w:t>
      </w:r>
    </w:p>
    <w:p w14:paraId="321F3536" w14:textId="77777777" w:rsidR="002A5114" w:rsidRDefault="002A5114" w:rsidP="002A5114">
      <w:r>
        <w:t xml:space="preserve">После того, как сигнатуры протокола проверены, клиент и сервер отправляют друг другу первое сообщение </w:t>
      </w:r>
      <w:r>
        <w:rPr>
          <w:rFonts w:cs="Times New Roman"/>
        </w:rPr>
        <w:t>—</w:t>
      </w:r>
      <w:r>
        <w:t xml:space="preserve"> ProtocolCompatible. Это сообщение помимо </w:t>
      </w:r>
      <w:r>
        <w:lastRenderedPageBreak/>
        <w:t>проверки версий протокола запускает очередь обработки сообщений; если это сообщение не будет отправлено, механизм не сможет корректно работать, никакие другие сообщения, кроме CloseConnection не будут обрабатываться.</w:t>
      </w:r>
    </w:p>
    <w:p w14:paraId="72493886" w14:textId="77777777" w:rsidR="002A5114" w:rsidRDefault="002A5114" w:rsidP="009C37C9">
      <w:pPr>
        <w:pStyle w:val="14"/>
        <w:numPr>
          <w:ilvl w:val="1"/>
          <w:numId w:val="19"/>
        </w:numPr>
        <w:spacing w:before="0" w:after="240" w:line="240" w:lineRule="auto"/>
        <w:jc w:val="left"/>
      </w:pPr>
      <w:bookmarkStart w:id="71" w:name="_Toc536015723"/>
      <w:bookmarkStart w:id="72" w:name="_Toc12006832"/>
      <w:r w:rsidRPr="00712578">
        <w:t>Порядок передачи ком</w:t>
      </w:r>
      <w:r>
        <w:t>муникационных пакетов через TCP-</w:t>
      </w:r>
      <w:r w:rsidRPr="00712578">
        <w:t>сокет</w:t>
      </w:r>
      <w:bookmarkEnd w:id="71"/>
      <w:bookmarkEnd w:id="72"/>
    </w:p>
    <w:p w14:paraId="7E0A59B2" w14:textId="77777777" w:rsidR="002A5114" w:rsidRDefault="002A5114" w:rsidP="002A5114">
      <w:r>
        <w:t>После проверки совместимости сокеты обмениваются коммуникационными пакетами в следующем формате:</w:t>
      </w:r>
    </w:p>
    <w:p w14:paraId="6E200CF4" w14:textId="77777777" w:rsidR="002A5114" w:rsidRDefault="002A5114" w:rsidP="002A5114">
      <w:pPr>
        <w:pStyle w:val="a0"/>
      </w:pPr>
      <w:r>
        <w:t xml:space="preserve">поле 1: 4 байта содержат размер пакета (поле соответствует типу </w:t>
      </w:r>
      <w:r w:rsidRPr="00EE7FC8">
        <w:rPr>
          <w:lang w:val="en-US"/>
        </w:rPr>
        <w:t>integer</w:t>
      </w:r>
      <w:r>
        <w:t>);</w:t>
      </w:r>
    </w:p>
    <w:p w14:paraId="5E9DE041" w14:textId="77777777" w:rsidR="002A5114" w:rsidRDefault="002A5114" w:rsidP="002A5114">
      <w:pPr>
        <w:pStyle w:val="a0"/>
      </w:pPr>
      <w:r>
        <w:t>поле 2: пакет данных длиной, указанной в поле 1.</w:t>
      </w:r>
    </w:p>
    <w:p w14:paraId="69B101F1" w14:textId="77777777" w:rsidR="002A5114" w:rsidRDefault="002A5114" w:rsidP="002A5114">
      <w:r w:rsidRPr="00BC6FF2">
        <w:rPr>
          <w:rStyle w:val="afff7"/>
        </w:rPr>
        <w:t>Примечания</w:t>
      </w:r>
      <w:r>
        <w:t>:</w:t>
      </w:r>
    </w:p>
    <w:p w14:paraId="46A45CB5" w14:textId="386D4653" w:rsidR="002A5114" w:rsidRDefault="002A5114" w:rsidP="009C37C9">
      <w:pPr>
        <w:pStyle w:val="a"/>
        <w:numPr>
          <w:ilvl w:val="0"/>
          <w:numId w:val="21"/>
        </w:numPr>
      </w:pPr>
      <w:r>
        <w:t xml:space="preserve">размер пакета в поле 1 записывается в сетевом представлении (порядок байт </w:t>
      </w:r>
      <w:r w:rsidRPr="00EE7FC8">
        <w:rPr>
          <w:lang w:val="en-US"/>
        </w:rPr>
        <w:t>big</w:t>
      </w:r>
      <w:r w:rsidRPr="00DA322D">
        <w:t>-</w:t>
      </w:r>
      <w:r w:rsidRPr="00EE7FC8">
        <w:rPr>
          <w:lang w:val="en-US"/>
        </w:rPr>
        <w:t>endian</w:t>
      </w:r>
      <w:r>
        <w:t>);</w:t>
      </w:r>
    </w:p>
    <w:p w14:paraId="2A8563A5" w14:textId="77777777" w:rsidR="002A5114" w:rsidRDefault="002A5114" w:rsidP="002A5114">
      <w:pPr>
        <w:pStyle w:val="a"/>
        <w:numPr>
          <w:ilvl w:val="0"/>
          <w:numId w:val="3"/>
        </w:numPr>
      </w:pPr>
      <w:r>
        <w:t xml:space="preserve">если размер пакета меньше нуля, это означает, что пакет сжат с использованием </w:t>
      </w:r>
      <w:r w:rsidRPr="00EE7FC8">
        <w:rPr>
          <w:lang w:val="en-US"/>
        </w:rPr>
        <w:t>zip</w:t>
      </w:r>
      <w:r>
        <w:t xml:space="preserve">-алгоритма. В этом случае размер пакета (поле 1) имеет значение </w:t>
      </w:r>
      <w:r>
        <w:rPr>
          <w:rFonts w:ascii="Courier New" w:hAnsi="Courier New" w:cs="Courier New"/>
        </w:rPr>
        <w:t>-</w:t>
      </w:r>
      <w:r>
        <w:t>1. После чтения пакета из буфера сокета нужно провести его декомпрессию.</w:t>
      </w:r>
    </w:p>
    <w:p w14:paraId="5A4C8D40" w14:textId="77777777" w:rsidR="002A5114" w:rsidRDefault="002A5114" w:rsidP="002A5114">
      <w:pPr>
        <w:pStyle w:val="a"/>
        <w:numPr>
          <w:ilvl w:val="0"/>
          <w:numId w:val="3"/>
        </w:numPr>
      </w:pPr>
      <w:r>
        <w:t>Механизм сжатия (п. 2) может быть отключен по согласованию взаимодействующих сторон.</w:t>
      </w:r>
    </w:p>
    <w:p w14:paraId="45D3C80F" w14:textId="0CAF1C02" w:rsidR="002A5114" w:rsidRDefault="002A5114" w:rsidP="009C37C9">
      <w:pPr>
        <w:pStyle w:val="14"/>
        <w:numPr>
          <w:ilvl w:val="1"/>
          <w:numId w:val="19"/>
        </w:numPr>
        <w:spacing w:before="0" w:after="240" w:line="240" w:lineRule="auto"/>
        <w:jc w:val="left"/>
      </w:pPr>
      <w:bookmarkStart w:id="73" w:name="_Toc12006833"/>
      <w:r>
        <w:t xml:space="preserve">Порядок получения данных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из АИС ТФОМС МО</w:t>
      </w:r>
      <w:bookmarkEnd w:id="73"/>
    </w:p>
    <w:p w14:paraId="25E30173" w14:textId="77777777" w:rsidR="0092364C" w:rsidRDefault="0092364C" w:rsidP="0092364C">
      <w:r>
        <w:t>Для получения данных предназначены две команды:</w:t>
      </w:r>
    </w:p>
    <w:p w14:paraId="10BB5C97" w14:textId="77777777" w:rsidR="0092364C" w:rsidRDefault="0092364C" w:rsidP="0092364C">
      <w:pPr>
        <w:pStyle w:val="a"/>
        <w:numPr>
          <w:ilvl w:val="0"/>
          <w:numId w:val="49"/>
        </w:numPr>
      </w:pPr>
      <w:r w:rsidRPr="00625F5B">
        <w:t>GetSyncData</w:t>
      </w:r>
      <w:r>
        <w:t xml:space="preserve"> </w:t>
      </w:r>
      <w:r w:rsidRPr="0092364C">
        <w:rPr>
          <w:rFonts w:cs="Times New Roman"/>
        </w:rPr>
        <w:t xml:space="preserve">— </w:t>
      </w:r>
      <w:r>
        <w:t>запрос для получения из АИС ТФОМС МО требуемых данных;</w:t>
      </w:r>
    </w:p>
    <w:p w14:paraId="7EDBCF17" w14:textId="77777777" w:rsidR="0092364C" w:rsidRPr="00625F5B" w:rsidRDefault="0092364C" w:rsidP="0092364C">
      <w:pPr>
        <w:pStyle w:val="a"/>
        <w:numPr>
          <w:ilvl w:val="0"/>
          <w:numId w:val="3"/>
        </w:numPr>
      </w:pPr>
      <w:r w:rsidRPr="00642E8B">
        <w:t>SyncDataCheck</w:t>
      </w:r>
      <w:r>
        <w:t xml:space="preserve"> </w:t>
      </w:r>
      <w:r w:rsidRPr="00346098">
        <w:rPr>
          <w:rFonts w:cs="Times New Roman"/>
        </w:rPr>
        <w:t>—</w:t>
      </w:r>
      <w:r>
        <w:rPr>
          <w:rFonts w:cs="Times New Roman"/>
        </w:rPr>
        <w:t xml:space="preserve"> проверка целостности полученного </w:t>
      </w:r>
      <w:r w:rsidRPr="00625F5B">
        <w:rPr>
          <w:rFonts w:cs="Times New Roman"/>
        </w:rPr>
        <w:t>пакета данных.</w:t>
      </w:r>
    </w:p>
    <w:p w14:paraId="51A49513" w14:textId="0001C108" w:rsidR="0092364C" w:rsidRDefault="0092364C" w:rsidP="0092364C">
      <w:r>
        <w:t xml:space="preserve">Для начала информационного обмена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отправляет </w:t>
      </w:r>
      <w:r w:rsidRPr="00A106F5">
        <w:t>АИС ТФОМС</w:t>
      </w:r>
      <w:r>
        <w:t xml:space="preserve"> МО команду </w:t>
      </w:r>
      <w:r>
        <w:rPr>
          <w:lang w:val="en-US"/>
        </w:rPr>
        <w:t>Get</w:t>
      </w:r>
      <w:r>
        <w:t xml:space="preserve">SyncData. В команде </w:t>
      </w:r>
      <w:r>
        <w:rPr>
          <w:lang w:val="en-US"/>
        </w:rPr>
        <w:t>Get</w:t>
      </w:r>
      <w:r>
        <w:t xml:space="preserve">SyncData содержатся </w:t>
      </w:r>
      <w:r w:rsidRPr="003D26BA">
        <w:t>три</w:t>
      </w:r>
      <w:r>
        <w:t xml:space="preserve"> параметра:</w:t>
      </w:r>
    </w:p>
    <w:p w14:paraId="31F7CD26" w14:textId="77777777" w:rsidR="0092364C" w:rsidRDefault="0092364C" w:rsidP="0092364C">
      <w:pPr>
        <w:pStyle w:val="a0"/>
      </w:pPr>
      <w:r>
        <w:lastRenderedPageBreak/>
        <w:t>period</w:t>
      </w:r>
      <w:r>
        <w:rPr>
          <w:lang w:val="en-US"/>
        </w:rPr>
        <w:t xml:space="preserve"> – </w:t>
      </w:r>
      <w:r>
        <w:t>период запрашиваемых данных;</w:t>
      </w:r>
    </w:p>
    <w:p w14:paraId="0A85FD14" w14:textId="77777777" w:rsidR="0092364C" w:rsidRDefault="0092364C" w:rsidP="0092364C">
      <w:pPr>
        <w:pStyle w:val="a0"/>
      </w:pPr>
      <w:r>
        <w:t>timeMark – дата и время модификации строки данных;</w:t>
      </w:r>
    </w:p>
    <w:p w14:paraId="514AACAD" w14:textId="77777777" w:rsidR="0092364C" w:rsidRDefault="0092364C" w:rsidP="0092364C">
      <w:pPr>
        <w:pStyle w:val="a0"/>
      </w:pPr>
      <w:r>
        <w:t xml:space="preserve">count – размер блока данных. </w:t>
      </w:r>
    </w:p>
    <w:p w14:paraId="38CF3C78" w14:textId="381CBF30" w:rsidR="0092364C" w:rsidRDefault="0092364C" w:rsidP="0092364C">
      <w:r>
        <w:t xml:space="preserve">При получении команды GetSyncData АИС ТФОМС МО должна произвести выборку строк данных в количестве 'count' и отправить ответ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При приёме данных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сохраняет полученные данные в БД. После сохранения данных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вычисляет новое значение timeMark и повторно отправляет команду на получение данных. Данная процедура должна выполняться до тех пор, пока АИС ТФОМС МО не отправит все данные.</w:t>
      </w:r>
    </w:p>
    <w:p w14:paraId="014F9659" w14:textId="34628249" w:rsidR="0092364C" w:rsidRDefault="0092364C" w:rsidP="0092364C">
      <w:r>
        <w:t xml:space="preserve">После получения всех данных происходит проверка полученных данных, путем вычисления контрольных сумм на стороне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и на стороне АИС ТФОМС МО. Проверка целостности выполняется командой SyncDataCheck. В случае совпадения вычисленных контрольных сумм синхронизация считается успешной. При несовпадении контрольных сумм процедура синхронизации периода будет выполнена повторно.</w:t>
      </w:r>
    </w:p>
    <w:p w14:paraId="65478422" w14:textId="77777777" w:rsidR="0092364C" w:rsidRDefault="0092364C" w:rsidP="0092364C">
      <w:r>
        <w:t>Команда SyncDataCheck содержит параметры:</w:t>
      </w:r>
    </w:p>
    <w:p w14:paraId="03A50837" w14:textId="77777777" w:rsidR="0092364C" w:rsidRDefault="0092364C" w:rsidP="0092364C">
      <w:pPr>
        <w:pStyle w:val="a0"/>
      </w:pPr>
      <w:r>
        <w:t>period – левая и правая границы выборки;</w:t>
      </w:r>
    </w:p>
    <w:p w14:paraId="6D38C838" w14:textId="77777777" w:rsidR="0092364C" w:rsidRDefault="0092364C" w:rsidP="0092364C">
      <w:pPr>
        <w:pStyle w:val="a0"/>
      </w:pPr>
      <w:r>
        <w:t>timeMark – самая старшая дата записи (с точностью до миллисекунды);</w:t>
      </w:r>
    </w:p>
    <w:p w14:paraId="36660CEC" w14:textId="77777777" w:rsidR="0092364C" w:rsidRDefault="0092364C" w:rsidP="0092364C">
      <w:pPr>
        <w:pStyle w:val="a0"/>
      </w:pPr>
      <w:r>
        <w:t>crc – контрольная сумма.</w:t>
      </w:r>
    </w:p>
    <w:p w14:paraId="040A87E3" w14:textId="50611962" w:rsidR="0092364C" w:rsidRDefault="0092364C" w:rsidP="0092364C">
      <w:r>
        <w:t xml:space="preserve">При получении данной команды АИС ТФОМС МО должна вычислить контрольную сумму записей из периода, указанного в 'period' и дата модификации которых больше либо равна 'timeMark'. Вычисленная контрольная сумма записывается в 'crc' и отправляется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230BD440" w14:textId="082517C6" w:rsidR="0092364C" w:rsidRDefault="0092364C" w:rsidP="0092364C">
      <w:r>
        <w:t xml:space="preserve">Время на обработку запроса для АИС ТФОМС МО регламентировано. Данное время программно задано и равно 60 секундам. В случае, если АИС ТФОМС МО не укладывается в отведенный таймаут, то необходимо отправить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w:t>
      </w:r>
      <w:r>
        <w:lastRenderedPageBreak/>
        <w:t xml:space="preserve">команду KeepWaitCommand о продлении времени обработки. В том случае, если время на команду закончится ранее, чем АИС ТФОМС МО пришлёт ответ, либо пришлёт команду на продление времени обработки, команда будет считаться  устаревшей. Команда на запрос данных будет повторена. Команда, отправленная АИС ТФОМС МО после истечения таймаута, будет проигнорирована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17DA6B5A" w14:textId="77777777" w:rsidR="0092364C" w:rsidRDefault="0092364C" w:rsidP="0092364C">
      <w:r>
        <w:t>Команда KeepWaitCommand содержит параметры:</w:t>
      </w:r>
    </w:p>
    <w:p w14:paraId="315515D7" w14:textId="77777777" w:rsidR="0092364C" w:rsidRDefault="0092364C" w:rsidP="0092364C">
      <w:pPr>
        <w:pStyle w:val="a0"/>
      </w:pPr>
      <w:r>
        <w:t>commandId – идентификатор команды;</w:t>
      </w:r>
    </w:p>
    <w:p w14:paraId="2833B126" w14:textId="77777777" w:rsidR="0092364C" w:rsidRDefault="0092364C" w:rsidP="0092364C">
      <w:pPr>
        <w:pStyle w:val="a0"/>
      </w:pPr>
      <w:r>
        <w:t>messageId – идентификатор сообщения;</w:t>
      </w:r>
    </w:p>
    <w:p w14:paraId="621FC2B0" w14:textId="77777777" w:rsidR="0092364C" w:rsidRDefault="0092364C" w:rsidP="0092364C">
      <w:pPr>
        <w:pStyle w:val="a0"/>
      </w:pPr>
      <w:r>
        <w:t>timeToAdd = 0 – время в секундах, на которое необходимо продлить ожидание.</w:t>
      </w:r>
    </w:p>
    <w:p w14:paraId="22A3F309" w14:textId="34F40B19" w:rsidR="002A5114" w:rsidRDefault="0092364C" w:rsidP="0092364C">
      <w:r>
        <w:t xml:space="preserve">При получении данной команды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продлит время ожидания команды с идентификатором 'commandId', имеющей идентификатор сообщения 'messageId' на количество секунд, указанное в 'timeToAdd'.</w:t>
      </w:r>
    </w:p>
    <w:p w14:paraId="06AF5D7D" w14:textId="5BE1E623" w:rsidR="002A5114" w:rsidRDefault="002A5114" w:rsidP="009C37C9">
      <w:pPr>
        <w:pStyle w:val="14"/>
        <w:numPr>
          <w:ilvl w:val="1"/>
          <w:numId w:val="19"/>
        </w:numPr>
        <w:spacing w:before="0" w:after="240" w:line="240" w:lineRule="auto"/>
        <w:jc w:val="left"/>
      </w:pPr>
      <w:bookmarkStart w:id="74" w:name="_Toc12006834"/>
      <w:r>
        <w:t xml:space="preserve">Порядок выгрузки данных из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в АИС ТФОМС МО</w:t>
      </w:r>
      <w:bookmarkEnd w:id="74"/>
    </w:p>
    <w:p w14:paraId="2A5549E8" w14:textId="77777777" w:rsidR="0092364C" w:rsidRDefault="0092364C" w:rsidP="0092364C">
      <w:r>
        <w:t>Для выгрузки данных по рассчитанным оценкам предназначены две команды:</w:t>
      </w:r>
    </w:p>
    <w:p w14:paraId="250123B9" w14:textId="27FCE9E7" w:rsidR="0092364C" w:rsidRDefault="0092364C" w:rsidP="0092364C">
      <w:pPr>
        <w:pStyle w:val="a0"/>
      </w:pPr>
      <w:r>
        <w:t>Send</w:t>
      </w:r>
      <w:r w:rsidRPr="002B4C00">
        <w:t>Score</w:t>
      </w:r>
      <w:r>
        <w:t xml:space="preserve"> — передача данных в АИС ТФОМС МО от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w:t>
      </w:r>
    </w:p>
    <w:p w14:paraId="37C42CE6" w14:textId="77777777" w:rsidR="0092364C" w:rsidRDefault="0092364C" w:rsidP="0092364C">
      <w:pPr>
        <w:pStyle w:val="a0"/>
      </w:pPr>
      <w:r>
        <w:t>Send</w:t>
      </w:r>
      <w:r w:rsidRPr="002B4C00">
        <w:t>Score</w:t>
      </w:r>
      <w:r>
        <w:rPr>
          <w:lang w:val="en-US"/>
        </w:rPr>
        <w:t>Check</w:t>
      </w:r>
      <w:r>
        <w:t xml:space="preserve"> — проверка целостности переданных данных. </w:t>
      </w:r>
    </w:p>
    <w:p w14:paraId="7BFB5256" w14:textId="79628A66" w:rsidR="0092364C" w:rsidRDefault="0092364C" w:rsidP="0092364C">
      <w:r>
        <w:t xml:space="preserve">Процесс экспорта оценок состоит из цикла отправки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команды SendScore с заполненными параметрами:</w:t>
      </w:r>
    </w:p>
    <w:p w14:paraId="7392A4D3" w14:textId="77777777" w:rsidR="0092364C" w:rsidRDefault="0092364C" w:rsidP="0092364C">
      <w:pPr>
        <w:pStyle w:val="a0"/>
      </w:pPr>
      <w:r>
        <w:t>id – идентификатор оценки;</w:t>
      </w:r>
    </w:p>
    <w:p w14:paraId="5BCA2EF5" w14:textId="77777777" w:rsidR="0092364C" w:rsidRDefault="0092364C" w:rsidP="0092364C">
      <w:pPr>
        <w:pStyle w:val="a0"/>
      </w:pPr>
      <w:r>
        <w:t>name – название оценки;</w:t>
      </w:r>
    </w:p>
    <w:p w14:paraId="76785407" w14:textId="77777777" w:rsidR="0092364C" w:rsidRDefault="0092364C" w:rsidP="0092364C">
      <w:pPr>
        <w:pStyle w:val="a0"/>
      </w:pPr>
      <w:r>
        <w:t>descript – описание оценки;</w:t>
      </w:r>
    </w:p>
    <w:p w14:paraId="013C8762" w14:textId="77777777" w:rsidR="0092364C" w:rsidRDefault="0092364C" w:rsidP="0092364C">
      <w:pPr>
        <w:pStyle w:val="a0"/>
      </w:pPr>
      <w:r>
        <w:t>createDate – дата создания оценки;</w:t>
      </w:r>
    </w:p>
    <w:p w14:paraId="0A227161" w14:textId="77777777" w:rsidR="0092364C" w:rsidRDefault="0092364C" w:rsidP="0092364C">
      <w:pPr>
        <w:pStyle w:val="a0"/>
      </w:pPr>
      <w:r>
        <w:t>period – период данных для оценки;</w:t>
      </w:r>
    </w:p>
    <w:p w14:paraId="6664413F" w14:textId="77777777" w:rsidR="0092364C" w:rsidRDefault="0092364C" w:rsidP="0092364C">
      <w:pPr>
        <w:pStyle w:val="a0"/>
      </w:pPr>
      <w:r>
        <w:lastRenderedPageBreak/>
        <w:t>userId – идентификатор пользователя, создавшего оценку;</w:t>
      </w:r>
    </w:p>
    <w:p w14:paraId="2F27FD45" w14:textId="77777777" w:rsidR="0092364C" w:rsidRDefault="0092364C" w:rsidP="0092364C">
      <w:pPr>
        <w:pStyle w:val="a0"/>
      </w:pPr>
      <w:r>
        <w:t>userName – имя пользователя, создавшего оценку;</w:t>
      </w:r>
    </w:p>
    <w:p w14:paraId="2C2C071A" w14:textId="77777777" w:rsidR="0092364C" w:rsidRDefault="0092364C" w:rsidP="0092364C">
      <w:pPr>
        <w:pStyle w:val="a0"/>
      </w:pPr>
      <w:r>
        <w:t>modelId – идентификатор модели, на базе которой создана оценка;</w:t>
      </w:r>
    </w:p>
    <w:p w14:paraId="30192B6A" w14:textId="77777777" w:rsidR="0092364C" w:rsidRDefault="0092364C" w:rsidP="0092364C">
      <w:pPr>
        <w:pStyle w:val="a0"/>
      </w:pPr>
      <w:r>
        <w:t>modelName – название модели, на базе которой создана оценка;</w:t>
      </w:r>
    </w:p>
    <w:p w14:paraId="50A35979" w14:textId="77777777" w:rsidR="0092364C" w:rsidRDefault="0092364C" w:rsidP="0092364C">
      <w:pPr>
        <w:pStyle w:val="a0"/>
      </w:pPr>
      <w:r>
        <w:t>modelDescr – описание модели, на базе которой создана оценка;</w:t>
      </w:r>
    </w:p>
    <w:p w14:paraId="25AC5A3D" w14:textId="77777777" w:rsidR="0092364C" w:rsidRDefault="0092364C" w:rsidP="0092364C">
      <w:pPr>
        <w:pStyle w:val="a0"/>
      </w:pPr>
      <w:r>
        <w:t>modelPeriod – период данных, на котором обучена модель;</w:t>
      </w:r>
    </w:p>
    <w:p w14:paraId="600EA37C" w14:textId="77777777" w:rsidR="0092364C" w:rsidRDefault="0092364C" w:rsidP="0092364C">
      <w:pPr>
        <w:pStyle w:val="a0"/>
      </w:pPr>
      <w:r>
        <w:t>isLast – флаг-признак 'последний блок'.</w:t>
      </w:r>
    </w:p>
    <w:p w14:paraId="2CA2B745" w14:textId="2A45C261" w:rsidR="0092364C" w:rsidRDefault="00E368BB" w:rsidP="0092364C">
      <w:r>
        <w:fldChar w:fldCharType="begin"/>
      </w:r>
      <w:r>
        <w:instrText xml:space="preserve"> DOCPROPERTY  Система  \* MERGEFORMAT </w:instrText>
      </w:r>
      <w:r>
        <w:fldChar w:fldCharType="separate"/>
      </w:r>
      <w:r w:rsidR="00131577">
        <w:t>АИС «ЭКСПЕРТ»</w:t>
      </w:r>
      <w:r>
        <w:fldChar w:fldCharType="end"/>
      </w:r>
      <w:r w:rsidR="0092364C">
        <w:t xml:space="preserve"> производит выборку всех данных оценки, для которой выполняется синхронизация. Далее выполняется последовательно заполнение и отправка команды SendScore в АИС ТФОМС МО. Параметр 'isLast' последнего блока   устанавливается в значение 'true'.</w:t>
      </w:r>
    </w:p>
    <w:p w14:paraId="795DA921" w14:textId="7194D261" w:rsidR="0092364C" w:rsidRDefault="0092364C" w:rsidP="0092364C">
      <w:r>
        <w:t xml:space="preserve">После экспорта всех данных происходит проверка отправленных данных, путем вычисления контрольных сумм на стороне </w:t>
      </w:r>
      <w:r w:rsidR="00E368BB">
        <w:fldChar w:fldCharType="begin"/>
      </w:r>
      <w:r w:rsidR="00E368BB">
        <w:instrText xml:space="preserve"> DOCPROPERTY  Система  \* MERGE</w:instrText>
      </w:r>
      <w:r w:rsidR="00E368BB">
        <w:instrText xml:space="preserve">FORMAT </w:instrText>
      </w:r>
      <w:r w:rsidR="00E368BB">
        <w:fldChar w:fldCharType="separate"/>
      </w:r>
      <w:r w:rsidR="00131577">
        <w:t>АИС «ЭКСПЕРТ»</w:t>
      </w:r>
      <w:r w:rsidR="00E368BB">
        <w:fldChar w:fldCharType="end"/>
      </w:r>
      <w:r>
        <w:t xml:space="preserve"> и на стороне АИС ТФОМС МО. В случае совпадения вычисленных контрольных сумм экспорт оценок считается успешным.</w:t>
      </w:r>
    </w:p>
    <w:p w14:paraId="192E59BE" w14:textId="77777777" w:rsidR="0092364C" w:rsidRDefault="0092364C" w:rsidP="0092364C">
      <w:r>
        <w:t>При несовпадении контрольных сумм процедура экспорта оценок будет выполнена повторно. Вычисление и проверка контрольной суммы отправленных данных реализуется командой SendScoreCheck.</w:t>
      </w:r>
    </w:p>
    <w:p w14:paraId="22358027" w14:textId="77777777" w:rsidR="0092364C" w:rsidRDefault="0092364C" w:rsidP="0092364C">
      <w:r>
        <w:t>Команда SendScoreCheck содержит параметры:</w:t>
      </w:r>
    </w:p>
    <w:p w14:paraId="79821F7F" w14:textId="77777777" w:rsidR="0092364C" w:rsidRDefault="0092364C" w:rsidP="0092364C">
      <w:pPr>
        <w:pStyle w:val="a0"/>
      </w:pPr>
      <w:r>
        <w:t>period – левая и правая границы выборки</w:t>
      </w:r>
    </w:p>
    <w:p w14:paraId="0FFF4858" w14:textId="77777777" w:rsidR="0092364C" w:rsidRDefault="0092364C" w:rsidP="0092364C">
      <w:pPr>
        <w:pStyle w:val="a0"/>
      </w:pPr>
      <w:r>
        <w:t>timeMark – самая старшая дата записи (с точностью до миллисекунды)</w:t>
      </w:r>
    </w:p>
    <w:p w14:paraId="4F871F86" w14:textId="77777777" w:rsidR="0092364C" w:rsidRDefault="0092364C" w:rsidP="0092364C">
      <w:pPr>
        <w:pStyle w:val="a0"/>
      </w:pPr>
      <w:r>
        <w:t>crc – контрольная сумма.</w:t>
      </w:r>
    </w:p>
    <w:p w14:paraId="030D593F" w14:textId="4143F6AB" w:rsidR="002A5114" w:rsidRDefault="0092364C" w:rsidP="0092364C">
      <w:r>
        <w:t xml:space="preserve">При получении данной команды АИС ТФОМС МО вычисляет контрольную сумму записей  из периода, указанного в 'period' и дата модификации которых больше </w:t>
      </w:r>
      <w:r>
        <w:lastRenderedPageBreak/>
        <w:t xml:space="preserve">либо равна 'timeMark'. Вычисленная контрольная сумма записывается в 'crc' и отправляется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p w14:paraId="4D42EFC6" w14:textId="7B05483F" w:rsidR="0092364C" w:rsidRDefault="0092364C" w:rsidP="009C37C9">
      <w:pPr>
        <w:pStyle w:val="14"/>
        <w:numPr>
          <w:ilvl w:val="1"/>
          <w:numId w:val="19"/>
        </w:numPr>
        <w:spacing w:before="0" w:after="240" w:line="240" w:lineRule="auto"/>
        <w:jc w:val="left"/>
      </w:pPr>
      <w:bookmarkStart w:id="75" w:name="_Toc12006835"/>
      <w:r>
        <w:t>Порядок получения НСИ</w:t>
      </w:r>
      <w:bookmarkEnd w:id="75"/>
    </w:p>
    <w:p w14:paraId="38EC2CDC" w14:textId="2304CB13" w:rsidR="0092364C" w:rsidRDefault="0092364C" w:rsidP="0092364C">
      <w:r>
        <w:t xml:space="preserve">Для загрузки в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НСИ от АИС ТФОМС МО используется 4 команды: </w:t>
      </w:r>
    </w:p>
    <w:p w14:paraId="5781BB07" w14:textId="77777777" w:rsidR="0092364C" w:rsidRDefault="0092364C" w:rsidP="0092364C">
      <w:pPr>
        <w:pStyle w:val="a0"/>
      </w:pPr>
      <w:r>
        <w:t>SyncNsiVidmp – обновление данных в справочнике VIDMP. Ввиду малого  объема данных в справочнике он обновляется за одну итерацию.  В АИС ТФОМС МО отправляется пустая команда (без контента),  в  ответ  должна приходить  структура  SyncNsiVidmpA, заполненная данными справочника;</w:t>
      </w:r>
    </w:p>
    <w:p w14:paraId="26F0E3D8" w14:textId="77777777" w:rsidR="0092364C" w:rsidRDefault="0092364C" w:rsidP="0092364C">
      <w:pPr>
        <w:pStyle w:val="a0"/>
      </w:pPr>
      <w:r>
        <w:t>SyncNsiProfile – обновление данных в справочнике PROFILE. Ввиду малого объема данных в справочнике он обновляется за одну итерацию.  В  АИС ТФОМС МО отправляется пустая команда (без контента),  в  ответ  должна приходить  структура SyncNsiProfileA, заполненная данными справочника;</w:t>
      </w:r>
    </w:p>
    <w:p w14:paraId="0261A951" w14:textId="77777777" w:rsidR="0092364C" w:rsidRDefault="0092364C" w:rsidP="0092364C">
      <w:pPr>
        <w:pStyle w:val="a0"/>
      </w:pPr>
      <w:r>
        <w:t>SyncNsiLpu – обновление данных в справочнике Lpu. Ввиду большого  объема  данных в справочнике его обновление выполняется итерационно.  Механизм  работы аналогичен рассмотренному ранее для команды GetSyncData. Команда  отправляет  структуру  данных  SyncNsiLpu со следующими  заполненными полями:</w:t>
      </w:r>
    </w:p>
    <w:p w14:paraId="77A945B7" w14:textId="77777777" w:rsidR="0092364C" w:rsidRDefault="0092364C" w:rsidP="0092364C">
      <w:pPr>
        <w:pStyle w:val="21"/>
      </w:pPr>
      <w:r>
        <w:t>code  – код ЛПУ, с которого нужно начать заполнение элементов;</w:t>
      </w:r>
    </w:p>
    <w:p w14:paraId="33E46DA7" w14:textId="77777777" w:rsidR="0092364C" w:rsidRDefault="0092364C" w:rsidP="0092364C">
      <w:pPr>
        <w:pStyle w:val="21"/>
      </w:pPr>
      <w:r>
        <w:t>count – количество запрашиваемых строк данных.</w:t>
      </w:r>
    </w:p>
    <w:p w14:paraId="5D4F66EC" w14:textId="77777777" w:rsidR="0092364C" w:rsidRDefault="0092364C" w:rsidP="0092364C">
      <w:pPr>
        <w:pStyle w:val="ac"/>
      </w:pPr>
      <w:r>
        <w:t>В ответ должен приходить запрашиваемый набор данных. Итерации продолжаются до тех пор, пока не будут получены все данные.  Вычисление  контрольной  суммы для сверки данных не выполняется. Обработка команды KeepWaitCommand – поддерживается.</w:t>
      </w:r>
    </w:p>
    <w:p w14:paraId="4A2C61F9" w14:textId="77777777" w:rsidR="0092364C" w:rsidRDefault="0092364C" w:rsidP="0092364C">
      <w:pPr>
        <w:pStyle w:val="a0"/>
      </w:pPr>
      <w:r>
        <w:lastRenderedPageBreak/>
        <w:t>SyncNsiMkb – обновление данных в справочнике Mkb. Ввиду большого  объема  данных в справочнике его обновление выполняется итерационно.  Механизм  работы аналогичен рассмотренному ранее для команды GetSyncData).Команда  отправляет  структуру  данных  SyncNsiMkb со следующими  заполненными полями:</w:t>
      </w:r>
    </w:p>
    <w:p w14:paraId="23B75910" w14:textId="77777777" w:rsidR="0092364C" w:rsidRDefault="0092364C" w:rsidP="0092364C">
      <w:pPr>
        <w:pStyle w:val="21"/>
      </w:pPr>
      <w:r>
        <w:t>id – идентификатор МКБ, с которого нужно начать заполнение элементов;</w:t>
      </w:r>
    </w:p>
    <w:p w14:paraId="4BE078DA" w14:textId="77777777" w:rsidR="0092364C" w:rsidRDefault="0092364C" w:rsidP="0092364C">
      <w:pPr>
        <w:pStyle w:val="21"/>
      </w:pPr>
      <w:r>
        <w:t>count– количество запрашиваемых строк данных.</w:t>
      </w:r>
    </w:p>
    <w:p w14:paraId="29264E18" w14:textId="7D892C51" w:rsidR="0092364C" w:rsidRDefault="0092364C" w:rsidP="0092364C">
      <w:r>
        <w:t>В ответ должен приходить запрашиваемый набор данных. Итерации продолжаются до тех пор, пока не будут получены все данные.  Вычисление  контрольной  суммы для сверки данных не выполняется. Обработка команды KeepWaitCommand– поддерживается.</w:t>
      </w:r>
    </w:p>
    <w:p w14:paraId="32257C83" w14:textId="2E535079" w:rsidR="002A5114" w:rsidRDefault="002A5114" w:rsidP="009C37C9">
      <w:pPr>
        <w:pStyle w:val="14"/>
        <w:numPr>
          <w:ilvl w:val="1"/>
          <w:numId w:val="19"/>
        </w:numPr>
        <w:spacing w:before="0" w:after="240" w:line="240" w:lineRule="auto"/>
        <w:jc w:val="left"/>
      </w:pPr>
      <w:bookmarkStart w:id="76" w:name="_Toc12006836"/>
      <w:r>
        <w:t>Перечень команд</w:t>
      </w:r>
      <w:bookmarkEnd w:id="76"/>
    </w:p>
    <w:p w14:paraId="63267107" w14:textId="1A2E1CFA" w:rsidR="002A5114" w:rsidRPr="0046524A" w:rsidRDefault="002A5114" w:rsidP="002A5114">
      <w:r>
        <w:t xml:space="preserve">Перечень команд для организации информационного обмена приведен в таблице </w:t>
      </w:r>
      <w:r>
        <w:fldChar w:fldCharType="begin"/>
      </w:r>
      <w:r>
        <w:instrText xml:space="preserve"> REF ListOfCommands \h </w:instrText>
      </w:r>
      <w:r>
        <w:fldChar w:fldCharType="separate"/>
      </w:r>
      <w:r w:rsidR="00253153">
        <w:rPr>
          <w:noProof/>
        </w:rPr>
        <w:t>9</w:t>
      </w:r>
      <w:r>
        <w:fldChar w:fldCharType="end"/>
      </w:r>
      <w:r w:rsidRPr="0046524A">
        <w:t>.</w:t>
      </w:r>
    </w:p>
    <w:p w14:paraId="54CAF64E" w14:textId="307A4254" w:rsidR="002A5114" w:rsidRDefault="002A5114" w:rsidP="002A5114">
      <w:pPr>
        <w:pStyle w:val="af3"/>
      </w:pPr>
      <w:r>
        <w:t xml:space="preserve">Таблица </w:t>
      </w:r>
      <w:bookmarkStart w:id="77" w:name="ListOfCommands"/>
      <w:r>
        <w:fldChar w:fldCharType="begin"/>
      </w:r>
      <w:r>
        <w:instrText xml:space="preserve"> SEQ Таблица \* ARABIC </w:instrText>
      </w:r>
      <w:r>
        <w:fldChar w:fldCharType="separate"/>
      </w:r>
      <w:r w:rsidR="00253153">
        <w:rPr>
          <w:noProof/>
        </w:rPr>
        <w:t>9</w:t>
      </w:r>
      <w:r>
        <w:rPr>
          <w:noProof/>
        </w:rPr>
        <w:fldChar w:fldCharType="end"/>
      </w:r>
      <w:bookmarkEnd w:id="77"/>
      <w:r>
        <w:t xml:space="preserve"> </w:t>
      </w:r>
      <w:r w:rsidRPr="0046524A">
        <w:t xml:space="preserve">– Команды для взаимодействия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и АИС ТФОМС МО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2848"/>
        <w:gridCol w:w="2756"/>
        <w:gridCol w:w="3915"/>
      </w:tblGrid>
      <w:tr w:rsidR="0092364C" w:rsidRPr="008001E9" w14:paraId="66A458B4" w14:textId="77777777" w:rsidTr="00F57A42">
        <w:trPr>
          <w:tblHeader/>
        </w:trPr>
        <w:tc>
          <w:tcPr>
            <w:tcW w:w="676" w:type="dxa"/>
            <w:shd w:val="clear" w:color="auto" w:fill="F2F2F2" w:themeFill="background1" w:themeFillShade="F2"/>
          </w:tcPr>
          <w:p w14:paraId="1F10158C" w14:textId="77777777" w:rsidR="0092364C" w:rsidRPr="008001E9" w:rsidRDefault="0092364C" w:rsidP="003A7648">
            <w:pPr>
              <w:pStyle w:val="affb"/>
              <w:rPr>
                <w:rStyle w:val="afff7"/>
              </w:rPr>
            </w:pPr>
            <w:r w:rsidRPr="008001E9">
              <w:rPr>
                <w:rStyle w:val="afff7"/>
              </w:rPr>
              <w:t>№</w:t>
            </w:r>
          </w:p>
        </w:tc>
        <w:tc>
          <w:tcPr>
            <w:tcW w:w="2848" w:type="dxa"/>
            <w:shd w:val="clear" w:color="auto" w:fill="F2F2F2" w:themeFill="background1" w:themeFillShade="F2"/>
          </w:tcPr>
          <w:p w14:paraId="47175567" w14:textId="77777777" w:rsidR="0092364C" w:rsidRPr="008001E9" w:rsidRDefault="0092364C" w:rsidP="003A7648">
            <w:pPr>
              <w:pStyle w:val="affb"/>
              <w:rPr>
                <w:rStyle w:val="afff7"/>
              </w:rPr>
            </w:pPr>
            <w:r w:rsidRPr="008001E9">
              <w:rPr>
                <w:rStyle w:val="afff7"/>
              </w:rPr>
              <w:t>Команда</w:t>
            </w:r>
          </w:p>
        </w:tc>
        <w:tc>
          <w:tcPr>
            <w:tcW w:w="2756" w:type="dxa"/>
            <w:shd w:val="clear" w:color="auto" w:fill="F2F2F2" w:themeFill="background1" w:themeFillShade="F2"/>
          </w:tcPr>
          <w:p w14:paraId="65343D70" w14:textId="77777777" w:rsidR="0092364C" w:rsidRPr="008001E9" w:rsidRDefault="0092364C" w:rsidP="003A7648">
            <w:pPr>
              <w:pStyle w:val="affb"/>
              <w:rPr>
                <w:rStyle w:val="afff7"/>
              </w:rPr>
            </w:pPr>
            <w:r>
              <w:rPr>
                <w:rStyle w:val="afff7"/>
              </w:rPr>
              <w:t>Идентификатор команды</w:t>
            </w:r>
          </w:p>
        </w:tc>
        <w:tc>
          <w:tcPr>
            <w:tcW w:w="3915" w:type="dxa"/>
            <w:shd w:val="clear" w:color="auto" w:fill="F2F2F2" w:themeFill="background1" w:themeFillShade="F2"/>
          </w:tcPr>
          <w:p w14:paraId="2025D68B" w14:textId="77777777" w:rsidR="0092364C" w:rsidRPr="008001E9" w:rsidRDefault="0092364C" w:rsidP="003A7648">
            <w:pPr>
              <w:pStyle w:val="affb"/>
              <w:rPr>
                <w:rStyle w:val="afff7"/>
              </w:rPr>
            </w:pPr>
            <w:r w:rsidRPr="008001E9">
              <w:rPr>
                <w:rStyle w:val="afff7"/>
              </w:rPr>
              <w:t>Описание</w:t>
            </w:r>
          </w:p>
        </w:tc>
      </w:tr>
      <w:tr w:rsidR="0092364C" w:rsidRPr="00346098" w14:paraId="7702BB0A" w14:textId="77777777" w:rsidTr="00F57A42">
        <w:tc>
          <w:tcPr>
            <w:tcW w:w="10195" w:type="dxa"/>
            <w:gridSpan w:val="4"/>
            <w:shd w:val="clear" w:color="auto" w:fill="F2F2F2" w:themeFill="background1" w:themeFillShade="F2"/>
          </w:tcPr>
          <w:p w14:paraId="49EBD2CC" w14:textId="77777777" w:rsidR="0092364C" w:rsidRPr="00346098" w:rsidRDefault="0092364C" w:rsidP="003A7648">
            <w:pPr>
              <w:pStyle w:val="affb"/>
              <w:rPr>
                <w:rStyle w:val="afff7"/>
              </w:rPr>
            </w:pPr>
            <w:r w:rsidRPr="00346098">
              <w:rPr>
                <w:rStyle w:val="afff7"/>
              </w:rPr>
              <w:t>Базовые команды</w:t>
            </w:r>
          </w:p>
        </w:tc>
      </w:tr>
      <w:tr w:rsidR="0092364C" w:rsidRPr="00152BA4" w14:paraId="28694104" w14:textId="77777777" w:rsidTr="00F57A42">
        <w:tc>
          <w:tcPr>
            <w:tcW w:w="676" w:type="dxa"/>
          </w:tcPr>
          <w:p w14:paraId="3ECE7428" w14:textId="77777777" w:rsidR="0092364C" w:rsidRDefault="0092364C" w:rsidP="0092364C">
            <w:pPr>
              <w:pStyle w:val="-"/>
              <w:numPr>
                <w:ilvl w:val="0"/>
                <w:numId w:val="20"/>
              </w:numPr>
            </w:pPr>
          </w:p>
        </w:tc>
        <w:tc>
          <w:tcPr>
            <w:tcW w:w="2848" w:type="dxa"/>
          </w:tcPr>
          <w:p w14:paraId="114AF063" w14:textId="77777777" w:rsidR="0092364C" w:rsidRDefault="0092364C" w:rsidP="003A7648">
            <w:pPr>
              <w:pStyle w:val="affb"/>
            </w:pPr>
            <w:r w:rsidRPr="00712578">
              <w:t>Unknown</w:t>
            </w:r>
          </w:p>
        </w:tc>
        <w:tc>
          <w:tcPr>
            <w:tcW w:w="2756" w:type="dxa"/>
          </w:tcPr>
          <w:p w14:paraId="02F4AEE1" w14:textId="77777777" w:rsidR="0092364C" w:rsidRDefault="0092364C" w:rsidP="003A7648">
            <w:pPr>
              <w:pStyle w:val="affb"/>
            </w:pPr>
            <w:r w:rsidRPr="0046524A">
              <w:rPr>
                <w:rStyle w:val="afff9"/>
              </w:rPr>
              <w:t>4</w:t>
            </w:r>
            <w:r w:rsidRPr="00712578">
              <w:rPr>
                <w:rStyle w:val="afff9"/>
                <w:lang w:val="en-US"/>
              </w:rPr>
              <w:t>aef</w:t>
            </w:r>
            <w:r w:rsidRPr="0046524A">
              <w:rPr>
                <w:rStyle w:val="afff9"/>
              </w:rPr>
              <w:t>29</w:t>
            </w:r>
            <w:r w:rsidRPr="00712578">
              <w:rPr>
                <w:rStyle w:val="afff9"/>
                <w:lang w:val="en-US"/>
              </w:rPr>
              <w:t>d</w:t>
            </w:r>
            <w:r w:rsidRPr="0046524A">
              <w:rPr>
                <w:rStyle w:val="afff9"/>
              </w:rPr>
              <w:t>6-5</w:t>
            </w:r>
            <w:r w:rsidRPr="00712578">
              <w:rPr>
                <w:rStyle w:val="afff9"/>
                <w:lang w:val="en-US"/>
              </w:rPr>
              <w:t>b</w:t>
            </w:r>
            <w:r w:rsidRPr="0046524A">
              <w:rPr>
                <w:rStyle w:val="afff9"/>
              </w:rPr>
              <w:t>1</w:t>
            </w:r>
            <w:r w:rsidRPr="00712578">
              <w:rPr>
                <w:rStyle w:val="afff9"/>
                <w:lang w:val="en-US"/>
              </w:rPr>
              <w:t>a</w:t>
            </w:r>
            <w:r w:rsidRPr="0046524A">
              <w:rPr>
                <w:rStyle w:val="afff9"/>
              </w:rPr>
              <w:t>-4323-8655-</w:t>
            </w:r>
            <w:r w:rsidRPr="00712578">
              <w:rPr>
                <w:rStyle w:val="afff9"/>
                <w:lang w:val="en-US"/>
              </w:rPr>
              <w:t>ef</w:t>
            </w:r>
            <w:r w:rsidRPr="0046524A">
              <w:rPr>
                <w:rStyle w:val="afff9"/>
              </w:rPr>
              <w:t>0</w:t>
            </w:r>
            <w:r w:rsidRPr="00712578">
              <w:rPr>
                <w:rStyle w:val="afff9"/>
                <w:lang w:val="en-US"/>
              </w:rPr>
              <w:t>d</w:t>
            </w:r>
            <w:r w:rsidRPr="0046524A">
              <w:rPr>
                <w:rStyle w:val="afff9"/>
              </w:rPr>
              <w:t>4</w:t>
            </w:r>
            <w:r w:rsidRPr="00712578">
              <w:rPr>
                <w:rStyle w:val="afff9"/>
                <w:lang w:val="en-US"/>
              </w:rPr>
              <w:t>f</w:t>
            </w:r>
            <w:r w:rsidRPr="0046524A">
              <w:rPr>
                <w:rStyle w:val="afff9"/>
              </w:rPr>
              <w:t>1</w:t>
            </w:r>
            <w:r w:rsidRPr="00712578">
              <w:rPr>
                <w:rStyle w:val="afff9"/>
                <w:lang w:val="en-US"/>
              </w:rPr>
              <w:t>bb</w:t>
            </w:r>
            <w:r w:rsidRPr="0046524A">
              <w:rPr>
                <w:rStyle w:val="afff9"/>
              </w:rPr>
              <w:t>79</w:t>
            </w:r>
            <w:r w:rsidRPr="00712578">
              <w:rPr>
                <w:rStyle w:val="afff9"/>
                <w:lang w:val="en-US"/>
              </w:rPr>
              <w:t>d</w:t>
            </w:r>
          </w:p>
        </w:tc>
        <w:tc>
          <w:tcPr>
            <w:tcW w:w="3915" w:type="dxa"/>
          </w:tcPr>
          <w:p w14:paraId="7FE5A7F4" w14:textId="77777777" w:rsidR="0092364C" w:rsidRPr="0046524A" w:rsidRDefault="0092364C" w:rsidP="003A7648">
            <w:pPr>
              <w:pStyle w:val="affb"/>
            </w:pPr>
            <w:r>
              <w:t>Неизвестная команда</w:t>
            </w:r>
          </w:p>
        </w:tc>
      </w:tr>
      <w:tr w:rsidR="0092364C" w:rsidRPr="00152BA4" w14:paraId="109E222C" w14:textId="77777777" w:rsidTr="00F57A42">
        <w:tc>
          <w:tcPr>
            <w:tcW w:w="676" w:type="dxa"/>
          </w:tcPr>
          <w:p w14:paraId="68F00D4B" w14:textId="77777777" w:rsidR="0092364C" w:rsidRPr="00712578" w:rsidRDefault="0092364C" w:rsidP="0092364C">
            <w:pPr>
              <w:pStyle w:val="-"/>
              <w:numPr>
                <w:ilvl w:val="0"/>
                <w:numId w:val="20"/>
              </w:numPr>
              <w:rPr>
                <w:lang w:val="en-US"/>
              </w:rPr>
            </w:pPr>
          </w:p>
        </w:tc>
        <w:tc>
          <w:tcPr>
            <w:tcW w:w="2848" w:type="dxa"/>
          </w:tcPr>
          <w:p w14:paraId="5C3AE417" w14:textId="77777777" w:rsidR="0092364C" w:rsidRPr="00712578" w:rsidRDefault="0092364C" w:rsidP="003A7648">
            <w:pPr>
              <w:pStyle w:val="affb"/>
              <w:rPr>
                <w:lang w:val="en-US"/>
              </w:rPr>
            </w:pPr>
            <w:r w:rsidRPr="00712578">
              <w:rPr>
                <w:lang w:val="en-US"/>
              </w:rPr>
              <w:t>Error</w:t>
            </w:r>
          </w:p>
        </w:tc>
        <w:tc>
          <w:tcPr>
            <w:tcW w:w="2756" w:type="dxa"/>
          </w:tcPr>
          <w:p w14:paraId="5A4D2B22" w14:textId="77777777" w:rsidR="0092364C" w:rsidRPr="0046524A" w:rsidRDefault="0092364C" w:rsidP="003A7648">
            <w:pPr>
              <w:pStyle w:val="affb"/>
              <w:rPr>
                <w:lang w:val="en-US"/>
              </w:rPr>
            </w:pPr>
            <w:r w:rsidRPr="00712578">
              <w:rPr>
                <w:rStyle w:val="afff9"/>
                <w:lang w:val="en-US"/>
              </w:rPr>
              <w:t>b</w:t>
            </w:r>
            <w:r w:rsidRPr="0046524A">
              <w:rPr>
                <w:rStyle w:val="afff9"/>
                <w:lang w:val="en-US"/>
              </w:rPr>
              <w:t>18</w:t>
            </w:r>
            <w:r w:rsidRPr="00712578">
              <w:rPr>
                <w:rStyle w:val="afff9"/>
                <w:lang w:val="en-US"/>
              </w:rPr>
              <w:t>b</w:t>
            </w:r>
            <w:r w:rsidRPr="0046524A">
              <w:rPr>
                <w:rStyle w:val="afff9"/>
                <w:lang w:val="en-US"/>
              </w:rPr>
              <w:t>98</w:t>
            </w:r>
            <w:r w:rsidRPr="00712578">
              <w:rPr>
                <w:rStyle w:val="afff9"/>
                <w:lang w:val="en-US"/>
              </w:rPr>
              <w:t>cc</w:t>
            </w:r>
            <w:r w:rsidRPr="0046524A">
              <w:rPr>
                <w:rStyle w:val="afff9"/>
                <w:lang w:val="en-US"/>
              </w:rPr>
              <w:t>-</w:t>
            </w:r>
            <w:r w:rsidRPr="00712578">
              <w:rPr>
                <w:rStyle w:val="afff9"/>
                <w:lang w:val="en-US"/>
              </w:rPr>
              <w:t>b</w:t>
            </w:r>
            <w:r w:rsidRPr="0046524A">
              <w:rPr>
                <w:rStyle w:val="afff9"/>
                <w:lang w:val="en-US"/>
              </w:rPr>
              <w:t>026-4</w:t>
            </w:r>
            <w:r w:rsidRPr="00712578">
              <w:rPr>
                <w:rStyle w:val="afff9"/>
                <w:lang w:val="en-US"/>
              </w:rPr>
              <w:t>bfe</w:t>
            </w:r>
            <w:r w:rsidRPr="0046524A">
              <w:rPr>
                <w:rStyle w:val="afff9"/>
                <w:lang w:val="en-US"/>
              </w:rPr>
              <w:t>-8</w:t>
            </w:r>
            <w:r w:rsidRPr="00712578">
              <w:rPr>
                <w:rStyle w:val="afff9"/>
                <w:lang w:val="en-US"/>
              </w:rPr>
              <w:t>e</w:t>
            </w:r>
            <w:r w:rsidRPr="0046524A">
              <w:rPr>
                <w:rStyle w:val="afff9"/>
                <w:lang w:val="en-US"/>
              </w:rPr>
              <w:t>33-</w:t>
            </w:r>
            <w:r w:rsidRPr="00712578">
              <w:rPr>
                <w:rStyle w:val="afff9"/>
                <w:lang w:val="en-US"/>
              </w:rPr>
              <w:t>e</w:t>
            </w:r>
            <w:r w:rsidRPr="0046524A">
              <w:rPr>
                <w:rStyle w:val="afff9"/>
                <w:lang w:val="en-US"/>
              </w:rPr>
              <w:t>7</w:t>
            </w:r>
            <w:r w:rsidRPr="00712578">
              <w:rPr>
                <w:rStyle w:val="afff9"/>
                <w:lang w:val="en-US"/>
              </w:rPr>
              <w:t>afebfbe</w:t>
            </w:r>
            <w:r w:rsidRPr="0046524A">
              <w:rPr>
                <w:rStyle w:val="afff9"/>
                <w:lang w:val="en-US"/>
              </w:rPr>
              <w:t>78</w:t>
            </w:r>
            <w:r w:rsidRPr="00712578">
              <w:rPr>
                <w:rStyle w:val="afff9"/>
                <w:lang w:val="en-US"/>
              </w:rPr>
              <w:t>b</w:t>
            </w:r>
          </w:p>
        </w:tc>
        <w:tc>
          <w:tcPr>
            <w:tcW w:w="3915" w:type="dxa"/>
          </w:tcPr>
          <w:p w14:paraId="5D7C9CF4" w14:textId="77777777" w:rsidR="0092364C" w:rsidRPr="0046524A" w:rsidRDefault="0092364C" w:rsidP="003A7648">
            <w:pPr>
              <w:pStyle w:val="affb"/>
            </w:pPr>
            <w:r>
              <w:t>Сообщение об ошибке</w:t>
            </w:r>
          </w:p>
        </w:tc>
      </w:tr>
      <w:tr w:rsidR="0092364C" w:rsidRPr="0046524A" w14:paraId="7923DE5A" w14:textId="77777777" w:rsidTr="00F57A42">
        <w:tc>
          <w:tcPr>
            <w:tcW w:w="676" w:type="dxa"/>
          </w:tcPr>
          <w:p w14:paraId="1D91AA2F" w14:textId="77777777" w:rsidR="0092364C" w:rsidRPr="00712578" w:rsidRDefault="0092364C" w:rsidP="0092364C">
            <w:pPr>
              <w:pStyle w:val="-"/>
              <w:numPr>
                <w:ilvl w:val="0"/>
                <w:numId w:val="20"/>
              </w:numPr>
              <w:rPr>
                <w:lang w:val="en-US"/>
              </w:rPr>
            </w:pPr>
          </w:p>
        </w:tc>
        <w:tc>
          <w:tcPr>
            <w:tcW w:w="2848" w:type="dxa"/>
          </w:tcPr>
          <w:p w14:paraId="783A8963" w14:textId="77777777" w:rsidR="0092364C" w:rsidRPr="00712578" w:rsidRDefault="0092364C" w:rsidP="003A7648">
            <w:pPr>
              <w:pStyle w:val="affb"/>
              <w:rPr>
                <w:lang w:val="en-US"/>
              </w:rPr>
            </w:pPr>
            <w:r w:rsidRPr="00712578">
              <w:rPr>
                <w:lang w:val="en-US"/>
              </w:rPr>
              <w:t>ProtocolCompatible</w:t>
            </w:r>
          </w:p>
        </w:tc>
        <w:tc>
          <w:tcPr>
            <w:tcW w:w="2756" w:type="dxa"/>
          </w:tcPr>
          <w:p w14:paraId="78B5A3A2" w14:textId="77777777" w:rsidR="0092364C" w:rsidRPr="0046524A" w:rsidRDefault="0092364C" w:rsidP="003A7648">
            <w:pPr>
              <w:pStyle w:val="affb"/>
              <w:rPr>
                <w:lang w:val="en-US"/>
              </w:rPr>
            </w:pPr>
            <w:r w:rsidRPr="00712578">
              <w:rPr>
                <w:rStyle w:val="afff9"/>
                <w:lang w:val="en-US"/>
              </w:rPr>
              <w:t>173cbbeb-1d81-4e01-bf3c-5d06f9c878c3</w:t>
            </w:r>
          </w:p>
        </w:tc>
        <w:tc>
          <w:tcPr>
            <w:tcW w:w="3915" w:type="dxa"/>
          </w:tcPr>
          <w:p w14:paraId="6B5363AD" w14:textId="77777777" w:rsidR="0092364C" w:rsidRPr="0046524A" w:rsidRDefault="0092364C" w:rsidP="003A7648">
            <w:pPr>
              <w:pStyle w:val="affb"/>
            </w:pPr>
            <w:r>
              <w:t>Запрос информации о совместимости (при подключении клиент и сервер отправляют друг другу информацию о совместимости)</w:t>
            </w:r>
            <w:r w:rsidRPr="00712578">
              <w:t>:</w:t>
            </w:r>
          </w:p>
        </w:tc>
      </w:tr>
      <w:tr w:rsidR="0092364C" w:rsidRPr="00712578" w14:paraId="488A3C41" w14:textId="77777777" w:rsidTr="00F57A42">
        <w:trPr>
          <w:trHeight w:val="7358"/>
        </w:trPr>
        <w:tc>
          <w:tcPr>
            <w:tcW w:w="676" w:type="dxa"/>
          </w:tcPr>
          <w:p w14:paraId="7016224C" w14:textId="77777777" w:rsidR="0092364C" w:rsidRPr="0046524A" w:rsidRDefault="0092364C" w:rsidP="0092364C">
            <w:pPr>
              <w:pStyle w:val="-"/>
              <w:numPr>
                <w:ilvl w:val="0"/>
                <w:numId w:val="20"/>
              </w:numPr>
            </w:pPr>
          </w:p>
        </w:tc>
        <w:tc>
          <w:tcPr>
            <w:tcW w:w="2848" w:type="dxa"/>
          </w:tcPr>
          <w:p w14:paraId="1C2EA457" w14:textId="77777777" w:rsidR="0092364C" w:rsidRPr="00712578" w:rsidRDefault="0092364C" w:rsidP="003A7648">
            <w:pPr>
              <w:pStyle w:val="affb"/>
              <w:rPr>
                <w:lang w:val="en-US"/>
              </w:rPr>
            </w:pPr>
            <w:r w:rsidRPr="00712578">
              <w:rPr>
                <w:lang w:val="en-US"/>
              </w:rPr>
              <w:t>CloseConnection</w:t>
            </w:r>
          </w:p>
        </w:tc>
        <w:tc>
          <w:tcPr>
            <w:tcW w:w="2756" w:type="dxa"/>
          </w:tcPr>
          <w:p w14:paraId="44635248" w14:textId="77777777" w:rsidR="0092364C" w:rsidRPr="00712578" w:rsidRDefault="0092364C" w:rsidP="003A7648">
            <w:pPr>
              <w:pStyle w:val="affb"/>
              <w:rPr>
                <w:lang w:val="en-US"/>
              </w:rPr>
            </w:pPr>
            <w:r w:rsidRPr="00712578">
              <w:rPr>
                <w:rStyle w:val="afff9"/>
                <w:lang w:val="en-US"/>
              </w:rPr>
              <w:t>e71921fd-e5b3-4f9b-8be7-283e8bb2a531</w:t>
            </w:r>
          </w:p>
        </w:tc>
        <w:tc>
          <w:tcPr>
            <w:tcW w:w="3915" w:type="dxa"/>
          </w:tcPr>
          <w:p w14:paraId="3158623C" w14:textId="77777777" w:rsidR="0092364C" w:rsidRDefault="0092364C" w:rsidP="003A7648">
            <w:pPr>
              <w:pStyle w:val="affb"/>
            </w:pPr>
            <w:r>
              <w:t>Требование закрыть соединение.</w:t>
            </w:r>
          </w:p>
          <w:p w14:paraId="26BD559D" w14:textId="77777777" w:rsidR="0092364C" w:rsidRPr="00712578" w:rsidRDefault="0092364C" w:rsidP="003A7648">
            <w:pPr>
              <w:pStyle w:val="affb"/>
            </w:pPr>
            <w:r>
              <w:t>С</w:t>
            </w:r>
            <w:r w:rsidRPr="00712578">
              <w:t xml:space="preserve">торона, </w:t>
            </w:r>
            <w:r>
              <w:t>желающая</w:t>
            </w:r>
            <w:r w:rsidRPr="00712578">
              <w:t xml:space="preserve"> закрыть соединение</w:t>
            </w:r>
            <w:r>
              <w:t>,</w:t>
            </w:r>
            <w:r w:rsidRPr="00712578">
              <w:t xml:space="preserve"> отправляет это сообщение с информацией о причине</w:t>
            </w:r>
            <w:r>
              <w:t xml:space="preserve"> </w:t>
            </w:r>
            <w:r w:rsidRPr="00712578">
              <w:t>необходимости закрыть соединение. Принимающая</w:t>
            </w:r>
            <w:r>
              <w:t xml:space="preserve"> </w:t>
            </w:r>
            <w:r w:rsidRPr="00712578">
              <w:t>сторона записывает эту информацию в свой лог (или использует иным образом), затем отправляет обратное пустое сообщение.</w:t>
            </w:r>
            <w:r>
              <w:t xml:space="preserve"> </w:t>
            </w:r>
            <w:r w:rsidRPr="00712578">
              <w:t>После того, как ответное сообщение получено</w:t>
            </w:r>
            <w:r>
              <w:t xml:space="preserve">, </w:t>
            </w:r>
            <w:r w:rsidRPr="00712578">
              <w:t>TCP-соединение может быть разорвано. Такое</w:t>
            </w:r>
            <w:r>
              <w:t xml:space="preserve"> поведение реализовано для того, </w:t>
            </w:r>
            <w:r w:rsidRPr="00712578">
              <w:t>чтобы сторона</w:t>
            </w:r>
            <w:r>
              <w:t>,</w:t>
            </w:r>
            <w:r w:rsidRPr="00712578">
              <w:t xml:space="preserve"> с которой разрывают соединение</w:t>
            </w:r>
            <w:r>
              <w:t>,</w:t>
            </w:r>
            <w:r w:rsidRPr="00712578">
              <w:t xml:space="preserve"> имела информацию о причине разрыва</w:t>
            </w:r>
            <w:r>
              <w:t>.</w:t>
            </w:r>
          </w:p>
        </w:tc>
      </w:tr>
      <w:tr w:rsidR="0092364C" w:rsidRPr="00346098" w14:paraId="14839FF4" w14:textId="77777777" w:rsidTr="00F57A42">
        <w:tc>
          <w:tcPr>
            <w:tcW w:w="10195" w:type="dxa"/>
            <w:gridSpan w:val="4"/>
            <w:shd w:val="clear" w:color="auto" w:fill="F2F2F2" w:themeFill="background1" w:themeFillShade="F2"/>
          </w:tcPr>
          <w:p w14:paraId="7A3669BE" w14:textId="3F93DCB9" w:rsidR="0092364C" w:rsidRPr="00346098" w:rsidRDefault="0092364C" w:rsidP="003A7648">
            <w:pPr>
              <w:pStyle w:val="affb"/>
              <w:rPr>
                <w:rStyle w:val="afff7"/>
              </w:rPr>
            </w:pPr>
            <w:r w:rsidRPr="00346098">
              <w:rPr>
                <w:rStyle w:val="afff7"/>
              </w:rPr>
              <w:t xml:space="preserve">Команды для обмена данными </w:t>
            </w:r>
            <w:r>
              <w:rPr>
                <w:rStyle w:val="afff7"/>
              </w:rPr>
              <w:t xml:space="preserve">АИС ТФОМС МО </w:t>
            </w:r>
            <w:r w:rsidRPr="00346098">
              <w:rPr>
                <w:rStyle w:val="afff7"/>
              </w:rPr>
              <w:t xml:space="preserve">с </w:t>
            </w:r>
            <w:r>
              <w:rPr>
                <w:rStyle w:val="afff7"/>
              </w:rPr>
              <w:fldChar w:fldCharType="begin"/>
            </w:r>
            <w:r>
              <w:rPr>
                <w:rStyle w:val="afff7"/>
              </w:rPr>
              <w:instrText xml:space="preserve"> DOCPROPERTY  Система  \* MERGEFORMAT </w:instrText>
            </w:r>
            <w:r>
              <w:rPr>
                <w:rStyle w:val="afff7"/>
              </w:rPr>
              <w:fldChar w:fldCharType="separate"/>
            </w:r>
            <w:r w:rsidR="00131577">
              <w:rPr>
                <w:rStyle w:val="afff7"/>
              </w:rPr>
              <w:t>АИС «ЭКСПЕРТ»</w:t>
            </w:r>
            <w:r>
              <w:rPr>
                <w:rStyle w:val="afff7"/>
              </w:rPr>
              <w:fldChar w:fldCharType="end"/>
            </w:r>
          </w:p>
        </w:tc>
      </w:tr>
      <w:tr w:rsidR="0092364C" w:rsidRPr="0046524A" w14:paraId="23CC3187" w14:textId="77777777" w:rsidTr="00F57A42">
        <w:tc>
          <w:tcPr>
            <w:tcW w:w="676" w:type="dxa"/>
          </w:tcPr>
          <w:p w14:paraId="189C05EC" w14:textId="77777777" w:rsidR="0092364C" w:rsidRPr="002A0278" w:rsidRDefault="0092364C" w:rsidP="0092364C">
            <w:pPr>
              <w:pStyle w:val="-"/>
              <w:numPr>
                <w:ilvl w:val="0"/>
                <w:numId w:val="20"/>
              </w:numPr>
            </w:pPr>
          </w:p>
        </w:tc>
        <w:tc>
          <w:tcPr>
            <w:tcW w:w="2848" w:type="dxa"/>
          </w:tcPr>
          <w:p w14:paraId="349BDDA4" w14:textId="77777777" w:rsidR="0092364C" w:rsidRPr="0046524A" w:rsidRDefault="0092364C" w:rsidP="003A7648">
            <w:pPr>
              <w:pStyle w:val="affb"/>
              <w:rPr>
                <w:lang w:val="en-US"/>
              </w:rPr>
            </w:pPr>
            <w:r w:rsidRPr="0046524A">
              <w:rPr>
                <w:lang w:val="en-US"/>
              </w:rPr>
              <w:t>GetSyncData</w:t>
            </w:r>
          </w:p>
        </w:tc>
        <w:tc>
          <w:tcPr>
            <w:tcW w:w="2756" w:type="dxa"/>
          </w:tcPr>
          <w:p w14:paraId="5A92AB2D" w14:textId="77777777" w:rsidR="0092364C" w:rsidRPr="00712578" w:rsidRDefault="0092364C" w:rsidP="003A7648">
            <w:pPr>
              <w:pStyle w:val="affb"/>
              <w:rPr>
                <w:rStyle w:val="afff9"/>
                <w:lang w:val="en-US"/>
              </w:rPr>
            </w:pPr>
            <w:r w:rsidRPr="00A34E16">
              <w:rPr>
                <w:rStyle w:val="afff9"/>
                <w:lang w:val="en-US"/>
              </w:rPr>
              <w:t>0a4359c7-e1e0-4cb6-89be-9d798930dc2c</w:t>
            </w:r>
          </w:p>
        </w:tc>
        <w:tc>
          <w:tcPr>
            <w:tcW w:w="3915" w:type="dxa"/>
          </w:tcPr>
          <w:p w14:paraId="47BDCBF1" w14:textId="35923302" w:rsidR="0092364C" w:rsidRPr="0046524A" w:rsidRDefault="0092364C" w:rsidP="003A7648">
            <w:pPr>
              <w:pStyle w:val="affb"/>
            </w:pPr>
            <w:r>
              <w:t>Запрос на п</w:t>
            </w:r>
            <w:r w:rsidRPr="0046524A">
              <w:t>ередач</w:t>
            </w:r>
            <w:r>
              <w:t>у</w:t>
            </w:r>
            <w:r w:rsidRPr="0046524A">
              <w:t xml:space="preserve"> пакета данных</w:t>
            </w:r>
            <w:r>
              <w:t xml:space="preserve"> </w:t>
            </w:r>
            <w:r w:rsidRPr="0046524A">
              <w:t xml:space="preserve">от </w:t>
            </w:r>
            <w:r>
              <w:t xml:space="preserve">АИС ТФОМС МО </w:t>
            </w:r>
            <w:r w:rsidRPr="0046524A">
              <w:t xml:space="preserve">к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Pr="0046524A">
              <w:t>.</w:t>
            </w:r>
          </w:p>
          <w:p w14:paraId="5745BA49" w14:textId="77777777" w:rsidR="0092364C" w:rsidRPr="0046524A" w:rsidRDefault="0092364C" w:rsidP="003A7648">
            <w:pPr>
              <w:pStyle w:val="affb"/>
            </w:pPr>
            <w:r w:rsidRPr="0046524A">
              <w:t>Параметры:</w:t>
            </w:r>
          </w:p>
          <w:p w14:paraId="29086547" w14:textId="77777777" w:rsidR="0092364C" w:rsidRPr="00A34E16" w:rsidRDefault="0092364C" w:rsidP="003A7648">
            <w:pPr>
              <w:pStyle w:val="-0"/>
              <w:rPr>
                <w:lang w:val="en-US"/>
              </w:rPr>
            </w:pPr>
            <w:r w:rsidRPr="00A34E16">
              <w:rPr>
                <w:lang w:val="en-US"/>
              </w:rPr>
              <w:t>period</w:t>
            </w:r>
            <w:r>
              <w:t xml:space="preserve"> – </w:t>
            </w:r>
            <w:r w:rsidRPr="00A34E16">
              <w:t>период запрашиваемых данных</w:t>
            </w:r>
            <w:r>
              <w:t>;</w:t>
            </w:r>
          </w:p>
          <w:p w14:paraId="422217B4" w14:textId="77777777" w:rsidR="0092364C" w:rsidRPr="00A34E16" w:rsidRDefault="0092364C" w:rsidP="003A7648">
            <w:pPr>
              <w:pStyle w:val="-0"/>
            </w:pPr>
            <w:r w:rsidRPr="00A34E16">
              <w:rPr>
                <w:lang w:val="en-US"/>
              </w:rPr>
              <w:t>timeMark</w:t>
            </w:r>
            <w:r>
              <w:t xml:space="preserve"> – </w:t>
            </w:r>
            <w:r w:rsidRPr="00A34E16">
              <w:t>дата и время модификации ст</w:t>
            </w:r>
            <w:r>
              <w:t>р</w:t>
            </w:r>
            <w:r w:rsidRPr="00A34E16">
              <w:t>оки данных</w:t>
            </w:r>
            <w:r>
              <w:t>;</w:t>
            </w:r>
          </w:p>
          <w:p w14:paraId="30F43619" w14:textId="77777777" w:rsidR="0092364C" w:rsidRPr="0046524A" w:rsidRDefault="0092364C" w:rsidP="003A7648">
            <w:pPr>
              <w:pStyle w:val="-0"/>
              <w:rPr>
                <w:lang w:val="en-US"/>
              </w:rPr>
            </w:pPr>
            <w:r w:rsidRPr="00A34E16">
              <w:rPr>
                <w:lang w:val="en-US"/>
              </w:rPr>
              <w:t>count</w:t>
            </w:r>
            <w:r>
              <w:t xml:space="preserve"> – </w:t>
            </w:r>
            <w:r w:rsidRPr="00A34E16">
              <w:t>размер блока данных</w:t>
            </w:r>
            <w:r>
              <w:t>.</w:t>
            </w:r>
          </w:p>
        </w:tc>
      </w:tr>
      <w:tr w:rsidR="0092364C" w:rsidRPr="0046524A" w14:paraId="67D883D5" w14:textId="77777777" w:rsidTr="00F57A42">
        <w:tc>
          <w:tcPr>
            <w:tcW w:w="676" w:type="dxa"/>
          </w:tcPr>
          <w:p w14:paraId="6B94D6B7" w14:textId="77777777" w:rsidR="0092364C" w:rsidRPr="0046524A" w:rsidRDefault="0092364C" w:rsidP="0092364C">
            <w:pPr>
              <w:pStyle w:val="-"/>
              <w:numPr>
                <w:ilvl w:val="0"/>
                <w:numId w:val="20"/>
              </w:numPr>
              <w:rPr>
                <w:lang w:val="en-US"/>
              </w:rPr>
            </w:pPr>
          </w:p>
        </w:tc>
        <w:tc>
          <w:tcPr>
            <w:tcW w:w="2848" w:type="dxa"/>
          </w:tcPr>
          <w:p w14:paraId="47FE200B" w14:textId="77777777" w:rsidR="0092364C" w:rsidRPr="0046524A" w:rsidRDefault="0092364C" w:rsidP="003A7648">
            <w:pPr>
              <w:pStyle w:val="affb"/>
              <w:rPr>
                <w:lang w:val="en-US"/>
              </w:rPr>
            </w:pPr>
            <w:r w:rsidRPr="00A34E16">
              <w:rPr>
                <w:lang w:val="en-US"/>
              </w:rPr>
              <w:t>SyncDataCheck</w:t>
            </w:r>
          </w:p>
        </w:tc>
        <w:tc>
          <w:tcPr>
            <w:tcW w:w="2756" w:type="dxa"/>
          </w:tcPr>
          <w:p w14:paraId="7B201FAF" w14:textId="77777777" w:rsidR="0092364C" w:rsidRPr="00A34E16" w:rsidRDefault="0092364C" w:rsidP="003A7648">
            <w:pPr>
              <w:pStyle w:val="affb"/>
              <w:rPr>
                <w:rStyle w:val="afff9"/>
                <w:lang w:val="en-US"/>
              </w:rPr>
            </w:pPr>
            <w:r w:rsidRPr="00CE0087">
              <w:rPr>
                <w:rStyle w:val="afff9"/>
                <w:lang w:val="en-US"/>
              </w:rPr>
              <w:t>545535a0-ed69-4587-bdf7-f6cb19b8da60</w:t>
            </w:r>
          </w:p>
        </w:tc>
        <w:tc>
          <w:tcPr>
            <w:tcW w:w="3915" w:type="dxa"/>
          </w:tcPr>
          <w:p w14:paraId="1A6C66AD" w14:textId="77777777" w:rsidR="0092364C" w:rsidRDefault="0092364C" w:rsidP="003A7648">
            <w:pPr>
              <w:pStyle w:val="affb"/>
            </w:pPr>
            <w:r>
              <w:t>Проверка целостности полученных данных путем подсчета контрольных сумм.</w:t>
            </w:r>
          </w:p>
          <w:p w14:paraId="4BABB61E" w14:textId="77777777" w:rsidR="0092364C" w:rsidRDefault="0092364C" w:rsidP="003A7648">
            <w:pPr>
              <w:pStyle w:val="affb"/>
            </w:pPr>
            <w:r>
              <w:t>Параметры:</w:t>
            </w:r>
          </w:p>
          <w:p w14:paraId="15766A61" w14:textId="77777777" w:rsidR="0092364C" w:rsidRDefault="0092364C" w:rsidP="003A7648">
            <w:pPr>
              <w:pStyle w:val="-0"/>
            </w:pPr>
            <w:r>
              <w:lastRenderedPageBreak/>
              <w:t>period – левая и правая границы выборки;</w:t>
            </w:r>
          </w:p>
          <w:p w14:paraId="7ADBB7AB" w14:textId="77777777" w:rsidR="0092364C" w:rsidRDefault="0092364C" w:rsidP="003A7648">
            <w:pPr>
              <w:pStyle w:val="-0"/>
            </w:pPr>
            <w:r>
              <w:t>timeMark – самая старшая дата записи (с точностью до миллисекунды);</w:t>
            </w:r>
          </w:p>
          <w:p w14:paraId="5A22104F" w14:textId="77777777" w:rsidR="0092364C" w:rsidRPr="0046524A" w:rsidRDefault="0092364C" w:rsidP="003A7648">
            <w:pPr>
              <w:pStyle w:val="-0"/>
            </w:pPr>
            <w:r>
              <w:t>crc – контрольная сумма.</w:t>
            </w:r>
          </w:p>
        </w:tc>
      </w:tr>
      <w:tr w:rsidR="0092364C" w:rsidRPr="00F42344" w14:paraId="3EBD3D69" w14:textId="77777777" w:rsidTr="00F57A42">
        <w:tc>
          <w:tcPr>
            <w:tcW w:w="676" w:type="dxa"/>
          </w:tcPr>
          <w:p w14:paraId="78467A1C" w14:textId="77777777" w:rsidR="0092364C" w:rsidRPr="0046524A" w:rsidRDefault="0092364C" w:rsidP="0092364C">
            <w:pPr>
              <w:pStyle w:val="-"/>
              <w:numPr>
                <w:ilvl w:val="0"/>
                <w:numId w:val="20"/>
              </w:numPr>
              <w:rPr>
                <w:lang w:val="en-US"/>
              </w:rPr>
            </w:pPr>
          </w:p>
        </w:tc>
        <w:tc>
          <w:tcPr>
            <w:tcW w:w="2848" w:type="dxa"/>
          </w:tcPr>
          <w:p w14:paraId="42C78E6A" w14:textId="77777777" w:rsidR="0092364C" w:rsidRPr="00A34E16" w:rsidRDefault="0092364C" w:rsidP="003A7648">
            <w:pPr>
              <w:pStyle w:val="affb"/>
              <w:rPr>
                <w:lang w:val="en-US"/>
              </w:rPr>
            </w:pPr>
            <w:r w:rsidRPr="00F42344">
              <w:rPr>
                <w:lang w:val="en-US"/>
              </w:rPr>
              <w:t>KeepWaitCommand</w:t>
            </w:r>
          </w:p>
        </w:tc>
        <w:tc>
          <w:tcPr>
            <w:tcW w:w="2756" w:type="dxa"/>
          </w:tcPr>
          <w:p w14:paraId="7CAF574A" w14:textId="77777777" w:rsidR="0092364C" w:rsidRPr="00CE0087" w:rsidRDefault="0092364C" w:rsidP="003A7648">
            <w:pPr>
              <w:pStyle w:val="affb"/>
              <w:rPr>
                <w:rStyle w:val="afff9"/>
                <w:lang w:val="en-US"/>
              </w:rPr>
            </w:pPr>
            <w:r w:rsidRPr="00F42344">
              <w:rPr>
                <w:rStyle w:val="afff9"/>
                <w:lang w:val="en-US"/>
              </w:rPr>
              <w:t>edbd2b76-eee4-4ad5-80c0-b95dc0e2dfeb</w:t>
            </w:r>
          </w:p>
        </w:tc>
        <w:tc>
          <w:tcPr>
            <w:tcW w:w="3915" w:type="dxa"/>
          </w:tcPr>
          <w:p w14:paraId="6DB4A977" w14:textId="77777777" w:rsidR="0092364C" w:rsidRDefault="0092364C" w:rsidP="003A7648">
            <w:pPr>
              <w:pStyle w:val="affb"/>
            </w:pPr>
            <w:r>
              <w:t>Продление времени обработки данных.</w:t>
            </w:r>
          </w:p>
          <w:p w14:paraId="46D63689" w14:textId="77777777" w:rsidR="0092364C" w:rsidRDefault="0092364C" w:rsidP="003A7648">
            <w:pPr>
              <w:pStyle w:val="affb"/>
            </w:pPr>
            <w:r>
              <w:t>Параметры:</w:t>
            </w:r>
          </w:p>
          <w:p w14:paraId="22F70CCC" w14:textId="77777777" w:rsidR="0092364C" w:rsidRDefault="0092364C" w:rsidP="003A7648">
            <w:pPr>
              <w:pStyle w:val="-0"/>
            </w:pPr>
            <w:r>
              <w:t>commandId – идентификатор команды</w:t>
            </w:r>
          </w:p>
          <w:p w14:paraId="7AB2BE94" w14:textId="77777777" w:rsidR="0092364C" w:rsidRDefault="0092364C" w:rsidP="003A7648">
            <w:pPr>
              <w:pStyle w:val="-0"/>
            </w:pPr>
            <w:r>
              <w:t>messageId – идентификатор сообщения</w:t>
            </w:r>
          </w:p>
          <w:p w14:paraId="3646371E" w14:textId="77777777" w:rsidR="0092364C" w:rsidRPr="00F42344" w:rsidRDefault="0092364C" w:rsidP="003A7648">
            <w:pPr>
              <w:pStyle w:val="-0"/>
            </w:pPr>
            <w:r>
              <w:t>timeToAdd = 0 – время в секундах, на которое необходимо продлить ожидание.</w:t>
            </w:r>
          </w:p>
        </w:tc>
      </w:tr>
      <w:tr w:rsidR="0092364C" w:rsidRPr="009530D9" w14:paraId="0AD3CEC1" w14:textId="77777777" w:rsidTr="00F57A42">
        <w:tc>
          <w:tcPr>
            <w:tcW w:w="676" w:type="dxa"/>
          </w:tcPr>
          <w:p w14:paraId="7CE9B1DE" w14:textId="77777777" w:rsidR="0092364C" w:rsidRPr="002A0278" w:rsidRDefault="0092364C" w:rsidP="0092364C">
            <w:pPr>
              <w:pStyle w:val="-"/>
              <w:numPr>
                <w:ilvl w:val="0"/>
                <w:numId w:val="20"/>
              </w:numPr>
            </w:pPr>
          </w:p>
        </w:tc>
        <w:tc>
          <w:tcPr>
            <w:tcW w:w="2848" w:type="dxa"/>
          </w:tcPr>
          <w:p w14:paraId="2C5991DA" w14:textId="77777777" w:rsidR="0092364C" w:rsidRPr="00F42344" w:rsidRDefault="0092364C" w:rsidP="003A7648">
            <w:pPr>
              <w:pStyle w:val="affb"/>
              <w:rPr>
                <w:lang w:val="en-US"/>
              </w:rPr>
            </w:pPr>
            <w:r w:rsidRPr="009530D9">
              <w:rPr>
                <w:lang w:val="en-US"/>
              </w:rPr>
              <w:t>NeedSendScore</w:t>
            </w:r>
          </w:p>
        </w:tc>
        <w:tc>
          <w:tcPr>
            <w:tcW w:w="2756" w:type="dxa"/>
          </w:tcPr>
          <w:p w14:paraId="033D29F2" w14:textId="77777777" w:rsidR="0092364C" w:rsidRPr="00F42344" w:rsidRDefault="0092364C" w:rsidP="003A7648">
            <w:pPr>
              <w:pStyle w:val="affb"/>
              <w:rPr>
                <w:rStyle w:val="afff9"/>
                <w:lang w:val="en-US"/>
              </w:rPr>
            </w:pPr>
            <w:r w:rsidRPr="009530D9">
              <w:rPr>
                <w:rStyle w:val="afff9"/>
                <w:lang w:val="en-US"/>
              </w:rPr>
              <w:t>848157cb-9be1-4fca-974a-b95fdf6c9db6</w:t>
            </w:r>
          </w:p>
        </w:tc>
        <w:tc>
          <w:tcPr>
            <w:tcW w:w="3915" w:type="dxa"/>
          </w:tcPr>
          <w:p w14:paraId="5C7EE2E8" w14:textId="77777777" w:rsidR="0092364C" w:rsidRPr="009530D9" w:rsidRDefault="0092364C" w:rsidP="003A7648">
            <w:pPr>
              <w:pStyle w:val="affb"/>
            </w:pPr>
            <w:r>
              <w:t>Запуск механизма экспорта данных по рассчитанным оценкам.</w:t>
            </w:r>
          </w:p>
        </w:tc>
      </w:tr>
      <w:tr w:rsidR="0092364C" w:rsidRPr="0046524A" w14:paraId="48393515" w14:textId="77777777" w:rsidTr="00F57A42">
        <w:tc>
          <w:tcPr>
            <w:tcW w:w="676" w:type="dxa"/>
          </w:tcPr>
          <w:p w14:paraId="7AAF7EE0" w14:textId="77777777" w:rsidR="0092364C" w:rsidRPr="009530D9" w:rsidRDefault="0092364C" w:rsidP="0092364C">
            <w:pPr>
              <w:pStyle w:val="-"/>
              <w:numPr>
                <w:ilvl w:val="0"/>
                <w:numId w:val="20"/>
              </w:numPr>
            </w:pPr>
          </w:p>
        </w:tc>
        <w:tc>
          <w:tcPr>
            <w:tcW w:w="2848" w:type="dxa"/>
          </w:tcPr>
          <w:p w14:paraId="39A3637E" w14:textId="77777777" w:rsidR="0092364C" w:rsidRPr="0046524A" w:rsidRDefault="0092364C" w:rsidP="003A7648">
            <w:pPr>
              <w:pStyle w:val="affb"/>
              <w:rPr>
                <w:lang w:val="en-US"/>
              </w:rPr>
            </w:pPr>
            <w:r w:rsidRPr="0046524A">
              <w:rPr>
                <w:lang w:val="en-US"/>
              </w:rPr>
              <w:t>Send</w:t>
            </w:r>
            <w:r>
              <w:rPr>
                <w:lang w:val="en-US"/>
              </w:rPr>
              <w:t>Score</w:t>
            </w:r>
          </w:p>
        </w:tc>
        <w:tc>
          <w:tcPr>
            <w:tcW w:w="2756" w:type="dxa"/>
          </w:tcPr>
          <w:p w14:paraId="4C2CA606" w14:textId="77777777" w:rsidR="0092364C" w:rsidRPr="00712578" w:rsidRDefault="0092364C" w:rsidP="003A7648">
            <w:pPr>
              <w:pStyle w:val="affb"/>
              <w:rPr>
                <w:rStyle w:val="afff9"/>
                <w:lang w:val="en-US"/>
              </w:rPr>
            </w:pPr>
            <w:r w:rsidRPr="0046524A">
              <w:rPr>
                <w:rStyle w:val="afff9"/>
                <w:lang w:val="en-US"/>
              </w:rPr>
              <w:t>cbff8923-0dfe-11e9-ab14-d663bd873d93</w:t>
            </w:r>
          </w:p>
        </w:tc>
        <w:tc>
          <w:tcPr>
            <w:tcW w:w="3915" w:type="dxa"/>
          </w:tcPr>
          <w:p w14:paraId="67EA186E" w14:textId="77777777" w:rsidR="0092364C" w:rsidRDefault="0092364C" w:rsidP="003A7648">
            <w:pPr>
              <w:pStyle w:val="affb"/>
            </w:pPr>
            <w:r>
              <w:t>Отправка данных по рассчитанным оценкам в АИС ТФОМС МО.</w:t>
            </w:r>
          </w:p>
          <w:p w14:paraId="1AB83584" w14:textId="77777777" w:rsidR="0092364C" w:rsidRDefault="0092364C" w:rsidP="003A7648">
            <w:pPr>
              <w:pStyle w:val="affb"/>
            </w:pPr>
            <w:r>
              <w:t>Параметры:</w:t>
            </w:r>
          </w:p>
          <w:p w14:paraId="27E9BE9B" w14:textId="77777777" w:rsidR="0092364C" w:rsidRPr="00303B10" w:rsidRDefault="0092364C" w:rsidP="003A7648">
            <w:pPr>
              <w:pStyle w:val="-0"/>
              <w:rPr>
                <w:lang w:val="en-US"/>
              </w:rPr>
            </w:pPr>
            <w:r w:rsidRPr="00303B10">
              <w:rPr>
                <w:lang w:val="en-US"/>
              </w:rPr>
              <w:t>id</w:t>
            </w:r>
            <w:r>
              <w:t xml:space="preserve"> – </w:t>
            </w:r>
            <w:r w:rsidRPr="00303B10">
              <w:t>идентификатор оценки</w:t>
            </w:r>
            <w:r>
              <w:t>;</w:t>
            </w:r>
          </w:p>
          <w:p w14:paraId="4D41F5E2" w14:textId="77777777" w:rsidR="0092364C" w:rsidRPr="00303B10" w:rsidRDefault="0092364C" w:rsidP="003A7648">
            <w:pPr>
              <w:pStyle w:val="-0"/>
              <w:rPr>
                <w:lang w:val="en-US"/>
              </w:rPr>
            </w:pPr>
            <w:r w:rsidRPr="00303B10">
              <w:rPr>
                <w:lang w:val="en-US"/>
              </w:rPr>
              <w:t>name</w:t>
            </w:r>
            <w:r>
              <w:t xml:space="preserve"> – </w:t>
            </w:r>
            <w:r w:rsidRPr="00303B10">
              <w:t>название оценки</w:t>
            </w:r>
            <w:r>
              <w:t>;</w:t>
            </w:r>
          </w:p>
          <w:p w14:paraId="7682B411" w14:textId="77777777" w:rsidR="0092364C" w:rsidRPr="00303B10" w:rsidRDefault="0092364C" w:rsidP="003A7648">
            <w:pPr>
              <w:pStyle w:val="-0"/>
              <w:rPr>
                <w:lang w:val="en-US"/>
              </w:rPr>
            </w:pPr>
            <w:r w:rsidRPr="00303B10">
              <w:rPr>
                <w:lang w:val="en-US"/>
              </w:rPr>
              <w:t>descript</w:t>
            </w:r>
            <w:r>
              <w:t xml:space="preserve"> – </w:t>
            </w:r>
            <w:r w:rsidRPr="00303B10">
              <w:t>описание оценки</w:t>
            </w:r>
            <w:r>
              <w:t>;</w:t>
            </w:r>
          </w:p>
          <w:p w14:paraId="0F42EFA2" w14:textId="77777777" w:rsidR="0092364C" w:rsidRPr="00303B10" w:rsidRDefault="0092364C" w:rsidP="003A7648">
            <w:pPr>
              <w:pStyle w:val="-0"/>
              <w:rPr>
                <w:lang w:val="en-US"/>
              </w:rPr>
            </w:pPr>
            <w:r w:rsidRPr="00303B10">
              <w:rPr>
                <w:lang w:val="en-US"/>
              </w:rPr>
              <w:t>createDate</w:t>
            </w:r>
            <w:r>
              <w:t xml:space="preserve"> – </w:t>
            </w:r>
            <w:r w:rsidRPr="00303B10">
              <w:t>дата создания оценки</w:t>
            </w:r>
            <w:r>
              <w:t>;</w:t>
            </w:r>
          </w:p>
          <w:p w14:paraId="15EFCC48" w14:textId="77777777" w:rsidR="0092364C" w:rsidRPr="00303B10" w:rsidRDefault="0092364C" w:rsidP="003A7648">
            <w:pPr>
              <w:pStyle w:val="-0"/>
            </w:pPr>
            <w:r w:rsidRPr="00303B10">
              <w:rPr>
                <w:lang w:val="en-US"/>
              </w:rPr>
              <w:t>period</w:t>
            </w:r>
            <w:r>
              <w:t xml:space="preserve"> – </w:t>
            </w:r>
            <w:r w:rsidRPr="00303B10">
              <w:t>период данных для оценки</w:t>
            </w:r>
            <w:r>
              <w:t>;</w:t>
            </w:r>
          </w:p>
          <w:p w14:paraId="2B7CA300" w14:textId="77777777" w:rsidR="0092364C" w:rsidRPr="00303B10" w:rsidRDefault="0092364C" w:rsidP="003A7648">
            <w:pPr>
              <w:pStyle w:val="-0"/>
            </w:pPr>
            <w:r w:rsidRPr="00303B10">
              <w:rPr>
                <w:lang w:val="en-US"/>
              </w:rPr>
              <w:t>userId</w:t>
            </w:r>
            <w:r>
              <w:t xml:space="preserve">– </w:t>
            </w:r>
            <w:r w:rsidRPr="00303B10">
              <w:t>идентификатор пользователя, создавшего оценку</w:t>
            </w:r>
            <w:r>
              <w:t>;</w:t>
            </w:r>
          </w:p>
          <w:p w14:paraId="6785FD5B" w14:textId="77777777" w:rsidR="0092364C" w:rsidRPr="00303B10" w:rsidRDefault="0092364C" w:rsidP="003A7648">
            <w:pPr>
              <w:pStyle w:val="-0"/>
            </w:pPr>
            <w:r>
              <w:rPr>
                <w:lang w:val="en-US"/>
              </w:rPr>
              <w:lastRenderedPageBreak/>
              <w:t>username</w:t>
            </w:r>
            <w:r>
              <w:t xml:space="preserve"> – </w:t>
            </w:r>
            <w:r w:rsidRPr="00303B10">
              <w:t>имя пользователя, создавшего оценку</w:t>
            </w:r>
            <w:r>
              <w:t>;</w:t>
            </w:r>
          </w:p>
          <w:p w14:paraId="1A557B68" w14:textId="77777777" w:rsidR="0092364C" w:rsidRPr="00303B10" w:rsidRDefault="0092364C" w:rsidP="003A7648">
            <w:pPr>
              <w:pStyle w:val="-0"/>
            </w:pPr>
            <w:r w:rsidRPr="00303B10">
              <w:rPr>
                <w:lang w:val="en-US"/>
              </w:rPr>
              <w:t>modelId</w:t>
            </w:r>
            <w:r>
              <w:t xml:space="preserve"> – </w:t>
            </w:r>
            <w:r w:rsidRPr="00303B10">
              <w:t>идентификатор модели, на базе которой создана оценка</w:t>
            </w:r>
            <w:r>
              <w:t>;</w:t>
            </w:r>
          </w:p>
          <w:p w14:paraId="5C6BF51C" w14:textId="77777777" w:rsidR="0092364C" w:rsidRPr="00303B10" w:rsidRDefault="0092364C" w:rsidP="003A7648">
            <w:pPr>
              <w:pStyle w:val="-0"/>
            </w:pPr>
            <w:r w:rsidRPr="00303B10">
              <w:rPr>
                <w:lang w:val="en-US"/>
              </w:rPr>
              <w:t>modelName</w:t>
            </w:r>
            <w:r>
              <w:t xml:space="preserve"> – </w:t>
            </w:r>
            <w:r w:rsidRPr="00303B10">
              <w:t>название модели, на базе которой создана оценка</w:t>
            </w:r>
            <w:r>
              <w:t>;</w:t>
            </w:r>
          </w:p>
          <w:p w14:paraId="34A71315" w14:textId="77777777" w:rsidR="0092364C" w:rsidRPr="00303B10" w:rsidRDefault="0092364C" w:rsidP="003A7648">
            <w:pPr>
              <w:pStyle w:val="-0"/>
            </w:pPr>
            <w:r w:rsidRPr="00303B10">
              <w:rPr>
                <w:lang w:val="en-US"/>
              </w:rPr>
              <w:t>modelDescr</w:t>
            </w:r>
            <w:r>
              <w:t xml:space="preserve"> – </w:t>
            </w:r>
            <w:r w:rsidRPr="00303B10">
              <w:t>описание модели, на базе которой создана оценка</w:t>
            </w:r>
            <w:r>
              <w:t>;</w:t>
            </w:r>
          </w:p>
          <w:p w14:paraId="0893D34A" w14:textId="77777777" w:rsidR="0092364C" w:rsidRPr="00303B10" w:rsidRDefault="0092364C" w:rsidP="003A7648">
            <w:pPr>
              <w:pStyle w:val="-0"/>
            </w:pPr>
            <w:r w:rsidRPr="00303B10">
              <w:rPr>
                <w:lang w:val="en-US"/>
              </w:rPr>
              <w:t>modelPeriod</w:t>
            </w:r>
            <w:r>
              <w:t xml:space="preserve"> – п</w:t>
            </w:r>
            <w:r w:rsidRPr="00303B10">
              <w:t>ериод данных, на котором обучена модель</w:t>
            </w:r>
          </w:p>
          <w:p w14:paraId="2A1D7C60" w14:textId="77777777" w:rsidR="0092364C" w:rsidRPr="0046524A" w:rsidRDefault="0092364C" w:rsidP="003A7648">
            <w:pPr>
              <w:pStyle w:val="-0"/>
            </w:pPr>
            <w:r w:rsidRPr="00303B10">
              <w:rPr>
                <w:lang w:val="en-US"/>
              </w:rPr>
              <w:t>isLast</w:t>
            </w:r>
            <w:r>
              <w:t xml:space="preserve"> – </w:t>
            </w:r>
            <w:r w:rsidRPr="00303B10">
              <w:t xml:space="preserve">флаг-признак </w:t>
            </w:r>
            <w:r>
              <w:t>«</w:t>
            </w:r>
            <w:r w:rsidRPr="00303B10">
              <w:t>последний блок</w:t>
            </w:r>
            <w:r>
              <w:t>».</w:t>
            </w:r>
          </w:p>
        </w:tc>
      </w:tr>
      <w:tr w:rsidR="0092364C" w:rsidRPr="0046524A" w14:paraId="2A6D397A" w14:textId="77777777" w:rsidTr="00F57A42">
        <w:tc>
          <w:tcPr>
            <w:tcW w:w="676" w:type="dxa"/>
          </w:tcPr>
          <w:p w14:paraId="55B64809" w14:textId="77777777" w:rsidR="0092364C" w:rsidRPr="009530D9" w:rsidRDefault="0092364C" w:rsidP="0092364C">
            <w:pPr>
              <w:pStyle w:val="-"/>
              <w:numPr>
                <w:ilvl w:val="0"/>
                <w:numId w:val="20"/>
              </w:numPr>
            </w:pPr>
          </w:p>
        </w:tc>
        <w:tc>
          <w:tcPr>
            <w:tcW w:w="2848" w:type="dxa"/>
          </w:tcPr>
          <w:p w14:paraId="4CF66034" w14:textId="77777777" w:rsidR="0092364C" w:rsidRPr="0046524A" w:rsidRDefault="0092364C" w:rsidP="003A7648">
            <w:pPr>
              <w:pStyle w:val="affb"/>
              <w:rPr>
                <w:lang w:val="en-US"/>
              </w:rPr>
            </w:pPr>
            <w:r w:rsidRPr="00EC435A">
              <w:rPr>
                <w:lang w:val="en-US"/>
              </w:rPr>
              <w:t>SendScoreCheck</w:t>
            </w:r>
          </w:p>
        </w:tc>
        <w:tc>
          <w:tcPr>
            <w:tcW w:w="2756" w:type="dxa"/>
          </w:tcPr>
          <w:p w14:paraId="22D58A0D" w14:textId="77777777" w:rsidR="0092364C" w:rsidRPr="0046524A" w:rsidRDefault="0092364C" w:rsidP="003A7648">
            <w:pPr>
              <w:pStyle w:val="affb"/>
              <w:rPr>
                <w:rStyle w:val="afff9"/>
                <w:lang w:val="en-US"/>
              </w:rPr>
            </w:pPr>
            <w:r w:rsidRPr="00EC435A">
              <w:rPr>
                <w:rStyle w:val="afff9"/>
                <w:lang w:val="en-US"/>
              </w:rPr>
              <w:t>53982e4a-9430-4cb3-8743-da3e696b6fd0</w:t>
            </w:r>
          </w:p>
        </w:tc>
        <w:tc>
          <w:tcPr>
            <w:tcW w:w="3915" w:type="dxa"/>
          </w:tcPr>
          <w:p w14:paraId="751DE26C" w14:textId="77777777" w:rsidR="0092364C" w:rsidRDefault="0092364C" w:rsidP="003A7648">
            <w:pPr>
              <w:pStyle w:val="affb"/>
            </w:pPr>
            <w:r>
              <w:t>Проверка целостности переданных данных путем подсчета контрольных сумм.</w:t>
            </w:r>
          </w:p>
          <w:p w14:paraId="168430F0" w14:textId="77777777" w:rsidR="0092364C" w:rsidRDefault="0092364C" w:rsidP="003A7648">
            <w:pPr>
              <w:pStyle w:val="affb"/>
            </w:pPr>
            <w:r>
              <w:t>Параметры:</w:t>
            </w:r>
          </w:p>
          <w:p w14:paraId="685629A6" w14:textId="77777777" w:rsidR="0092364C" w:rsidRDefault="0092364C" w:rsidP="003A7648">
            <w:pPr>
              <w:pStyle w:val="-0"/>
            </w:pPr>
            <w:r>
              <w:t>period – левая и правая границы выборки;</w:t>
            </w:r>
          </w:p>
          <w:p w14:paraId="4C88A390" w14:textId="77777777" w:rsidR="0092364C" w:rsidRDefault="0092364C" w:rsidP="003A7648">
            <w:pPr>
              <w:pStyle w:val="-0"/>
            </w:pPr>
            <w:r>
              <w:t>timeMark – самая старшая дата записи (с точностью до миллисекунды);</w:t>
            </w:r>
          </w:p>
          <w:p w14:paraId="30F7B87C" w14:textId="77777777" w:rsidR="0092364C" w:rsidRDefault="0092364C" w:rsidP="003A7648">
            <w:pPr>
              <w:pStyle w:val="-0"/>
            </w:pPr>
            <w:r>
              <w:t>crc – контрольная сумма.</w:t>
            </w:r>
          </w:p>
        </w:tc>
      </w:tr>
      <w:tr w:rsidR="0092364C" w:rsidRPr="00A34E16" w14:paraId="165E80E8" w14:textId="77777777" w:rsidTr="00F57A42">
        <w:trPr>
          <w:trHeight w:val="958"/>
        </w:trPr>
        <w:tc>
          <w:tcPr>
            <w:tcW w:w="676" w:type="dxa"/>
          </w:tcPr>
          <w:p w14:paraId="3B42BB49" w14:textId="77777777" w:rsidR="0092364C" w:rsidRPr="0046524A" w:rsidRDefault="0092364C" w:rsidP="0092364C">
            <w:pPr>
              <w:pStyle w:val="-"/>
              <w:numPr>
                <w:ilvl w:val="0"/>
                <w:numId w:val="20"/>
              </w:numPr>
            </w:pPr>
          </w:p>
        </w:tc>
        <w:tc>
          <w:tcPr>
            <w:tcW w:w="2848" w:type="dxa"/>
          </w:tcPr>
          <w:p w14:paraId="0A17C1AE" w14:textId="77777777" w:rsidR="0092364C" w:rsidRPr="00057D33" w:rsidRDefault="0092364C" w:rsidP="003A7648">
            <w:pPr>
              <w:pStyle w:val="affb"/>
            </w:pPr>
            <w:r>
              <w:t>SyncNsiVidm</w:t>
            </w:r>
            <w:r>
              <w:rPr>
                <w:lang w:val="en-US"/>
              </w:rPr>
              <w:t>p</w:t>
            </w:r>
          </w:p>
        </w:tc>
        <w:tc>
          <w:tcPr>
            <w:tcW w:w="2756" w:type="dxa"/>
          </w:tcPr>
          <w:p w14:paraId="4C6DE1BD" w14:textId="77777777" w:rsidR="0092364C" w:rsidRPr="00A34E16" w:rsidRDefault="0092364C" w:rsidP="003A7648">
            <w:pPr>
              <w:pStyle w:val="affb"/>
              <w:rPr>
                <w:rStyle w:val="afff9"/>
                <w:lang w:val="en-US"/>
              </w:rPr>
            </w:pPr>
            <w:r w:rsidRPr="00057D33">
              <w:rPr>
                <w:rStyle w:val="afff9"/>
                <w:lang w:val="en-US"/>
              </w:rPr>
              <w:t>feadcdf0-e4d4-4b6d-8716-c850e0a8931f</w:t>
            </w:r>
          </w:p>
        </w:tc>
        <w:tc>
          <w:tcPr>
            <w:tcW w:w="3915" w:type="dxa"/>
          </w:tcPr>
          <w:p w14:paraId="2E79EBF9" w14:textId="77777777" w:rsidR="0092364C" w:rsidRPr="00057D33" w:rsidRDefault="0092364C" w:rsidP="003A7648">
            <w:pPr>
              <w:pStyle w:val="affb"/>
            </w:pPr>
            <w:r>
              <w:t xml:space="preserve">Загрузка данных справочника </w:t>
            </w:r>
            <w:r>
              <w:rPr>
                <w:lang w:val="en-US"/>
              </w:rPr>
              <w:t>VIDMP</w:t>
            </w:r>
            <w:r>
              <w:t>.</w:t>
            </w:r>
          </w:p>
        </w:tc>
      </w:tr>
      <w:tr w:rsidR="0092364C" w:rsidRPr="00057D33" w14:paraId="709F9AD7" w14:textId="77777777" w:rsidTr="00F57A42">
        <w:trPr>
          <w:trHeight w:val="958"/>
        </w:trPr>
        <w:tc>
          <w:tcPr>
            <w:tcW w:w="676" w:type="dxa"/>
          </w:tcPr>
          <w:p w14:paraId="428408C4" w14:textId="77777777" w:rsidR="0092364C" w:rsidRPr="0046524A" w:rsidRDefault="0092364C" w:rsidP="0092364C">
            <w:pPr>
              <w:pStyle w:val="-"/>
              <w:numPr>
                <w:ilvl w:val="0"/>
                <w:numId w:val="20"/>
              </w:numPr>
            </w:pPr>
          </w:p>
        </w:tc>
        <w:tc>
          <w:tcPr>
            <w:tcW w:w="2848" w:type="dxa"/>
          </w:tcPr>
          <w:p w14:paraId="5E5121CA" w14:textId="77777777" w:rsidR="0092364C" w:rsidRPr="00A34E16" w:rsidRDefault="0092364C" w:rsidP="003A7648">
            <w:pPr>
              <w:pStyle w:val="affb"/>
              <w:rPr>
                <w:lang w:val="en-US"/>
              </w:rPr>
            </w:pPr>
            <w:r>
              <w:t>SyncNsiProfile</w:t>
            </w:r>
          </w:p>
        </w:tc>
        <w:tc>
          <w:tcPr>
            <w:tcW w:w="2756" w:type="dxa"/>
          </w:tcPr>
          <w:p w14:paraId="698A335F" w14:textId="77777777" w:rsidR="0092364C" w:rsidRPr="00A34E16" w:rsidRDefault="0092364C" w:rsidP="003A7648">
            <w:pPr>
              <w:pStyle w:val="affb"/>
              <w:rPr>
                <w:rStyle w:val="afff9"/>
                <w:lang w:val="en-US"/>
              </w:rPr>
            </w:pPr>
            <w:r w:rsidRPr="00057D33">
              <w:rPr>
                <w:rStyle w:val="afff9"/>
                <w:lang w:val="en-US"/>
              </w:rPr>
              <w:t>66e3dc8f-9b0b-44ca-826e-08ab531aae5a</w:t>
            </w:r>
          </w:p>
        </w:tc>
        <w:tc>
          <w:tcPr>
            <w:tcW w:w="3915" w:type="dxa"/>
          </w:tcPr>
          <w:p w14:paraId="75E1C06A" w14:textId="77777777" w:rsidR="0092364C" w:rsidRPr="00057D33" w:rsidRDefault="0092364C" w:rsidP="003A7648">
            <w:pPr>
              <w:pStyle w:val="affb"/>
              <w:rPr>
                <w:lang w:val="en-US"/>
              </w:rPr>
            </w:pPr>
            <w:r>
              <w:t xml:space="preserve">Загрузка данных справочника </w:t>
            </w:r>
            <w:r>
              <w:rPr>
                <w:lang w:val="en-US"/>
              </w:rPr>
              <w:t>PROFILE</w:t>
            </w:r>
            <w:r>
              <w:t>.</w:t>
            </w:r>
          </w:p>
        </w:tc>
      </w:tr>
      <w:tr w:rsidR="0092364C" w:rsidRPr="00057D33" w14:paraId="08F3CD44" w14:textId="77777777" w:rsidTr="00F57A42">
        <w:trPr>
          <w:trHeight w:val="958"/>
        </w:trPr>
        <w:tc>
          <w:tcPr>
            <w:tcW w:w="676" w:type="dxa"/>
          </w:tcPr>
          <w:p w14:paraId="36041F85" w14:textId="77777777" w:rsidR="0092364C" w:rsidRPr="00057D33" w:rsidRDefault="0092364C" w:rsidP="0092364C">
            <w:pPr>
              <w:pStyle w:val="-"/>
              <w:numPr>
                <w:ilvl w:val="0"/>
                <w:numId w:val="20"/>
              </w:numPr>
              <w:rPr>
                <w:lang w:val="en-US"/>
              </w:rPr>
            </w:pPr>
          </w:p>
        </w:tc>
        <w:tc>
          <w:tcPr>
            <w:tcW w:w="2848" w:type="dxa"/>
          </w:tcPr>
          <w:p w14:paraId="5739FD11" w14:textId="77777777" w:rsidR="0092364C" w:rsidRPr="00A34E16" w:rsidRDefault="0092364C" w:rsidP="003A7648">
            <w:pPr>
              <w:pStyle w:val="affb"/>
              <w:rPr>
                <w:lang w:val="en-US"/>
              </w:rPr>
            </w:pPr>
            <w:r>
              <w:t>SyncNsiLpu</w:t>
            </w:r>
          </w:p>
        </w:tc>
        <w:tc>
          <w:tcPr>
            <w:tcW w:w="2756" w:type="dxa"/>
          </w:tcPr>
          <w:p w14:paraId="66AE6784" w14:textId="77777777" w:rsidR="0092364C" w:rsidRPr="00A34E16" w:rsidRDefault="0092364C" w:rsidP="003A7648">
            <w:pPr>
              <w:pStyle w:val="affb"/>
              <w:rPr>
                <w:rStyle w:val="afff9"/>
                <w:lang w:val="en-US"/>
              </w:rPr>
            </w:pPr>
            <w:r w:rsidRPr="00057D33">
              <w:rPr>
                <w:rStyle w:val="afff9"/>
                <w:lang w:val="en-US"/>
              </w:rPr>
              <w:t>342801f6-4a79-48d9-9d20-aed8d3b277a8</w:t>
            </w:r>
          </w:p>
        </w:tc>
        <w:tc>
          <w:tcPr>
            <w:tcW w:w="3915" w:type="dxa"/>
          </w:tcPr>
          <w:p w14:paraId="4BC613D6" w14:textId="77777777" w:rsidR="0092364C" w:rsidRPr="00057D33" w:rsidRDefault="0092364C" w:rsidP="003A7648">
            <w:pPr>
              <w:pStyle w:val="affb"/>
              <w:rPr>
                <w:lang w:val="en-US"/>
              </w:rPr>
            </w:pPr>
            <w:r>
              <w:t xml:space="preserve">Загрузка данных справочника </w:t>
            </w:r>
            <w:r>
              <w:rPr>
                <w:lang w:val="en-US"/>
              </w:rPr>
              <w:t>LPU</w:t>
            </w:r>
            <w:r>
              <w:t>.</w:t>
            </w:r>
          </w:p>
        </w:tc>
      </w:tr>
      <w:tr w:rsidR="0092364C" w:rsidRPr="00A34E16" w14:paraId="17A4C697" w14:textId="77777777" w:rsidTr="00F57A42">
        <w:trPr>
          <w:trHeight w:val="958"/>
        </w:trPr>
        <w:tc>
          <w:tcPr>
            <w:tcW w:w="676" w:type="dxa"/>
          </w:tcPr>
          <w:p w14:paraId="0C1658FD" w14:textId="77777777" w:rsidR="0092364C" w:rsidRPr="00057D33" w:rsidRDefault="0092364C" w:rsidP="0092364C">
            <w:pPr>
              <w:pStyle w:val="-"/>
              <w:numPr>
                <w:ilvl w:val="0"/>
                <w:numId w:val="20"/>
              </w:numPr>
              <w:rPr>
                <w:lang w:val="en-US"/>
              </w:rPr>
            </w:pPr>
          </w:p>
        </w:tc>
        <w:tc>
          <w:tcPr>
            <w:tcW w:w="2848" w:type="dxa"/>
          </w:tcPr>
          <w:p w14:paraId="506086A0" w14:textId="77777777" w:rsidR="0092364C" w:rsidRPr="00A34E16" w:rsidRDefault="0092364C" w:rsidP="003A7648">
            <w:pPr>
              <w:pStyle w:val="affb"/>
              <w:rPr>
                <w:lang w:val="en-US"/>
              </w:rPr>
            </w:pPr>
            <w:r>
              <w:t>SyncNsiMkb</w:t>
            </w:r>
          </w:p>
        </w:tc>
        <w:tc>
          <w:tcPr>
            <w:tcW w:w="2756" w:type="dxa"/>
          </w:tcPr>
          <w:p w14:paraId="2219821E" w14:textId="77777777" w:rsidR="0092364C" w:rsidRPr="00A34E16" w:rsidRDefault="0092364C" w:rsidP="003A7648">
            <w:pPr>
              <w:pStyle w:val="affb"/>
              <w:rPr>
                <w:rStyle w:val="afff9"/>
                <w:lang w:val="en-US"/>
              </w:rPr>
            </w:pPr>
            <w:r w:rsidRPr="00B37322">
              <w:rPr>
                <w:rStyle w:val="afff9"/>
                <w:lang w:val="en-US"/>
              </w:rPr>
              <w:t>0c4ab327-5799-410a-b49c-5896883d88da</w:t>
            </w:r>
          </w:p>
        </w:tc>
        <w:tc>
          <w:tcPr>
            <w:tcW w:w="3915" w:type="dxa"/>
          </w:tcPr>
          <w:p w14:paraId="47A17225" w14:textId="77777777" w:rsidR="0092364C" w:rsidRDefault="0092364C" w:rsidP="003A7648">
            <w:pPr>
              <w:pStyle w:val="affb"/>
            </w:pPr>
            <w:r>
              <w:t>Загрузка данных справочника MKB.</w:t>
            </w:r>
          </w:p>
        </w:tc>
      </w:tr>
      <w:tr w:rsidR="0092364C" w:rsidRPr="00346098" w14:paraId="2A137917" w14:textId="77777777" w:rsidTr="00F57A42">
        <w:tc>
          <w:tcPr>
            <w:tcW w:w="10195" w:type="dxa"/>
            <w:gridSpan w:val="4"/>
          </w:tcPr>
          <w:p w14:paraId="27635DD5" w14:textId="77777777" w:rsidR="0092364C" w:rsidRPr="00346098" w:rsidRDefault="0092364C" w:rsidP="003A7648">
            <w:pPr>
              <w:pStyle w:val="affb"/>
              <w:rPr>
                <w:rStyle w:val="afff7"/>
              </w:rPr>
            </w:pPr>
            <w:r w:rsidRPr="00346098">
              <w:rPr>
                <w:rStyle w:val="afff7"/>
              </w:rPr>
              <w:lastRenderedPageBreak/>
              <w:t xml:space="preserve">Команды для обмена данными </w:t>
            </w:r>
            <w:r>
              <w:rPr>
                <w:rStyle w:val="afff7"/>
              </w:rPr>
              <w:t xml:space="preserve">АИС ТФОМС МО </w:t>
            </w:r>
            <w:r w:rsidRPr="00346098">
              <w:rPr>
                <w:rStyle w:val="afff7"/>
              </w:rPr>
              <w:t>с системами СМО</w:t>
            </w:r>
          </w:p>
        </w:tc>
      </w:tr>
      <w:tr w:rsidR="0092364C" w:rsidRPr="0046524A" w14:paraId="3B29A3AF" w14:textId="77777777" w:rsidTr="00F57A42">
        <w:tc>
          <w:tcPr>
            <w:tcW w:w="676" w:type="dxa"/>
          </w:tcPr>
          <w:p w14:paraId="4819307C" w14:textId="77777777" w:rsidR="0092364C" w:rsidRPr="00346098" w:rsidRDefault="0092364C" w:rsidP="0092364C">
            <w:pPr>
              <w:pStyle w:val="-"/>
              <w:numPr>
                <w:ilvl w:val="0"/>
                <w:numId w:val="20"/>
              </w:numPr>
            </w:pPr>
          </w:p>
        </w:tc>
        <w:tc>
          <w:tcPr>
            <w:tcW w:w="2848" w:type="dxa"/>
          </w:tcPr>
          <w:p w14:paraId="0965E9AE" w14:textId="77777777" w:rsidR="0092364C" w:rsidRPr="00346098" w:rsidRDefault="0092364C" w:rsidP="003A7648">
            <w:pPr>
              <w:pStyle w:val="affb"/>
            </w:pPr>
            <w:r w:rsidRPr="009218D4">
              <w:t>RequestSmoScore</w:t>
            </w:r>
          </w:p>
        </w:tc>
        <w:tc>
          <w:tcPr>
            <w:tcW w:w="2756" w:type="dxa"/>
          </w:tcPr>
          <w:p w14:paraId="25C26984" w14:textId="77777777" w:rsidR="0092364C" w:rsidRPr="009218D4" w:rsidRDefault="0092364C" w:rsidP="003A7648">
            <w:pPr>
              <w:pStyle w:val="affb"/>
              <w:rPr>
                <w:rStyle w:val="afff9"/>
              </w:rPr>
            </w:pPr>
            <w:r w:rsidRPr="009218D4">
              <w:rPr>
                <w:rStyle w:val="afff9"/>
              </w:rPr>
              <w:t>a372111a-f4af-4861-9c61-eb3ab1b08451</w:t>
            </w:r>
          </w:p>
        </w:tc>
        <w:tc>
          <w:tcPr>
            <w:tcW w:w="3915" w:type="dxa"/>
          </w:tcPr>
          <w:p w14:paraId="2E56B45C" w14:textId="77777777" w:rsidR="0092364C" w:rsidRDefault="0092364C" w:rsidP="003A7648">
            <w:pPr>
              <w:pStyle w:val="affb"/>
            </w:pPr>
            <w:r>
              <w:t>Запрос из системы СМО в АИС ТФОМС МО на получение данных для конкретного отчета.</w:t>
            </w:r>
          </w:p>
          <w:p w14:paraId="4F520B3B" w14:textId="77777777" w:rsidR="0092364C" w:rsidRDefault="0092364C" w:rsidP="003A7648">
            <w:pPr>
              <w:pStyle w:val="affb"/>
            </w:pPr>
            <w:r>
              <w:t>Если есть готовность предоставить данные по запрашиваемой оценке, то не обходимо дать положительный ответ.</w:t>
            </w:r>
          </w:p>
          <w:p w14:paraId="1985C029" w14:textId="77777777" w:rsidR="0092364C" w:rsidRPr="009218D4" w:rsidRDefault="0092364C" w:rsidP="003A7648">
            <w:pPr>
              <w:pStyle w:val="affb"/>
            </w:pPr>
            <w:r>
              <w:t>Данные передаются с использованием команды GetSmoScoreData.</w:t>
            </w:r>
          </w:p>
        </w:tc>
      </w:tr>
      <w:tr w:rsidR="0092364C" w:rsidRPr="009218D4" w14:paraId="12A73FFB" w14:textId="77777777" w:rsidTr="00F57A42">
        <w:tc>
          <w:tcPr>
            <w:tcW w:w="676" w:type="dxa"/>
          </w:tcPr>
          <w:p w14:paraId="477952A8" w14:textId="77777777" w:rsidR="0092364C" w:rsidRPr="00346098" w:rsidRDefault="0092364C" w:rsidP="0092364C">
            <w:pPr>
              <w:pStyle w:val="-"/>
              <w:numPr>
                <w:ilvl w:val="0"/>
                <w:numId w:val="20"/>
              </w:numPr>
            </w:pPr>
          </w:p>
        </w:tc>
        <w:tc>
          <w:tcPr>
            <w:tcW w:w="2848" w:type="dxa"/>
          </w:tcPr>
          <w:p w14:paraId="1464C7F5" w14:textId="77777777" w:rsidR="0092364C" w:rsidRPr="009218D4" w:rsidRDefault="0092364C" w:rsidP="003A7648">
            <w:pPr>
              <w:pStyle w:val="affb"/>
            </w:pPr>
            <w:r w:rsidRPr="009218D4">
              <w:t>GetSmoScoreData</w:t>
            </w:r>
          </w:p>
        </w:tc>
        <w:tc>
          <w:tcPr>
            <w:tcW w:w="2756" w:type="dxa"/>
          </w:tcPr>
          <w:p w14:paraId="7957BC12" w14:textId="77777777" w:rsidR="0092364C" w:rsidRPr="009218D4" w:rsidRDefault="0092364C" w:rsidP="003A7648">
            <w:pPr>
              <w:pStyle w:val="affb"/>
              <w:rPr>
                <w:rStyle w:val="afff9"/>
                <w:lang w:val="en-US"/>
              </w:rPr>
            </w:pPr>
            <w:r w:rsidRPr="009218D4">
              <w:rPr>
                <w:rStyle w:val="afff9"/>
                <w:lang w:val="en-US"/>
              </w:rPr>
              <w:t>8b67a97a-576f-4dfa-93ba-22ea4a374752</w:t>
            </w:r>
          </w:p>
        </w:tc>
        <w:tc>
          <w:tcPr>
            <w:tcW w:w="3915" w:type="dxa"/>
          </w:tcPr>
          <w:p w14:paraId="35D6F5FA" w14:textId="77777777" w:rsidR="0092364C" w:rsidRPr="009218D4" w:rsidRDefault="0092364C" w:rsidP="003A7648">
            <w:pPr>
              <w:pStyle w:val="affb"/>
            </w:pPr>
            <w:r w:rsidRPr="009218D4">
              <w:t xml:space="preserve">Команда отправляется из </w:t>
            </w:r>
            <w:r>
              <w:t xml:space="preserve">системы </w:t>
            </w:r>
            <w:r w:rsidRPr="009218D4">
              <w:t xml:space="preserve">СМО в </w:t>
            </w:r>
            <w:r>
              <w:t>АИС Т</w:t>
            </w:r>
            <w:r w:rsidRPr="009218D4">
              <w:t>ФОМС</w:t>
            </w:r>
            <w:r>
              <w:t xml:space="preserve"> МО</w:t>
            </w:r>
            <w:r w:rsidRPr="009218D4">
              <w:t xml:space="preserve"> для получения порции данных по оценке</w:t>
            </w:r>
            <w:r>
              <w:t xml:space="preserve">, </w:t>
            </w:r>
            <w:r w:rsidRPr="009218D4">
              <w:t xml:space="preserve">запрошенной ранее </w:t>
            </w:r>
            <w:r>
              <w:t xml:space="preserve">при помощи команды </w:t>
            </w:r>
            <w:r w:rsidRPr="009218D4">
              <w:rPr>
                <w:lang w:val="en-US"/>
              </w:rPr>
              <w:t>RequestSmoScore</w:t>
            </w:r>
            <w:r>
              <w:t>.</w:t>
            </w:r>
          </w:p>
        </w:tc>
      </w:tr>
    </w:tbl>
    <w:p w14:paraId="6275DA6E" w14:textId="43769420" w:rsidR="003A7648" w:rsidRPr="001A0A8F" w:rsidRDefault="003A7648" w:rsidP="003A7648">
      <w:r>
        <w:t xml:space="preserve">Список команд для организации внутреннего взаимодействия между компонентами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приведен в таблице </w:t>
      </w:r>
      <w:r>
        <w:fldChar w:fldCharType="begin"/>
      </w:r>
      <w:r>
        <w:instrText xml:space="preserve"> REF ListOfCommandsInternal \h </w:instrText>
      </w:r>
      <w:r>
        <w:fldChar w:fldCharType="separate"/>
      </w:r>
      <w:r w:rsidR="00253153">
        <w:rPr>
          <w:noProof/>
        </w:rPr>
        <w:t>10</w:t>
      </w:r>
      <w:r>
        <w:fldChar w:fldCharType="end"/>
      </w:r>
      <w:r>
        <w:t>.</w:t>
      </w:r>
    </w:p>
    <w:p w14:paraId="5E499D9A" w14:textId="5A0EDD29" w:rsidR="003A7648" w:rsidRDefault="003A7648" w:rsidP="003A7648">
      <w:pPr>
        <w:pStyle w:val="af3"/>
      </w:pPr>
      <w:r>
        <w:t xml:space="preserve">Таблица </w:t>
      </w:r>
      <w:bookmarkStart w:id="78" w:name="ListOfCommandsInternal"/>
      <w:r>
        <w:fldChar w:fldCharType="begin"/>
      </w:r>
      <w:r>
        <w:instrText xml:space="preserve"> SEQ Таблица \* ARABIC </w:instrText>
      </w:r>
      <w:r>
        <w:fldChar w:fldCharType="separate"/>
      </w:r>
      <w:r w:rsidR="00253153">
        <w:rPr>
          <w:noProof/>
        </w:rPr>
        <w:t>10</w:t>
      </w:r>
      <w:r>
        <w:rPr>
          <w:noProof/>
        </w:rPr>
        <w:fldChar w:fldCharType="end"/>
      </w:r>
      <w:bookmarkEnd w:id="78"/>
      <w:r>
        <w:t xml:space="preserve"> </w:t>
      </w:r>
      <w:r w:rsidRPr="0046524A">
        <w:t xml:space="preserve">– </w:t>
      </w:r>
      <w:r>
        <w:t>Внутренние к</w:t>
      </w:r>
      <w:r w:rsidRPr="0046524A">
        <w:t xml:space="preserve">оманды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2817"/>
        <w:gridCol w:w="2250"/>
        <w:gridCol w:w="4450"/>
      </w:tblGrid>
      <w:tr w:rsidR="003A7648" w:rsidRPr="008001E9" w14:paraId="4DBD4790" w14:textId="77777777" w:rsidTr="00F57A42">
        <w:trPr>
          <w:tblHeader/>
        </w:trPr>
        <w:tc>
          <w:tcPr>
            <w:tcW w:w="678" w:type="dxa"/>
            <w:shd w:val="clear" w:color="auto" w:fill="F2F2F2" w:themeFill="background1" w:themeFillShade="F2"/>
          </w:tcPr>
          <w:p w14:paraId="49300F83" w14:textId="77777777" w:rsidR="003A7648" w:rsidRPr="008001E9" w:rsidRDefault="003A7648" w:rsidP="003A7648">
            <w:pPr>
              <w:pStyle w:val="affb"/>
              <w:rPr>
                <w:rStyle w:val="afff7"/>
              </w:rPr>
            </w:pPr>
            <w:r w:rsidRPr="008001E9">
              <w:rPr>
                <w:rStyle w:val="afff7"/>
              </w:rPr>
              <w:t>№</w:t>
            </w:r>
          </w:p>
        </w:tc>
        <w:tc>
          <w:tcPr>
            <w:tcW w:w="2817" w:type="dxa"/>
            <w:shd w:val="clear" w:color="auto" w:fill="F2F2F2" w:themeFill="background1" w:themeFillShade="F2"/>
          </w:tcPr>
          <w:p w14:paraId="53CFE403" w14:textId="77777777" w:rsidR="003A7648" w:rsidRPr="008001E9" w:rsidRDefault="003A7648" w:rsidP="003A7648">
            <w:pPr>
              <w:pStyle w:val="affb"/>
              <w:rPr>
                <w:rStyle w:val="afff7"/>
              </w:rPr>
            </w:pPr>
            <w:r w:rsidRPr="008001E9">
              <w:rPr>
                <w:rStyle w:val="afff7"/>
              </w:rPr>
              <w:t>Команда</w:t>
            </w:r>
          </w:p>
        </w:tc>
        <w:tc>
          <w:tcPr>
            <w:tcW w:w="2250" w:type="dxa"/>
            <w:shd w:val="clear" w:color="auto" w:fill="F2F2F2" w:themeFill="background1" w:themeFillShade="F2"/>
          </w:tcPr>
          <w:p w14:paraId="696B359B" w14:textId="77777777" w:rsidR="003A7648" w:rsidRPr="008001E9" w:rsidRDefault="003A7648" w:rsidP="003A7648">
            <w:pPr>
              <w:pStyle w:val="affb"/>
              <w:rPr>
                <w:rStyle w:val="afff7"/>
              </w:rPr>
            </w:pPr>
            <w:r>
              <w:rPr>
                <w:rStyle w:val="afff7"/>
              </w:rPr>
              <w:t>Идентификатор команды</w:t>
            </w:r>
          </w:p>
        </w:tc>
        <w:tc>
          <w:tcPr>
            <w:tcW w:w="4450" w:type="dxa"/>
            <w:shd w:val="clear" w:color="auto" w:fill="F2F2F2" w:themeFill="background1" w:themeFillShade="F2"/>
          </w:tcPr>
          <w:p w14:paraId="50F47870" w14:textId="77777777" w:rsidR="003A7648" w:rsidRPr="008001E9" w:rsidRDefault="003A7648" w:rsidP="003A7648">
            <w:pPr>
              <w:pStyle w:val="affb"/>
              <w:rPr>
                <w:rStyle w:val="afff7"/>
              </w:rPr>
            </w:pPr>
            <w:r w:rsidRPr="008001E9">
              <w:rPr>
                <w:rStyle w:val="afff7"/>
              </w:rPr>
              <w:t>Описание</w:t>
            </w:r>
          </w:p>
        </w:tc>
      </w:tr>
      <w:tr w:rsidR="003A7648" w:rsidRPr="00346098" w14:paraId="553224D8" w14:textId="77777777" w:rsidTr="00F57A42">
        <w:tc>
          <w:tcPr>
            <w:tcW w:w="10195" w:type="dxa"/>
            <w:gridSpan w:val="4"/>
            <w:shd w:val="clear" w:color="auto" w:fill="F2F2F2" w:themeFill="background1" w:themeFillShade="F2"/>
          </w:tcPr>
          <w:p w14:paraId="716F4836" w14:textId="77777777" w:rsidR="003A7648" w:rsidRPr="00346098" w:rsidRDefault="003A7648" w:rsidP="003A7648">
            <w:pPr>
              <w:pStyle w:val="affb"/>
              <w:rPr>
                <w:rStyle w:val="afff7"/>
              </w:rPr>
            </w:pPr>
            <w:r>
              <w:rPr>
                <w:rStyle w:val="afff7"/>
              </w:rPr>
              <w:t>К</w:t>
            </w:r>
            <w:r w:rsidRPr="00346098">
              <w:rPr>
                <w:rStyle w:val="afff7"/>
              </w:rPr>
              <w:t>оманды</w:t>
            </w:r>
            <w:r>
              <w:rPr>
                <w:rStyle w:val="afff7"/>
              </w:rPr>
              <w:t xml:space="preserve"> авторизации</w:t>
            </w:r>
          </w:p>
        </w:tc>
      </w:tr>
      <w:tr w:rsidR="003A7648" w:rsidRPr="00152BA4" w14:paraId="69DDB732" w14:textId="77777777" w:rsidTr="00F57A42">
        <w:trPr>
          <w:trHeight w:val="996"/>
        </w:trPr>
        <w:tc>
          <w:tcPr>
            <w:tcW w:w="678" w:type="dxa"/>
          </w:tcPr>
          <w:p w14:paraId="7FBC5B97" w14:textId="77777777" w:rsidR="003A7648" w:rsidRDefault="003A7648" w:rsidP="003A7648">
            <w:pPr>
              <w:pStyle w:val="-"/>
              <w:numPr>
                <w:ilvl w:val="0"/>
                <w:numId w:val="50"/>
              </w:numPr>
            </w:pPr>
          </w:p>
        </w:tc>
        <w:tc>
          <w:tcPr>
            <w:tcW w:w="2817" w:type="dxa"/>
          </w:tcPr>
          <w:p w14:paraId="7812A9FC" w14:textId="77777777" w:rsidR="003A7648" w:rsidRDefault="003A7648" w:rsidP="003A7648">
            <w:pPr>
              <w:pStyle w:val="affb"/>
            </w:pPr>
            <w:r w:rsidRPr="00612173">
              <w:t>UPoolAuthorization</w:t>
            </w:r>
          </w:p>
        </w:tc>
        <w:tc>
          <w:tcPr>
            <w:tcW w:w="2250" w:type="dxa"/>
          </w:tcPr>
          <w:p w14:paraId="7F102BBE" w14:textId="77777777" w:rsidR="003A7648" w:rsidRPr="00990FC2" w:rsidRDefault="003A7648" w:rsidP="003A7648">
            <w:pPr>
              <w:pStyle w:val="affb"/>
              <w:rPr>
                <w:rStyle w:val="afff9"/>
                <w:lang w:val="en-US"/>
              </w:rPr>
            </w:pPr>
            <w:r w:rsidRPr="00990FC2">
              <w:rPr>
                <w:rStyle w:val="afff9"/>
                <w:lang w:val="en-US"/>
              </w:rPr>
              <w:t>bf0510fb-66b8-454a-8eb9-ddd286520ffa</w:t>
            </w:r>
          </w:p>
        </w:tc>
        <w:tc>
          <w:tcPr>
            <w:tcW w:w="4450" w:type="dxa"/>
          </w:tcPr>
          <w:p w14:paraId="2A6B1A53" w14:textId="77777777" w:rsidR="003A7648" w:rsidRPr="00990FC2" w:rsidRDefault="003A7648" w:rsidP="003A7648">
            <w:pPr>
              <w:pStyle w:val="affb"/>
            </w:pPr>
            <w:r>
              <w:t xml:space="preserve">Команда для авторизации в </w:t>
            </w:r>
            <w:r>
              <w:rPr>
                <w:lang w:val="en-US"/>
              </w:rPr>
              <w:t>AD</w:t>
            </w:r>
            <w:r>
              <w:t>.</w:t>
            </w:r>
          </w:p>
        </w:tc>
      </w:tr>
      <w:tr w:rsidR="003A7648" w:rsidRPr="00990FC2" w14:paraId="4F0B3708" w14:textId="77777777" w:rsidTr="00F57A42">
        <w:trPr>
          <w:trHeight w:val="1124"/>
        </w:trPr>
        <w:tc>
          <w:tcPr>
            <w:tcW w:w="678" w:type="dxa"/>
          </w:tcPr>
          <w:p w14:paraId="79C9D938" w14:textId="77777777" w:rsidR="003A7648" w:rsidRPr="00990FC2" w:rsidRDefault="003A7648" w:rsidP="003A7648">
            <w:pPr>
              <w:pStyle w:val="-"/>
              <w:numPr>
                <w:ilvl w:val="0"/>
                <w:numId w:val="20"/>
              </w:numPr>
            </w:pPr>
          </w:p>
        </w:tc>
        <w:tc>
          <w:tcPr>
            <w:tcW w:w="2817" w:type="dxa"/>
          </w:tcPr>
          <w:p w14:paraId="4F9F344D" w14:textId="77777777" w:rsidR="003A7648" w:rsidRPr="00712578" w:rsidRDefault="003A7648" w:rsidP="003A7648">
            <w:pPr>
              <w:pStyle w:val="affb"/>
              <w:rPr>
                <w:lang w:val="en-US"/>
              </w:rPr>
            </w:pPr>
            <w:r w:rsidRPr="00612173">
              <w:rPr>
                <w:lang w:val="en-US"/>
              </w:rPr>
              <w:t>FomsAuthorization</w:t>
            </w:r>
          </w:p>
        </w:tc>
        <w:tc>
          <w:tcPr>
            <w:tcW w:w="2250" w:type="dxa"/>
          </w:tcPr>
          <w:p w14:paraId="29A64AA9" w14:textId="77777777" w:rsidR="003A7648" w:rsidRPr="003A7648" w:rsidRDefault="003A7648" w:rsidP="003A7648">
            <w:pPr>
              <w:pStyle w:val="affb"/>
              <w:rPr>
                <w:rStyle w:val="afff9"/>
                <w:lang w:val="en-US"/>
              </w:rPr>
            </w:pPr>
            <w:r w:rsidRPr="00990FC2">
              <w:rPr>
                <w:rStyle w:val="afff9"/>
                <w:lang w:val="en-US"/>
              </w:rPr>
              <w:t>2898212c-870e-44b0-adb8-8a1a845a1f70</w:t>
            </w:r>
          </w:p>
        </w:tc>
        <w:tc>
          <w:tcPr>
            <w:tcW w:w="4450" w:type="dxa"/>
          </w:tcPr>
          <w:p w14:paraId="6B8B0351" w14:textId="77777777" w:rsidR="003A7648" w:rsidRPr="00990FC2" w:rsidRDefault="003A7648" w:rsidP="003A7648">
            <w:pPr>
              <w:pStyle w:val="affb"/>
            </w:pPr>
            <w:r>
              <w:t>Команда для авторизации в АИС ТФОМС МО.</w:t>
            </w:r>
          </w:p>
        </w:tc>
      </w:tr>
      <w:tr w:rsidR="003A7648" w:rsidRPr="00990FC2" w14:paraId="543E97B2" w14:textId="77777777" w:rsidTr="00F57A42">
        <w:trPr>
          <w:trHeight w:val="1124"/>
        </w:trPr>
        <w:tc>
          <w:tcPr>
            <w:tcW w:w="678" w:type="dxa"/>
          </w:tcPr>
          <w:p w14:paraId="7C4B0A70" w14:textId="77777777" w:rsidR="003A7648" w:rsidRPr="00990FC2" w:rsidRDefault="003A7648" w:rsidP="003A7648">
            <w:pPr>
              <w:pStyle w:val="-"/>
              <w:numPr>
                <w:ilvl w:val="0"/>
                <w:numId w:val="20"/>
              </w:numPr>
            </w:pPr>
          </w:p>
        </w:tc>
        <w:tc>
          <w:tcPr>
            <w:tcW w:w="2817" w:type="dxa"/>
          </w:tcPr>
          <w:p w14:paraId="65DC7767" w14:textId="77777777" w:rsidR="003A7648" w:rsidRPr="00612173" w:rsidRDefault="003A7648" w:rsidP="003A7648">
            <w:pPr>
              <w:pStyle w:val="affb"/>
              <w:rPr>
                <w:lang w:val="en-US"/>
              </w:rPr>
            </w:pPr>
            <w:r w:rsidRPr="00612173">
              <w:rPr>
                <w:lang w:val="en-US"/>
              </w:rPr>
              <w:t>WebAuthorization</w:t>
            </w:r>
          </w:p>
        </w:tc>
        <w:tc>
          <w:tcPr>
            <w:tcW w:w="2250" w:type="dxa"/>
          </w:tcPr>
          <w:p w14:paraId="55DD890D" w14:textId="77777777" w:rsidR="003A7648" w:rsidRPr="003A7648" w:rsidRDefault="003A7648" w:rsidP="003A7648">
            <w:pPr>
              <w:pStyle w:val="affb"/>
              <w:rPr>
                <w:rStyle w:val="afff9"/>
                <w:lang w:val="en-US"/>
              </w:rPr>
            </w:pPr>
            <w:r w:rsidRPr="00990FC2">
              <w:rPr>
                <w:rStyle w:val="afff9"/>
                <w:lang w:val="en-US"/>
              </w:rPr>
              <w:t>7bd4b1c1-3f8f-4bcf-b941-5a0f1e7b449f</w:t>
            </w:r>
          </w:p>
        </w:tc>
        <w:tc>
          <w:tcPr>
            <w:tcW w:w="4450" w:type="dxa"/>
          </w:tcPr>
          <w:p w14:paraId="2EDFA15F" w14:textId="77777777" w:rsidR="003A7648" w:rsidRPr="00990FC2" w:rsidRDefault="003A7648" w:rsidP="003A7648">
            <w:pPr>
              <w:pStyle w:val="affb"/>
            </w:pPr>
            <w:r>
              <w:t>Команда для авторизации веб-сервера.</w:t>
            </w:r>
          </w:p>
        </w:tc>
      </w:tr>
      <w:tr w:rsidR="003A7648" w:rsidRPr="00C16437" w14:paraId="5BD9AE32" w14:textId="77777777" w:rsidTr="00F57A42">
        <w:tc>
          <w:tcPr>
            <w:tcW w:w="10195" w:type="dxa"/>
            <w:gridSpan w:val="4"/>
            <w:shd w:val="clear" w:color="auto" w:fill="F2F2F2" w:themeFill="background1" w:themeFillShade="F2"/>
          </w:tcPr>
          <w:p w14:paraId="004E6DDF" w14:textId="77777777" w:rsidR="003A7648" w:rsidRPr="00C16437" w:rsidRDefault="003A7648" w:rsidP="003A7648">
            <w:pPr>
              <w:pStyle w:val="affb"/>
              <w:rPr>
                <w:rStyle w:val="afff7"/>
              </w:rPr>
            </w:pPr>
            <w:r w:rsidRPr="00C16437">
              <w:rPr>
                <w:rStyle w:val="afff7"/>
              </w:rPr>
              <w:lastRenderedPageBreak/>
              <w:t>Команды для работы с учетными записями пользователей</w:t>
            </w:r>
          </w:p>
        </w:tc>
      </w:tr>
      <w:tr w:rsidR="003A7648" w:rsidRPr="00035127" w14:paraId="24545E43" w14:textId="77777777" w:rsidTr="00F57A42">
        <w:tc>
          <w:tcPr>
            <w:tcW w:w="678" w:type="dxa"/>
          </w:tcPr>
          <w:p w14:paraId="48FC981F" w14:textId="77777777" w:rsidR="003A7648" w:rsidRPr="00C16437" w:rsidRDefault="003A7648" w:rsidP="003A7648">
            <w:pPr>
              <w:pStyle w:val="-"/>
              <w:numPr>
                <w:ilvl w:val="0"/>
                <w:numId w:val="20"/>
              </w:numPr>
            </w:pPr>
          </w:p>
        </w:tc>
        <w:tc>
          <w:tcPr>
            <w:tcW w:w="2817" w:type="dxa"/>
          </w:tcPr>
          <w:p w14:paraId="1D64AAF7" w14:textId="77777777" w:rsidR="003A7648" w:rsidRPr="00612173" w:rsidRDefault="003A7648" w:rsidP="003A7648">
            <w:pPr>
              <w:pStyle w:val="affb"/>
              <w:rPr>
                <w:lang w:val="en-US"/>
              </w:rPr>
            </w:pPr>
            <w:r w:rsidRPr="00612173">
              <w:rPr>
                <w:lang w:val="en-US"/>
              </w:rPr>
              <w:t>UPoolUserList</w:t>
            </w:r>
          </w:p>
        </w:tc>
        <w:tc>
          <w:tcPr>
            <w:tcW w:w="2250" w:type="dxa"/>
          </w:tcPr>
          <w:p w14:paraId="39FF8712" w14:textId="77777777" w:rsidR="003A7648" w:rsidRPr="00962733" w:rsidRDefault="003A7648" w:rsidP="003A7648">
            <w:pPr>
              <w:pStyle w:val="affb"/>
              <w:rPr>
                <w:rStyle w:val="afff9"/>
              </w:rPr>
            </w:pPr>
            <w:r w:rsidRPr="00962733">
              <w:rPr>
                <w:rStyle w:val="afff9"/>
                <w:lang w:val="en-US"/>
              </w:rPr>
              <w:t>2ec05fe5-366a-41c9-a283-5a617767738d</w:t>
            </w:r>
          </w:p>
        </w:tc>
        <w:tc>
          <w:tcPr>
            <w:tcW w:w="4450" w:type="dxa"/>
          </w:tcPr>
          <w:p w14:paraId="1AED8001" w14:textId="0514FE5C" w:rsidR="003A7648" w:rsidRPr="00035127" w:rsidRDefault="003A7648" w:rsidP="003A7648">
            <w:pPr>
              <w:pStyle w:val="affb"/>
            </w:pPr>
            <w:r>
              <w:t>Команда в</w:t>
            </w:r>
            <w:r w:rsidRPr="00035127">
              <w:t xml:space="preserve">озвращает список пользователей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tc>
      </w:tr>
      <w:tr w:rsidR="003A7648" w:rsidRPr="00962733" w14:paraId="48207087" w14:textId="77777777" w:rsidTr="00F57A42">
        <w:tc>
          <w:tcPr>
            <w:tcW w:w="678" w:type="dxa"/>
          </w:tcPr>
          <w:p w14:paraId="53B0F725" w14:textId="77777777" w:rsidR="003A7648" w:rsidRPr="00035127" w:rsidRDefault="003A7648" w:rsidP="003A7648">
            <w:pPr>
              <w:pStyle w:val="-"/>
              <w:numPr>
                <w:ilvl w:val="0"/>
                <w:numId w:val="20"/>
              </w:numPr>
            </w:pPr>
          </w:p>
        </w:tc>
        <w:tc>
          <w:tcPr>
            <w:tcW w:w="2817" w:type="dxa"/>
          </w:tcPr>
          <w:p w14:paraId="4706393B" w14:textId="77777777" w:rsidR="003A7648" w:rsidRPr="00612173" w:rsidRDefault="003A7648" w:rsidP="003A7648">
            <w:pPr>
              <w:pStyle w:val="affb"/>
              <w:rPr>
                <w:lang w:val="en-US"/>
              </w:rPr>
            </w:pPr>
            <w:r w:rsidRPr="00612173">
              <w:rPr>
                <w:lang w:val="en-US"/>
              </w:rPr>
              <w:t>UPoolValidUsers</w:t>
            </w:r>
          </w:p>
        </w:tc>
        <w:tc>
          <w:tcPr>
            <w:tcW w:w="2250" w:type="dxa"/>
          </w:tcPr>
          <w:p w14:paraId="54CE70C3" w14:textId="77777777" w:rsidR="003A7648" w:rsidRPr="003A7648" w:rsidRDefault="003A7648" w:rsidP="003A7648">
            <w:pPr>
              <w:pStyle w:val="affb"/>
              <w:rPr>
                <w:rStyle w:val="afff9"/>
                <w:lang w:val="en-US"/>
              </w:rPr>
            </w:pPr>
            <w:r w:rsidRPr="00962733">
              <w:rPr>
                <w:rStyle w:val="afff9"/>
                <w:lang w:val="en-US"/>
              </w:rPr>
              <w:t>c0feaea0-eb2f-4c12-92fd-74629bdd8ea9</w:t>
            </w:r>
          </w:p>
        </w:tc>
        <w:tc>
          <w:tcPr>
            <w:tcW w:w="4450" w:type="dxa"/>
          </w:tcPr>
          <w:p w14:paraId="0EC8CB00" w14:textId="5F66182D" w:rsidR="003A7648" w:rsidRPr="00962733" w:rsidRDefault="003A7648" w:rsidP="003A7648">
            <w:pPr>
              <w:pStyle w:val="affb"/>
            </w:pPr>
            <w:r w:rsidRPr="00962733">
              <w:t xml:space="preserve">Команда отправляет список пользователей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w:t>
            </w:r>
            <w:r w:rsidRPr="00962733">
              <w:t xml:space="preserve"> на сервис </w:t>
            </w:r>
            <w:r w:rsidRPr="00962733">
              <w:rPr>
                <w:lang w:val="en-US"/>
              </w:rPr>
              <w:t>userspool</w:t>
            </w:r>
            <w:r w:rsidRPr="00962733">
              <w:t>. Список</w:t>
            </w:r>
            <w:r>
              <w:t xml:space="preserve"> </w:t>
            </w:r>
            <w:r w:rsidRPr="00962733">
              <w:t>отправляется сразу после подтверждения авторизации сервисов. В ответ приходит</w:t>
            </w:r>
            <w:r>
              <w:t xml:space="preserve"> </w:t>
            </w:r>
            <w:r w:rsidRPr="00962733">
              <w:t xml:space="preserve">  событие </w:t>
            </w:r>
            <w:r w:rsidRPr="00962733">
              <w:rPr>
                <w:lang w:val="en-US"/>
              </w:rPr>
              <w:t>UPoolChangesNotify</w:t>
            </w:r>
            <w:r w:rsidRPr="00962733">
              <w:t xml:space="preserve"> с информацией о том, какие параметры пользователей</w:t>
            </w:r>
            <w:r>
              <w:t xml:space="preserve"> </w:t>
            </w:r>
            <w:r w:rsidRPr="00962733">
              <w:t xml:space="preserve">  изменились в </w:t>
            </w:r>
            <w:r w:rsidRPr="00962733">
              <w:rPr>
                <w:lang w:val="en-US"/>
              </w:rPr>
              <w:t>Windows</w:t>
            </w:r>
            <w:r w:rsidRPr="00962733">
              <w:t xml:space="preserve"> </w:t>
            </w:r>
            <w:r w:rsidRPr="00962733">
              <w:rPr>
                <w:lang w:val="en-US"/>
              </w:rPr>
              <w:t>Active</w:t>
            </w:r>
            <w:r w:rsidRPr="00962733">
              <w:t xml:space="preserve"> </w:t>
            </w:r>
            <w:r w:rsidRPr="00962733">
              <w:rPr>
                <w:lang w:val="en-US"/>
              </w:rPr>
              <w:t>Directory</w:t>
            </w:r>
            <w:r>
              <w:t>.</w:t>
            </w:r>
          </w:p>
        </w:tc>
      </w:tr>
      <w:tr w:rsidR="003A7648" w:rsidRPr="00612173" w14:paraId="6600BC61" w14:textId="77777777" w:rsidTr="00F57A42">
        <w:tc>
          <w:tcPr>
            <w:tcW w:w="678" w:type="dxa"/>
          </w:tcPr>
          <w:p w14:paraId="1F89C75B" w14:textId="77777777" w:rsidR="003A7648" w:rsidRPr="00962733" w:rsidRDefault="003A7648" w:rsidP="003A7648">
            <w:pPr>
              <w:pStyle w:val="-"/>
              <w:numPr>
                <w:ilvl w:val="0"/>
                <w:numId w:val="20"/>
              </w:numPr>
            </w:pPr>
          </w:p>
        </w:tc>
        <w:tc>
          <w:tcPr>
            <w:tcW w:w="2817" w:type="dxa"/>
          </w:tcPr>
          <w:p w14:paraId="03B1BF82" w14:textId="77777777" w:rsidR="003A7648" w:rsidRPr="00612173" w:rsidRDefault="003A7648" w:rsidP="003A7648">
            <w:pPr>
              <w:pStyle w:val="affb"/>
              <w:rPr>
                <w:lang w:val="en-US"/>
              </w:rPr>
            </w:pPr>
            <w:r w:rsidRPr="00612173">
              <w:rPr>
                <w:lang w:val="en-US"/>
              </w:rPr>
              <w:t>UPoolChangesNotify</w:t>
            </w:r>
          </w:p>
        </w:tc>
        <w:tc>
          <w:tcPr>
            <w:tcW w:w="2250" w:type="dxa"/>
          </w:tcPr>
          <w:p w14:paraId="550CA2B6" w14:textId="77777777" w:rsidR="003A7648" w:rsidRPr="003A7648" w:rsidRDefault="003A7648" w:rsidP="003A7648">
            <w:pPr>
              <w:pStyle w:val="affb"/>
              <w:rPr>
                <w:rStyle w:val="afff9"/>
                <w:lang w:val="en-US"/>
              </w:rPr>
            </w:pPr>
            <w:r w:rsidRPr="00962733">
              <w:rPr>
                <w:rStyle w:val="afff9"/>
                <w:lang w:val="en-US"/>
              </w:rPr>
              <w:t>c0feaea0-eb2f-4c13-92fd-74629bdd8ea9</w:t>
            </w:r>
          </w:p>
        </w:tc>
        <w:tc>
          <w:tcPr>
            <w:tcW w:w="4450" w:type="dxa"/>
          </w:tcPr>
          <w:p w14:paraId="60CAFAB4" w14:textId="77777777" w:rsidR="003A7648" w:rsidRPr="00612173" w:rsidRDefault="003A7648" w:rsidP="003A7648">
            <w:pPr>
              <w:pStyle w:val="affb"/>
              <w:rPr>
                <w:lang w:val="en-US"/>
              </w:rPr>
            </w:pPr>
            <w:r w:rsidRPr="00962733">
              <w:t xml:space="preserve">Событие рассылает список пользователей из </w:t>
            </w:r>
            <w:r w:rsidRPr="00962733">
              <w:rPr>
                <w:lang w:val="en-US"/>
              </w:rPr>
              <w:t>Windows</w:t>
            </w:r>
            <w:r w:rsidRPr="00962733">
              <w:t xml:space="preserve"> </w:t>
            </w:r>
            <w:r w:rsidRPr="00962733">
              <w:rPr>
                <w:lang w:val="en-US"/>
              </w:rPr>
              <w:t>Active</w:t>
            </w:r>
            <w:r w:rsidRPr="00962733">
              <w:t xml:space="preserve"> </w:t>
            </w:r>
            <w:r w:rsidRPr="00962733">
              <w:rPr>
                <w:lang w:val="en-US"/>
              </w:rPr>
              <w:t>Directory</w:t>
            </w:r>
            <w:r w:rsidRPr="00962733">
              <w:t>. Событие эмитируется когда в кэше пользователей произошли изменения</w:t>
            </w:r>
            <w:r>
              <w:t>.</w:t>
            </w:r>
          </w:p>
        </w:tc>
      </w:tr>
      <w:tr w:rsidR="003A7648" w:rsidRPr="00962733" w14:paraId="71D7E295" w14:textId="77777777" w:rsidTr="00F57A42">
        <w:tc>
          <w:tcPr>
            <w:tcW w:w="678" w:type="dxa"/>
          </w:tcPr>
          <w:p w14:paraId="4547D225" w14:textId="77777777" w:rsidR="003A7648" w:rsidRPr="00712578" w:rsidRDefault="003A7648" w:rsidP="003A7648">
            <w:pPr>
              <w:pStyle w:val="-"/>
              <w:numPr>
                <w:ilvl w:val="0"/>
                <w:numId w:val="20"/>
              </w:numPr>
              <w:rPr>
                <w:lang w:val="en-US"/>
              </w:rPr>
            </w:pPr>
          </w:p>
        </w:tc>
        <w:tc>
          <w:tcPr>
            <w:tcW w:w="2817" w:type="dxa"/>
          </w:tcPr>
          <w:p w14:paraId="6F55A769" w14:textId="77777777" w:rsidR="003A7648" w:rsidRPr="00612173" w:rsidRDefault="003A7648" w:rsidP="003A7648">
            <w:pPr>
              <w:pStyle w:val="affb"/>
              <w:rPr>
                <w:lang w:val="en-US"/>
              </w:rPr>
            </w:pPr>
            <w:r w:rsidRPr="00612173">
              <w:rPr>
                <w:lang w:val="en-US"/>
              </w:rPr>
              <w:t>UPoolUserAuth</w:t>
            </w:r>
          </w:p>
        </w:tc>
        <w:tc>
          <w:tcPr>
            <w:tcW w:w="2250" w:type="dxa"/>
          </w:tcPr>
          <w:p w14:paraId="44045C68" w14:textId="77777777" w:rsidR="003A7648" w:rsidRPr="00962733" w:rsidRDefault="003A7648" w:rsidP="003A7648">
            <w:pPr>
              <w:pStyle w:val="affb"/>
              <w:rPr>
                <w:rStyle w:val="afff9"/>
              </w:rPr>
            </w:pPr>
            <w:r w:rsidRPr="00962733">
              <w:rPr>
                <w:rStyle w:val="afff9"/>
                <w:lang w:val="en-US"/>
              </w:rPr>
              <w:t>fc7f12a8-9643-4e81-9d27-53b99c19d319</w:t>
            </w:r>
          </w:p>
        </w:tc>
        <w:tc>
          <w:tcPr>
            <w:tcW w:w="4450" w:type="dxa"/>
          </w:tcPr>
          <w:p w14:paraId="7659E5F5" w14:textId="0AE1F93F" w:rsidR="003A7648" w:rsidRPr="00962733" w:rsidRDefault="003A7648" w:rsidP="003A7648">
            <w:pPr>
              <w:pStyle w:val="affb"/>
            </w:pPr>
            <w:r>
              <w:t xml:space="preserve">Команда </w:t>
            </w:r>
            <w:r w:rsidRPr="00962733">
              <w:t>выполняет аутентификацию пользователя</w:t>
            </w:r>
            <w:r>
              <w:t xml:space="preserve">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tc>
      </w:tr>
      <w:tr w:rsidR="003A7648" w:rsidRPr="00035127" w14:paraId="6A940896" w14:textId="77777777" w:rsidTr="00F57A42">
        <w:tc>
          <w:tcPr>
            <w:tcW w:w="678" w:type="dxa"/>
          </w:tcPr>
          <w:p w14:paraId="021C74A1" w14:textId="77777777" w:rsidR="003A7648" w:rsidRPr="00962733" w:rsidRDefault="003A7648" w:rsidP="003A7648">
            <w:pPr>
              <w:pStyle w:val="-"/>
              <w:numPr>
                <w:ilvl w:val="0"/>
                <w:numId w:val="20"/>
              </w:numPr>
            </w:pPr>
          </w:p>
        </w:tc>
        <w:tc>
          <w:tcPr>
            <w:tcW w:w="2817" w:type="dxa"/>
          </w:tcPr>
          <w:p w14:paraId="18B2F9C4" w14:textId="77777777" w:rsidR="003A7648" w:rsidRPr="00612173" w:rsidRDefault="003A7648" w:rsidP="003A7648">
            <w:pPr>
              <w:pStyle w:val="affb"/>
              <w:rPr>
                <w:lang w:val="en-US"/>
              </w:rPr>
            </w:pPr>
            <w:r w:rsidRPr="00612173">
              <w:rPr>
                <w:lang w:val="en-US"/>
              </w:rPr>
              <w:t>UserActiveStatus</w:t>
            </w:r>
          </w:p>
        </w:tc>
        <w:tc>
          <w:tcPr>
            <w:tcW w:w="2250" w:type="dxa"/>
          </w:tcPr>
          <w:p w14:paraId="25248D4E" w14:textId="77777777" w:rsidR="003A7648" w:rsidRPr="00962733" w:rsidRDefault="003A7648" w:rsidP="003A7648">
            <w:pPr>
              <w:pStyle w:val="affb"/>
              <w:rPr>
                <w:rStyle w:val="afff9"/>
              </w:rPr>
            </w:pPr>
            <w:r w:rsidRPr="00962733">
              <w:rPr>
                <w:rStyle w:val="afff9"/>
                <w:lang w:val="en-US"/>
              </w:rPr>
              <w:t>972a16d6-baa1-4410-98e4-1c7a9734481b</w:t>
            </w:r>
          </w:p>
        </w:tc>
        <w:tc>
          <w:tcPr>
            <w:tcW w:w="4450" w:type="dxa"/>
          </w:tcPr>
          <w:p w14:paraId="064D9D31" w14:textId="77777777" w:rsidR="003A7648" w:rsidRPr="00035127" w:rsidRDefault="003A7648" w:rsidP="003A7648">
            <w:pPr>
              <w:pStyle w:val="affb"/>
            </w:pPr>
            <w:r w:rsidRPr="00035127">
              <w:t>Команда используется для</w:t>
            </w:r>
            <w:r>
              <w:t xml:space="preserve"> </w:t>
            </w:r>
            <w:r w:rsidRPr="00035127">
              <w:t>получения статуса о состоянии учетной записи пользователя: активна</w:t>
            </w:r>
            <w:r>
              <w:t xml:space="preserve"> </w:t>
            </w:r>
            <w:r w:rsidRPr="00035127">
              <w:t>/</w:t>
            </w:r>
            <w:r>
              <w:t xml:space="preserve"> </w:t>
            </w:r>
            <w:r w:rsidRPr="00035127">
              <w:t>не активна</w:t>
            </w:r>
            <w:r>
              <w:t>.</w:t>
            </w:r>
          </w:p>
        </w:tc>
      </w:tr>
      <w:tr w:rsidR="003A7648" w:rsidRPr="00035127" w14:paraId="78481954" w14:textId="77777777" w:rsidTr="00F57A42">
        <w:tc>
          <w:tcPr>
            <w:tcW w:w="678" w:type="dxa"/>
          </w:tcPr>
          <w:p w14:paraId="4C1A4DA4" w14:textId="77777777" w:rsidR="003A7648" w:rsidRPr="00035127" w:rsidRDefault="003A7648" w:rsidP="003A7648">
            <w:pPr>
              <w:pStyle w:val="-"/>
              <w:numPr>
                <w:ilvl w:val="0"/>
                <w:numId w:val="20"/>
              </w:numPr>
            </w:pPr>
          </w:p>
        </w:tc>
        <w:tc>
          <w:tcPr>
            <w:tcW w:w="2817" w:type="dxa"/>
          </w:tcPr>
          <w:p w14:paraId="28215CAE" w14:textId="77777777" w:rsidR="003A7648" w:rsidRPr="00612173" w:rsidRDefault="003A7648" w:rsidP="003A7648">
            <w:pPr>
              <w:pStyle w:val="affb"/>
              <w:rPr>
                <w:lang w:val="en-US"/>
              </w:rPr>
            </w:pPr>
            <w:r w:rsidRPr="00612173">
              <w:rPr>
                <w:lang w:val="en-US"/>
              </w:rPr>
              <w:t>UserActiveSet</w:t>
            </w:r>
          </w:p>
        </w:tc>
        <w:tc>
          <w:tcPr>
            <w:tcW w:w="2250" w:type="dxa"/>
          </w:tcPr>
          <w:p w14:paraId="22ED395B" w14:textId="77777777" w:rsidR="003A7648" w:rsidRPr="003A7648" w:rsidRDefault="003A7648" w:rsidP="003A7648">
            <w:pPr>
              <w:pStyle w:val="affb"/>
              <w:rPr>
                <w:rStyle w:val="afff9"/>
                <w:lang w:val="en-US"/>
              </w:rPr>
            </w:pPr>
            <w:r w:rsidRPr="00962733">
              <w:rPr>
                <w:rStyle w:val="afff9"/>
                <w:lang w:val="en-US"/>
              </w:rPr>
              <w:t>ef443931-fceb-497c-89cf-0156aa98a057</w:t>
            </w:r>
          </w:p>
        </w:tc>
        <w:tc>
          <w:tcPr>
            <w:tcW w:w="4450" w:type="dxa"/>
          </w:tcPr>
          <w:p w14:paraId="01BE301A" w14:textId="77777777" w:rsidR="003A7648" w:rsidRPr="00035127" w:rsidRDefault="003A7648" w:rsidP="003A7648">
            <w:pPr>
              <w:pStyle w:val="affb"/>
            </w:pPr>
            <w:r w:rsidRPr="00035127">
              <w:t>Команда устанавливает флаг активности пользователя</w:t>
            </w:r>
            <w:r>
              <w:t xml:space="preserve">; </w:t>
            </w:r>
            <w:r w:rsidRPr="00035127">
              <w:t xml:space="preserve">команда отправляется администратором </w:t>
            </w:r>
            <w:r>
              <w:t>системы при помощи веб-и</w:t>
            </w:r>
            <w:r w:rsidRPr="00035127">
              <w:t>нтерфейса. Положительный ответ содержит значение</w:t>
            </w:r>
            <w:r>
              <w:t xml:space="preserve">, </w:t>
            </w:r>
            <w:r w:rsidRPr="00035127">
              <w:t>записанное в БД. В случае возникновения ошибки актуальный флаг активности</w:t>
            </w:r>
            <w:r>
              <w:t xml:space="preserve"> </w:t>
            </w:r>
            <w:r w:rsidRPr="00035127">
              <w:t xml:space="preserve">пользователя можно получить при помощи команды </w:t>
            </w:r>
            <w:r w:rsidRPr="00035127">
              <w:rPr>
                <w:lang w:val="en-US"/>
              </w:rPr>
              <w:t>UserActiveStatus</w:t>
            </w:r>
            <w:r>
              <w:t>.</w:t>
            </w:r>
          </w:p>
        </w:tc>
      </w:tr>
      <w:tr w:rsidR="003A7648" w:rsidRPr="005F625B" w14:paraId="00BA2E70" w14:textId="77777777" w:rsidTr="00F57A42">
        <w:tc>
          <w:tcPr>
            <w:tcW w:w="678" w:type="dxa"/>
          </w:tcPr>
          <w:p w14:paraId="01009B17" w14:textId="77777777" w:rsidR="003A7648" w:rsidRPr="00035127" w:rsidRDefault="003A7648" w:rsidP="003A7648">
            <w:pPr>
              <w:pStyle w:val="-"/>
              <w:numPr>
                <w:ilvl w:val="0"/>
                <w:numId w:val="20"/>
              </w:numPr>
            </w:pPr>
          </w:p>
        </w:tc>
        <w:tc>
          <w:tcPr>
            <w:tcW w:w="2817" w:type="dxa"/>
          </w:tcPr>
          <w:p w14:paraId="0F4A773B" w14:textId="77777777" w:rsidR="003A7648" w:rsidRPr="00612173" w:rsidRDefault="003A7648" w:rsidP="003A7648">
            <w:pPr>
              <w:pStyle w:val="affb"/>
              <w:rPr>
                <w:lang w:val="en-US"/>
              </w:rPr>
            </w:pPr>
            <w:r w:rsidRPr="00612173">
              <w:rPr>
                <w:lang w:val="en-US"/>
              </w:rPr>
              <w:t>UserResetAuth</w:t>
            </w:r>
          </w:p>
        </w:tc>
        <w:tc>
          <w:tcPr>
            <w:tcW w:w="2250" w:type="dxa"/>
          </w:tcPr>
          <w:p w14:paraId="36CCDCEA" w14:textId="77777777" w:rsidR="003A7648" w:rsidRPr="00962733" w:rsidRDefault="003A7648" w:rsidP="003A7648">
            <w:pPr>
              <w:pStyle w:val="affb"/>
              <w:rPr>
                <w:rStyle w:val="afff9"/>
              </w:rPr>
            </w:pPr>
            <w:r w:rsidRPr="00962733">
              <w:rPr>
                <w:rStyle w:val="afff9"/>
                <w:lang w:val="en-US"/>
              </w:rPr>
              <w:t>14c292a9-5e92-4c8d-8f61-ba3658254754</w:t>
            </w:r>
          </w:p>
        </w:tc>
        <w:tc>
          <w:tcPr>
            <w:tcW w:w="4450" w:type="dxa"/>
          </w:tcPr>
          <w:p w14:paraId="6C43D11D" w14:textId="77777777" w:rsidR="003A7648" w:rsidRPr="005F625B" w:rsidRDefault="003A7648" w:rsidP="003A7648">
            <w:pPr>
              <w:pStyle w:val="affb"/>
            </w:pPr>
            <w:r w:rsidRPr="005F625B">
              <w:t xml:space="preserve">Команда отправляется на </w:t>
            </w:r>
            <w:r>
              <w:t>веб</w:t>
            </w:r>
            <w:r w:rsidRPr="005F625B">
              <w:t>-сервер с целью аннулировать все сессии  пользователя. Команда отправляется</w:t>
            </w:r>
            <w:r>
              <w:t>,</w:t>
            </w:r>
            <w:r w:rsidRPr="005F625B">
              <w:t xml:space="preserve"> когда учетная запись пользователя отключается или</w:t>
            </w:r>
            <w:r>
              <w:t xml:space="preserve"> </w:t>
            </w:r>
            <w:r w:rsidRPr="005F625B">
              <w:t xml:space="preserve">когда пользователь исключен из групп </w:t>
            </w:r>
            <w:r w:rsidRPr="005F625B">
              <w:rPr>
                <w:lang w:val="en-US"/>
              </w:rPr>
              <w:t>AisExpert</w:t>
            </w:r>
            <w:r w:rsidRPr="005F625B">
              <w:t>/</w:t>
            </w:r>
            <w:r w:rsidRPr="005F625B">
              <w:rPr>
                <w:lang w:val="en-US"/>
              </w:rPr>
              <w:t>AisExpertAdmin</w:t>
            </w:r>
            <w:r w:rsidRPr="005F625B">
              <w:t xml:space="preserve"> в </w:t>
            </w:r>
            <w:r w:rsidRPr="005F625B">
              <w:rPr>
                <w:lang w:val="en-US"/>
              </w:rPr>
              <w:t>Windows</w:t>
            </w:r>
            <w:r>
              <w:t xml:space="preserve"> </w:t>
            </w:r>
            <w:r w:rsidRPr="005F625B">
              <w:rPr>
                <w:lang w:val="en-US"/>
              </w:rPr>
              <w:t>Active</w:t>
            </w:r>
            <w:r w:rsidRPr="005F625B">
              <w:t xml:space="preserve"> </w:t>
            </w:r>
            <w:r w:rsidRPr="005F625B">
              <w:rPr>
                <w:lang w:val="en-US"/>
              </w:rPr>
              <w:t>Directory</w:t>
            </w:r>
            <w:r w:rsidRPr="005F625B">
              <w:t>.</w:t>
            </w:r>
            <w:r>
              <w:t xml:space="preserve"> </w:t>
            </w:r>
            <w:r w:rsidRPr="005F625B">
              <w:t xml:space="preserve">Поле </w:t>
            </w:r>
            <w:r w:rsidRPr="005F625B">
              <w:rPr>
                <w:lang w:val="en-US"/>
              </w:rPr>
              <w:t>Message</w:t>
            </w:r>
            <w:r w:rsidRPr="005F625B">
              <w:t>::</w:t>
            </w:r>
            <w:r w:rsidRPr="005F625B">
              <w:rPr>
                <w:lang w:val="en-US"/>
              </w:rPr>
              <w:t>tag</w:t>
            </w:r>
            <w:r w:rsidRPr="005F625B">
              <w:t xml:space="preserve"> содержит </w:t>
            </w:r>
            <w:r w:rsidRPr="005F625B">
              <w:rPr>
                <w:lang w:val="en-US"/>
              </w:rPr>
              <w:t>hashId</w:t>
            </w:r>
            <w:r w:rsidRPr="005F625B">
              <w:t>-пользователя</w:t>
            </w:r>
            <w:r>
              <w:t>.</w:t>
            </w:r>
          </w:p>
        </w:tc>
      </w:tr>
      <w:tr w:rsidR="003A7648" w:rsidRPr="005F625B" w14:paraId="60060EFE" w14:textId="77777777" w:rsidTr="00F57A42">
        <w:tc>
          <w:tcPr>
            <w:tcW w:w="678" w:type="dxa"/>
          </w:tcPr>
          <w:p w14:paraId="01943D8E" w14:textId="77777777" w:rsidR="003A7648" w:rsidRPr="005F625B" w:rsidRDefault="003A7648" w:rsidP="003A7648">
            <w:pPr>
              <w:pStyle w:val="-"/>
              <w:numPr>
                <w:ilvl w:val="0"/>
                <w:numId w:val="20"/>
              </w:numPr>
            </w:pPr>
          </w:p>
        </w:tc>
        <w:tc>
          <w:tcPr>
            <w:tcW w:w="2817" w:type="dxa"/>
          </w:tcPr>
          <w:p w14:paraId="2F0A3346" w14:textId="77777777" w:rsidR="003A7648" w:rsidRPr="00612173" w:rsidRDefault="003A7648" w:rsidP="003A7648">
            <w:pPr>
              <w:pStyle w:val="affb"/>
              <w:rPr>
                <w:lang w:val="en-US"/>
              </w:rPr>
            </w:pPr>
            <w:r w:rsidRPr="00612173">
              <w:rPr>
                <w:lang w:val="en-US"/>
              </w:rPr>
              <w:t>UserLogout</w:t>
            </w:r>
          </w:p>
        </w:tc>
        <w:tc>
          <w:tcPr>
            <w:tcW w:w="2250" w:type="dxa"/>
          </w:tcPr>
          <w:p w14:paraId="355DDCBB" w14:textId="77777777" w:rsidR="003A7648" w:rsidRPr="00962733" w:rsidRDefault="003A7648" w:rsidP="003A7648">
            <w:pPr>
              <w:pStyle w:val="affb"/>
              <w:rPr>
                <w:rStyle w:val="afff9"/>
              </w:rPr>
            </w:pPr>
            <w:r w:rsidRPr="00962733">
              <w:rPr>
                <w:rStyle w:val="afff9"/>
                <w:lang w:val="en-US"/>
              </w:rPr>
              <w:t>481a49e4-e970-4748-9c3d-5e131a4a08e7</w:t>
            </w:r>
          </w:p>
        </w:tc>
        <w:tc>
          <w:tcPr>
            <w:tcW w:w="4450" w:type="dxa"/>
          </w:tcPr>
          <w:p w14:paraId="6CE9CA62" w14:textId="65A4F517" w:rsidR="003A7648" w:rsidRPr="005F625B" w:rsidRDefault="003A7648" w:rsidP="003A7648">
            <w:pPr>
              <w:pStyle w:val="affb"/>
            </w:pPr>
            <w:r w:rsidRPr="005F625B">
              <w:t xml:space="preserve">Команда отправляется из </w:t>
            </w:r>
            <w:r>
              <w:t>веб</w:t>
            </w:r>
            <w:r w:rsidRPr="005F625B">
              <w:t>-интерфейса</w:t>
            </w:r>
            <w:r>
              <w:t xml:space="preserve">, </w:t>
            </w:r>
            <w:r w:rsidRPr="005F625B">
              <w:t xml:space="preserve">чтобы уведомить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rsidRPr="005F625B">
              <w:t xml:space="preserve"> о </w:t>
            </w:r>
            <w:r>
              <w:t xml:space="preserve">выходе </w:t>
            </w:r>
            <w:r w:rsidRPr="005F625B">
              <w:t xml:space="preserve">  пользовател</w:t>
            </w:r>
            <w:r>
              <w:t>я и</w:t>
            </w:r>
            <w:r w:rsidRPr="005F625B">
              <w:t>з своего кабинета.</w:t>
            </w:r>
            <w:r>
              <w:t xml:space="preserve"> </w:t>
            </w:r>
            <w:r w:rsidRPr="005F625B">
              <w:t xml:space="preserve">  Поле </w:t>
            </w:r>
            <w:r w:rsidRPr="005F625B">
              <w:rPr>
                <w:lang w:val="en-US"/>
              </w:rPr>
              <w:t>Message</w:t>
            </w:r>
            <w:r w:rsidRPr="005F625B">
              <w:t>::</w:t>
            </w:r>
            <w:r w:rsidRPr="005F625B">
              <w:rPr>
                <w:lang w:val="en-US"/>
              </w:rPr>
              <w:t>tag</w:t>
            </w:r>
            <w:r w:rsidRPr="005F625B">
              <w:t xml:space="preserve"> содержит </w:t>
            </w:r>
            <w:r w:rsidRPr="005F625B">
              <w:rPr>
                <w:lang w:val="en-US"/>
              </w:rPr>
              <w:t>hashId</w:t>
            </w:r>
            <w:r w:rsidRPr="005F625B">
              <w:t>-пользователя</w:t>
            </w:r>
            <w:r>
              <w:t>.</w:t>
            </w:r>
          </w:p>
        </w:tc>
      </w:tr>
      <w:tr w:rsidR="003A7648" w:rsidRPr="005F625B" w14:paraId="0867576A" w14:textId="77777777" w:rsidTr="00F57A42">
        <w:tc>
          <w:tcPr>
            <w:tcW w:w="678" w:type="dxa"/>
          </w:tcPr>
          <w:p w14:paraId="637A1265" w14:textId="77777777" w:rsidR="003A7648" w:rsidRPr="005F625B" w:rsidRDefault="003A7648" w:rsidP="003A7648">
            <w:pPr>
              <w:pStyle w:val="-"/>
              <w:numPr>
                <w:ilvl w:val="0"/>
                <w:numId w:val="20"/>
              </w:numPr>
            </w:pPr>
          </w:p>
        </w:tc>
        <w:tc>
          <w:tcPr>
            <w:tcW w:w="2817" w:type="dxa"/>
          </w:tcPr>
          <w:p w14:paraId="5D208AA6" w14:textId="77777777" w:rsidR="003A7648" w:rsidRPr="00612173" w:rsidRDefault="003A7648" w:rsidP="003A7648">
            <w:pPr>
              <w:pStyle w:val="affb"/>
              <w:rPr>
                <w:lang w:val="en-US"/>
              </w:rPr>
            </w:pPr>
            <w:r w:rsidRPr="00612173">
              <w:rPr>
                <w:lang w:val="en-US"/>
              </w:rPr>
              <w:t>UserInfo</w:t>
            </w:r>
          </w:p>
        </w:tc>
        <w:tc>
          <w:tcPr>
            <w:tcW w:w="2250" w:type="dxa"/>
          </w:tcPr>
          <w:p w14:paraId="4473F9F7" w14:textId="77777777" w:rsidR="003A7648" w:rsidRPr="00962733" w:rsidRDefault="003A7648" w:rsidP="003A7648">
            <w:pPr>
              <w:pStyle w:val="affb"/>
              <w:rPr>
                <w:rStyle w:val="afff9"/>
              </w:rPr>
            </w:pPr>
            <w:r w:rsidRPr="00962733">
              <w:rPr>
                <w:rStyle w:val="afff9"/>
                <w:lang w:val="en-US"/>
              </w:rPr>
              <w:t>56f0f673-b93e-470d-9325-8e4a64afdc3e</w:t>
            </w:r>
          </w:p>
        </w:tc>
        <w:tc>
          <w:tcPr>
            <w:tcW w:w="4450" w:type="dxa"/>
          </w:tcPr>
          <w:p w14:paraId="304955A5" w14:textId="77777777" w:rsidR="003A7648" w:rsidRPr="005F625B" w:rsidRDefault="003A7648" w:rsidP="003A7648">
            <w:pPr>
              <w:pStyle w:val="affb"/>
            </w:pPr>
            <w:r>
              <w:t>Команда для п</w:t>
            </w:r>
            <w:r w:rsidRPr="005F625B">
              <w:t>олучени</w:t>
            </w:r>
            <w:r>
              <w:t>я</w:t>
            </w:r>
            <w:r w:rsidRPr="005F625B">
              <w:t xml:space="preserve"> данных по конкретному пользователю по его id</w:t>
            </w:r>
            <w:r>
              <w:t>.</w:t>
            </w:r>
          </w:p>
        </w:tc>
      </w:tr>
      <w:tr w:rsidR="003A7648" w:rsidRPr="005F625B" w14:paraId="5888C899" w14:textId="77777777" w:rsidTr="00F57A42">
        <w:tc>
          <w:tcPr>
            <w:tcW w:w="678" w:type="dxa"/>
          </w:tcPr>
          <w:p w14:paraId="7F912105" w14:textId="77777777" w:rsidR="003A7648" w:rsidRPr="005F625B" w:rsidRDefault="003A7648" w:rsidP="003A7648">
            <w:pPr>
              <w:pStyle w:val="-"/>
              <w:numPr>
                <w:ilvl w:val="0"/>
                <w:numId w:val="20"/>
              </w:numPr>
            </w:pPr>
          </w:p>
        </w:tc>
        <w:tc>
          <w:tcPr>
            <w:tcW w:w="2817" w:type="dxa"/>
          </w:tcPr>
          <w:p w14:paraId="7DACC0C3" w14:textId="77777777" w:rsidR="003A7648" w:rsidRPr="00612173" w:rsidRDefault="003A7648" w:rsidP="003A7648">
            <w:pPr>
              <w:pStyle w:val="affb"/>
              <w:rPr>
                <w:lang w:val="en-US"/>
              </w:rPr>
            </w:pPr>
            <w:r w:rsidRPr="00612173">
              <w:rPr>
                <w:lang w:val="en-US"/>
              </w:rPr>
              <w:t>UserList</w:t>
            </w:r>
          </w:p>
        </w:tc>
        <w:tc>
          <w:tcPr>
            <w:tcW w:w="2250" w:type="dxa"/>
          </w:tcPr>
          <w:p w14:paraId="676BF418" w14:textId="77777777" w:rsidR="003A7648" w:rsidRPr="003A7648" w:rsidRDefault="003A7648" w:rsidP="003A7648">
            <w:pPr>
              <w:pStyle w:val="affb"/>
              <w:rPr>
                <w:rStyle w:val="afff9"/>
                <w:lang w:val="en-US"/>
              </w:rPr>
            </w:pPr>
            <w:r w:rsidRPr="00962733">
              <w:rPr>
                <w:rStyle w:val="afff9"/>
                <w:lang w:val="en-US"/>
              </w:rPr>
              <w:t>2fa92c5d-7f0a-44ca-9dcc-c10c9d5c60d3</w:t>
            </w:r>
          </w:p>
        </w:tc>
        <w:tc>
          <w:tcPr>
            <w:tcW w:w="4450" w:type="dxa"/>
          </w:tcPr>
          <w:p w14:paraId="33803548" w14:textId="3F3FB6BB" w:rsidR="003A7648" w:rsidRPr="005F625B" w:rsidRDefault="003A7648" w:rsidP="003A7648">
            <w:pPr>
              <w:pStyle w:val="affb"/>
            </w:pPr>
            <w:r>
              <w:t xml:space="preserve">Команда для вывода списка пользователей, хранимых в БД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tc>
      </w:tr>
      <w:tr w:rsidR="003A7648" w:rsidRPr="003A7648" w14:paraId="3E2F2774" w14:textId="77777777" w:rsidTr="00F57A42">
        <w:tc>
          <w:tcPr>
            <w:tcW w:w="10195" w:type="dxa"/>
            <w:gridSpan w:val="4"/>
            <w:shd w:val="clear" w:color="auto" w:fill="F2F2F2" w:themeFill="background1" w:themeFillShade="F2"/>
          </w:tcPr>
          <w:p w14:paraId="5D59195F" w14:textId="12CF445A" w:rsidR="003A7648" w:rsidRPr="003A7648" w:rsidRDefault="003A7648" w:rsidP="003A7648">
            <w:pPr>
              <w:pStyle w:val="affb"/>
              <w:rPr>
                <w:rStyle w:val="afff7"/>
              </w:rPr>
            </w:pPr>
            <w:r w:rsidRPr="003A7648">
              <w:rPr>
                <w:rStyle w:val="afff7"/>
              </w:rPr>
              <w:t>Команды для управления группами (правами) пользователей</w:t>
            </w:r>
          </w:p>
        </w:tc>
      </w:tr>
      <w:tr w:rsidR="003A7648" w:rsidRPr="009D32EC" w14:paraId="3BF6B300" w14:textId="77777777" w:rsidTr="00F57A42">
        <w:tc>
          <w:tcPr>
            <w:tcW w:w="678" w:type="dxa"/>
          </w:tcPr>
          <w:p w14:paraId="3170C7D7" w14:textId="77777777" w:rsidR="003A7648" w:rsidRPr="003A7648" w:rsidRDefault="003A7648" w:rsidP="003A7648">
            <w:pPr>
              <w:pStyle w:val="-"/>
              <w:numPr>
                <w:ilvl w:val="0"/>
                <w:numId w:val="20"/>
              </w:numPr>
            </w:pPr>
          </w:p>
        </w:tc>
        <w:tc>
          <w:tcPr>
            <w:tcW w:w="2817" w:type="dxa"/>
          </w:tcPr>
          <w:p w14:paraId="4EAF597F" w14:textId="77777777" w:rsidR="003A7648" w:rsidRPr="00612173" w:rsidRDefault="003A7648" w:rsidP="003A7648">
            <w:pPr>
              <w:pStyle w:val="affb"/>
              <w:rPr>
                <w:lang w:val="en-US"/>
              </w:rPr>
            </w:pPr>
            <w:r w:rsidRPr="00612173">
              <w:rPr>
                <w:lang w:val="en-US"/>
              </w:rPr>
              <w:t>GroupCreate</w:t>
            </w:r>
          </w:p>
        </w:tc>
        <w:tc>
          <w:tcPr>
            <w:tcW w:w="2250" w:type="dxa"/>
          </w:tcPr>
          <w:p w14:paraId="38094789" w14:textId="77777777" w:rsidR="003A7648" w:rsidRPr="003A7648" w:rsidRDefault="003A7648" w:rsidP="003A7648">
            <w:pPr>
              <w:pStyle w:val="affb"/>
              <w:rPr>
                <w:rStyle w:val="afff9"/>
                <w:lang w:val="en-US"/>
              </w:rPr>
            </w:pPr>
            <w:r w:rsidRPr="00962733">
              <w:rPr>
                <w:rStyle w:val="afff9"/>
                <w:lang w:val="en-US"/>
              </w:rPr>
              <w:t>5fc81e1e-2b4d-43c0-983e-8e218ff9e8f9</w:t>
            </w:r>
          </w:p>
        </w:tc>
        <w:tc>
          <w:tcPr>
            <w:tcW w:w="4450" w:type="dxa"/>
          </w:tcPr>
          <w:p w14:paraId="570A29E9" w14:textId="77777777" w:rsidR="003A7648" w:rsidRPr="009D32EC" w:rsidRDefault="003A7648" w:rsidP="003A7648">
            <w:pPr>
              <w:pStyle w:val="affb"/>
            </w:pPr>
            <w:r>
              <w:t>Команда для добавления роли (группы) пользователя.</w:t>
            </w:r>
          </w:p>
        </w:tc>
      </w:tr>
      <w:tr w:rsidR="003A7648" w:rsidRPr="006F5CBE" w14:paraId="21A39638" w14:textId="77777777" w:rsidTr="00F57A42">
        <w:tc>
          <w:tcPr>
            <w:tcW w:w="678" w:type="dxa"/>
          </w:tcPr>
          <w:p w14:paraId="023DDB4C" w14:textId="77777777" w:rsidR="003A7648" w:rsidRPr="009D32EC" w:rsidRDefault="003A7648" w:rsidP="003A7648">
            <w:pPr>
              <w:pStyle w:val="-"/>
              <w:numPr>
                <w:ilvl w:val="0"/>
                <w:numId w:val="20"/>
              </w:numPr>
            </w:pPr>
          </w:p>
        </w:tc>
        <w:tc>
          <w:tcPr>
            <w:tcW w:w="2817" w:type="dxa"/>
          </w:tcPr>
          <w:p w14:paraId="1A12B35A" w14:textId="77777777" w:rsidR="003A7648" w:rsidRPr="00612173" w:rsidRDefault="003A7648" w:rsidP="003A7648">
            <w:pPr>
              <w:pStyle w:val="affb"/>
              <w:rPr>
                <w:lang w:val="en-US"/>
              </w:rPr>
            </w:pPr>
            <w:r w:rsidRPr="00612173">
              <w:rPr>
                <w:lang w:val="en-US"/>
              </w:rPr>
              <w:t>GroupEdit</w:t>
            </w:r>
          </w:p>
        </w:tc>
        <w:tc>
          <w:tcPr>
            <w:tcW w:w="2250" w:type="dxa"/>
          </w:tcPr>
          <w:p w14:paraId="5A7734C6" w14:textId="77777777" w:rsidR="003A7648" w:rsidRPr="003A7648" w:rsidRDefault="003A7648" w:rsidP="003A7648">
            <w:pPr>
              <w:pStyle w:val="affb"/>
              <w:rPr>
                <w:rStyle w:val="afff9"/>
                <w:lang w:val="en-US"/>
              </w:rPr>
            </w:pPr>
            <w:r w:rsidRPr="00962733">
              <w:rPr>
                <w:rStyle w:val="afff9"/>
                <w:lang w:val="en-US"/>
              </w:rPr>
              <w:t>02118def-10e5-4fca-b492-63cf5f62a1d9</w:t>
            </w:r>
          </w:p>
        </w:tc>
        <w:tc>
          <w:tcPr>
            <w:tcW w:w="4450" w:type="dxa"/>
          </w:tcPr>
          <w:p w14:paraId="2A307FCD" w14:textId="77777777" w:rsidR="003A7648" w:rsidRPr="006F5CBE" w:rsidRDefault="003A7648" w:rsidP="003A7648">
            <w:pPr>
              <w:pStyle w:val="affb"/>
            </w:pPr>
            <w:r>
              <w:t>Команда для редактирования роли (группы) пользователя.</w:t>
            </w:r>
          </w:p>
        </w:tc>
      </w:tr>
      <w:tr w:rsidR="003A7648" w:rsidRPr="006F5CBE" w14:paraId="69AB19E4" w14:textId="77777777" w:rsidTr="00F57A42">
        <w:tc>
          <w:tcPr>
            <w:tcW w:w="678" w:type="dxa"/>
          </w:tcPr>
          <w:p w14:paraId="1BC6A568" w14:textId="77777777" w:rsidR="003A7648" w:rsidRPr="006F5CBE" w:rsidRDefault="003A7648" w:rsidP="003A7648">
            <w:pPr>
              <w:pStyle w:val="-"/>
              <w:numPr>
                <w:ilvl w:val="0"/>
                <w:numId w:val="20"/>
              </w:numPr>
            </w:pPr>
          </w:p>
        </w:tc>
        <w:tc>
          <w:tcPr>
            <w:tcW w:w="2817" w:type="dxa"/>
          </w:tcPr>
          <w:p w14:paraId="2EC45010" w14:textId="77777777" w:rsidR="003A7648" w:rsidRPr="00612173" w:rsidRDefault="003A7648" w:rsidP="003A7648">
            <w:pPr>
              <w:pStyle w:val="affb"/>
              <w:rPr>
                <w:lang w:val="en-US"/>
              </w:rPr>
            </w:pPr>
            <w:r w:rsidRPr="00612173">
              <w:rPr>
                <w:lang w:val="en-US"/>
              </w:rPr>
              <w:t>GroupDelete</w:t>
            </w:r>
          </w:p>
        </w:tc>
        <w:tc>
          <w:tcPr>
            <w:tcW w:w="2250" w:type="dxa"/>
          </w:tcPr>
          <w:p w14:paraId="3C404204" w14:textId="77777777" w:rsidR="003A7648" w:rsidRPr="003A7648" w:rsidRDefault="003A7648" w:rsidP="003A7648">
            <w:pPr>
              <w:pStyle w:val="affb"/>
              <w:rPr>
                <w:rStyle w:val="afff9"/>
                <w:lang w:val="en-US"/>
              </w:rPr>
            </w:pPr>
            <w:r w:rsidRPr="00962733">
              <w:rPr>
                <w:rStyle w:val="afff9"/>
                <w:lang w:val="en-US"/>
              </w:rPr>
              <w:t>b5bcfc10-40eb-4b99-ac3e-44e4377944eb</w:t>
            </w:r>
          </w:p>
        </w:tc>
        <w:tc>
          <w:tcPr>
            <w:tcW w:w="4450" w:type="dxa"/>
          </w:tcPr>
          <w:p w14:paraId="083162E1" w14:textId="77777777" w:rsidR="003A7648" w:rsidRPr="006F5CBE" w:rsidRDefault="003A7648" w:rsidP="003A7648">
            <w:pPr>
              <w:pStyle w:val="affb"/>
            </w:pPr>
            <w:r>
              <w:t>Команда для удаления роли (группы) пользователя.</w:t>
            </w:r>
          </w:p>
        </w:tc>
      </w:tr>
      <w:tr w:rsidR="003A7648" w:rsidRPr="006F5CBE" w14:paraId="59264F2D" w14:textId="77777777" w:rsidTr="00F57A42">
        <w:tc>
          <w:tcPr>
            <w:tcW w:w="678" w:type="dxa"/>
          </w:tcPr>
          <w:p w14:paraId="640D3CF5" w14:textId="77777777" w:rsidR="003A7648" w:rsidRPr="006F5CBE" w:rsidRDefault="003A7648" w:rsidP="003A7648">
            <w:pPr>
              <w:pStyle w:val="-"/>
              <w:numPr>
                <w:ilvl w:val="0"/>
                <w:numId w:val="20"/>
              </w:numPr>
            </w:pPr>
          </w:p>
        </w:tc>
        <w:tc>
          <w:tcPr>
            <w:tcW w:w="2817" w:type="dxa"/>
          </w:tcPr>
          <w:p w14:paraId="6AE869E1" w14:textId="77777777" w:rsidR="003A7648" w:rsidRPr="00612173" w:rsidRDefault="003A7648" w:rsidP="003A7648">
            <w:pPr>
              <w:pStyle w:val="affb"/>
              <w:rPr>
                <w:lang w:val="en-US"/>
              </w:rPr>
            </w:pPr>
            <w:r w:rsidRPr="00612173">
              <w:rPr>
                <w:lang w:val="en-US"/>
              </w:rPr>
              <w:t>GroupInfo</w:t>
            </w:r>
          </w:p>
        </w:tc>
        <w:tc>
          <w:tcPr>
            <w:tcW w:w="2250" w:type="dxa"/>
          </w:tcPr>
          <w:p w14:paraId="7132C5A3" w14:textId="77777777" w:rsidR="003A7648" w:rsidRPr="003A7648" w:rsidRDefault="003A7648" w:rsidP="003A7648">
            <w:pPr>
              <w:pStyle w:val="affb"/>
              <w:rPr>
                <w:rStyle w:val="afff9"/>
                <w:lang w:val="en-US"/>
              </w:rPr>
            </w:pPr>
            <w:r w:rsidRPr="00962733">
              <w:rPr>
                <w:rStyle w:val="afff9"/>
                <w:lang w:val="en-US"/>
              </w:rPr>
              <w:t>47afc108-ff2e-45d4-86f8-0b6292f6c358</w:t>
            </w:r>
          </w:p>
        </w:tc>
        <w:tc>
          <w:tcPr>
            <w:tcW w:w="4450" w:type="dxa"/>
          </w:tcPr>
          <w:p w14:paraId="43D4E371" w14:textId="77777777" w:rsidR="003A7648" w:rsidRPr="006F5CBE" w:rsidRDefault="003A7648" w:rsidP="003A7648">
            <w:pPr>
              <w:pStyle w:val="affb"/>
            </w:pPr>
            <w:r>
              <w:t xml:space="preserve">Команда для получения роли по </w:t>
            </w:r>
            <w:r>
              <w:rPr>
                <w:lang w:val="en-US"/>
              </w:rPr>
              <w:t>id</w:t>
            </w:r>
            <w:r>
              <w:t>.</w:t>
            </w:r>
          </w:p>
        </w:tc>
      </w:tr>
      <w:tr w:rsidR="003A7648" w:rsidRPr="006F5CBE" w14:paraId="7F25DC11" w14:textId="77777777" w:rsidTr="00F57A42">
        <w:tc>
          <w:tcPr>
            <w:tcW w:w="678" w:type="dxa"/>
          </w:tcPr>
          <w:p w14:paraId="2DB8451E" w14:textId="77777777" w:rsidR="003A7648" w:rsidRPr="006F5CBE" w:rsidRDefault="003A7648" w:rsidP="003A7648">
            <w:pPr>
              <w:pStyle w:val="-"/>
              <w:numPr>
                <w:ilvl w:val="0"/>
                <w:numId w:val="20"/>
              </w:numPr>
            </w:pPr>
          </w:p>
        </w:tc>
        <w:tc>
          <w:tcPr>
            <w:tcW w:w="2817" w:type="dxa"/>
          </w:tcPr>
          <w:p w14:paraId="11406C97" w14:textId="77777777" w:rsidR="003A7648" w:rsidRPr="00612173" w:rsidRDefault="003A7648" w:rsidP="003A7648">
            <w:pPr>
              <w:pStyle w:val="affb"/>
              <w:rPr>
                <w:lang w:val="en-US"/>
              </w:rPr>
            </w:pPr>
            <w:r w:rsidRPr="00612173">
              <w:rPr>
                <w:lang w:val="en-US"/>
              </w:rPr>
              <w:t>GroupList</w:t>
            </w:r>
          </w:p>
        </w:tc>
        <w:tc>
          <w:tcPr>
            <w:tcW w:w="2250" w:type="dxa"/>
          </w:tcPr>
          <w:p w14:paraId="6F92846A" w14:textId="77777777" w:rsidR="003A7648" w:rsidRPr="003A7648" w:rsidRDefault="003A7648" w:rsidP="003A7648">
            <w:pPr>
              <w:pStyle w:val="affb"/>
              <w:rPr>
                <w:rStyle w:val="afff9"/>
                <w:lang w:val="en-US"/>
              </w:rPr>
            </w:pPr>
            <w:r w:rsidRPr="00962733">
              <w:rPr>
                <w:rStyle w:val="afff9"/>
                <w:lang w:val="en-US"/>
              </w:rPr>
              <w:t>ee9f9ffd-62a7-4bf3-87bf-02644a99c260</w:t>
            </w:r>
          </w:p>
        </w:tc>
        <w:tc>
          <w:tcPr>
            <w:tcW w:w="4450" w:type="dxa"/>
          </w:tcPr>
          <w:p w14:paraId="62EED31D" w14:textId="77777777" w:rsidR="003A7648" w:rsidRPr="006F5CBE" w:rsidRDefault="003A7648" w:rsidP="003A7648">
            <w:pPr>
              <w:pStyle w:val="affb"/>
            </w:pPr>
            <w:r>
              <w:t>Команда для получения списка ролей пользователей.</w:t>
            </w:r>
          </w:p>
        </w:tc>
      </w:tr>
      <w:tr w:rsidR="003A7648" w:rsidRPr="006F5CBE" w14:paraId="3342BBEB" w14:textId="77777777" w:rsidTr="00F57A42">
        <w:tc>
          <w:tcPr>
            <w:tcW w:w="678" w:type="dxa"/>
          </w:tcPr>
          <w:p w14:paraId="6A7884E4" w14:textId="77777777" w:rsidR="003A7648" w:rsidRPr="006F5CBE" w:rsidRDefault="003A7648" w:rsidP="003A7648">
            <w:pPr>
              <w:pStyle w:val="-"/>
              <w:numPr>
                <w:ilvl w:val="0"/>
                <w:numId w:val="20"/>
              </w:numPr>
            </w:pPr>
          </w:p>
        </w:tc>
        <w:tc>
          <w:tcPr>
            <w:tcW w:w="2817" w:type="dxa"/>
          </w:tcPr>
          <w:p w14:paraId="2C8EFD77" w14:textId="77777777" w:rsidR="003A7648" w:rsidRPr="00612173" w:rsidRDefault="003A7648" w:rsidP="003A7648">
            <w:pPr>
              <w:pStyle w:val="affb"/>
              <w:rPr>
                <w:lang w:val="en-US"/>
              </w:rPr>
            </w:pPr>
            <w:r w:rsidRPr="00612173">
              <w:rPr>
                <w:lang w:val="en-US"/>
              </w:rPr>
              <w:t>AssignGroup</w:t>
            </w:r>
          </w:p>
        </w:tc>
        <w:tc>
          <w:tcPr>
            <w:tcW w:w="2250" w:type="dxa"/>
          </w:tcPr>
          <w:p w14:paraId="049E8185" w14:textId="77777777" w:rsidR="003A7648" w:rsidRPr="00962733" w:rsidRDefault="003A7648" w:rsidP="003A7648">
            <w:pPr>
              <w:pStyle w:val="affb"/>
              <w:rPr>
                <w:rStyle w:val="afff9"/>
              </w:rPr>
            </w:pPr>
            <w:r w:rsidRPr="00962733">
              <w:rPr>
                <w:rStyle w:val="afff9"/>
                <w:lang w:val="en-US"/>
              </w:rPr>
              <w:t>842876d0-3ee0-4c56-a125-3e715e40c1d2</w:t>
            </w:r>
          </w:p>
        </w:tc>
        <w:tc>
          <w:tcPr>
            <w:tcW w:w="4450" w:type="dxa"/>
          </w:tcPr>
          <w:p w14:paraId="4FDB8323" w14:textId="77777777" w:rsidR="003A7648" w:rsidRPr="006F5CBE" w:rsidRDefault="003A7648" w:rsidP="003A7648">
            <w:pPr>
              <w:pStyle w:val="affb"/>
            </w:pPr>
            <w:r>
              <w:t>Команда для привязки пользователя к группе.</w:t>
            </w:r>
          </w:p>
        </w:tc>
      </w:tr>
      <w:tr w:rsidR="003A7648" w:rsidRPr="003A7648" w14:paraId="3ED01718" w14:textId="77777777" w:rsidTr="00F57A42">
        <w:tc>
          <w:tcPr>
            <w:tcW w:w="10195" w:type="dxa"/>
            <w:gridSpan w:val="4"/>
            <w:shd w:val="clear" w:color="auto" w:fill="F2F2F2" w:themeFill="background1" w:themeFillShade="F2"/>
          </w:tcPr>
          <w:p w14:paraId="2BF706E4" w14:textId="162CAA06" w:rsidR="003A7648" w:rsidRPr="003A7648" w:rsidRDefault="003A7648" w:rsidP="003A7648">
            <w:pPr>
              <w:pStyle w:val="affb"/>
              <w:rPr>
                <w:rStyle w:val="afff7"/>
              </w:rPr>
            </w:pPr>
            <w:r w:rsidRPr="003A7648">
              <w:rPr>
                <w:rStyle w:val="afff7"/>
              </w:rPr>
              <w:lastRenderedPageBreak/>
              <w:t>Команды для управления задачами</w:t>
            </w:r>
          </w:p>
        </w:tc>
      </w:tr>
      <w:tr w:rsidR="003A7648" w:rsidRPr="000427EE" w14:paraId="0EE3134B" w14:textId="77777777" w:rsidTr="00F57A42">
        <w:tc>
          <w:tcPr>
            <w:tcW w:w="678" w:type="dxa"/>
          </w:tcPr>
          <w:p w14:paraId="156CF5AC" w14:textId="77777777" w:rsidR="003A7648" w:rsidRPr="00064BAF" w:rsidRDefault="003A7648" w:rsidP="003A7648">
            <w:pPr>
              <w:pStyle w:val="-"/>
              <w:numPr>
                <w:ilvl w:val="0"/>
                <w:numId w:val="20"/>
              </w:numPr>
            </w:pPr>
          </w:p>
        </w:tc>
        <w:tc>
          <w:tcPr>
            <w:tcW w:w="2817" w:type="dxa"/>
          </w:tcPr>
          <w:p w14:paraId="101992F1" w14:textId="77777777" w:rsidR="003A7648" w:rsidRPr="00612173" w:rsidRDefault="003A7648" w:rsidP="003A7648">
            <w:pPr>
              <w:pStyle w:val="affb"/>
              <w:rPr>
                <w:lang w:val="en-US"/>
              </w:rPr>
            </w:pPr>
            <w:r w:rsidRPr="00612173">
              <w:rPr>
                <w:lang w:val="en-US"/>
              </w:rPr>
              <w:t>TaskSyncDataNow</w:t>
            </w:r>
          </w:p>
        </w:tc>
        <w:tc>
          <w:tcPr>
            <w:tcW w:w="2250" w:type="dxa"/>
          </w:tcPr>
          <w:p w14:paraId="4026D7A8" w14:textId="77777777" w:rsidR="003A7648" w:rsidRPr="00962733" w:rsidRDefault="003A7648" w:rsidP="003A7648">
            <w:pPr>
              <w:pStyle w:val="affb"/>
              <w:rPr>
                <w:rStyle w:val="afff9"/>
              </w:rPr>
            </w:pPr>
            <w:r w:rsidRPr="00962733">
              <w:rPr>
                <w:rStyle w:val="afff9"/>
                <w:lang w:val="en-US"/>
              </w:rPr>
              <w:t>7aadf7c4-b689-4198-b994-aa52f9742283</w:t>
            </w:r>
          </w:p>
        </w:tc>
        <w:tc>
          <w:tcPr>
            <w:tcW w:w="4450" w:type="dxa"/>
          </w:tcPr>
          <w:p w14:paraId="2D2C1309" w14:textId="77777777" w:rsidR="003A7648" w:rsidRPr="000427EE" w:rsidRDefault="003A7648" w:rsidP="003A7648">
            <w:pPr>
              <w:pStyle w:val="affb"/>
            </w:pPr>
            <w:r>
              <w:t>Команда для немедленного выполнения задачи синхронизации данных. Команда отправляется из веб-интерфейса без параметров.</w:t>
            </w:r>
          </w:p>
        </w:tc>
      </w:tr>
      <w:tr w:rsidR="003A7648" w:rsidRPr="000427EE" w14:paraId="0B75E872" w14:textId="77777777" w:rsidTr="00F57A42">
        <w:tc>
          <w:tcPr>
            <w:tcW w:w="678" w:type="dxa"/>
          </w:tcPr>
          <w:p w14:paraId="3867E19D" w14:textId="77777777" w:rsidR="003A7648" w:rsidRPr="000427EE" w:rsidRDefault="003A7648" w:rsidP="003A7648">
            <w:pPr>
              <w:pStyle w:val="-"/>
              <w:numPr>
                <w:ilvl w:val="0"/>
                <w:numId w:val="20"/>
              </w:numPr>
            </w:pPr>
          </w:p>
        </w:tc>
        <w:tc>
          <w:tcPr>
            <w:tcW w:w="2817" w:type="dxa"/>
          </w:tcPr>
          <w:p w14:paraId="044714D0" w14:textId="77777777" w:rsidR="003A7648" w:rsidRPr="00612173" w:rsidRDefault="003A7648" w:rsidP="003A7648">
            <w:pPr>
              <w:pStyle w:val="affb"/>
              <w:rPr>
                <w:lang w:val="en-US"/>
              </w:rPr>
            </w:pPr>
            <w:r w:rsidRPr="00612173">
              <w:rPr>
                <w:lang w:val="en-US"/>
              </w:rPr>
              <w:t>TaskSyncDataStop</w:t>
            </w:r>
          </w:p>
        </w:tc>
        <w:tc>
          <w:tcPr>
            <w:tcW w:w="2250" w:type="dxa"/>
          </w:tcPr>
          <w:p w14:paraId="35F61BB2" w14:textId="77777777" w:rsidR="003A7648" w:rsidRPr="003A7648" w:rsidRDefault="003A7648" w:rsidP="003A7648">
            <w:pPr>
              <w:pStyle w:val="affb"/>
              <w:rPr>
                <w:rStyle w:val="afff9"/>
                <w:lang w:val="en-US"/>
              </w:rPr>
            </w:pPr>
            <w:r w:rsidRPr="00962733">
              <w:rPr>
                <w:rStyle w:val="afff9"/>
                <w:lang w:val="en-US"/>
              </w:rPr>
              <w:t>f15285d8-d155-4ef0-aa90-e37b718fbc60</w:t>
            </w:r>
          </w:p>
        </w:tc>
        <w:tc>
          <w:tcPr>
            <w:tcW w:w="4450" w:type="dxa"/>
          </w:tcPr>
          <w:p w14:paraId="3D9154FB" w14:textId="77777777" w:rsidR="003A7648" w:rsidRPr="000427EE" w:rsidRDefault="003A7648" w:rsidP="003A7648">
            <w:pPr>
              <w:pStyle w:val="affb"/>
            </w:pPr>
            <w:r>
              <w:t>Команда для остановки выполнения задачи синхронизации. Команда отправляется из веб-интерфейса без параметров.</w:t>
            </w:r>
          </w:p>
        </w:tc>
      </w:tr>
      <w:tr w:rsidR="003A7648" w:rsidRPr="000427EE" w14:paraId="1EF107C4" w14:textId="77777777" w:rsidTr="00F57A42">
        <w:tc>
          <w:tcPr>
            <w:tcW w:w="678" w:type="dxa"/>
          </w:tcPr>
          <w:p w14:paraId="456306ED" w14:textId="77777777" w:rsidR="003A7648" w:rsidRPr="000427EE" w:rsidRDefault="003A7648" w:rsidP="003A7648">
            <w:pPr>
              <w:pStyle w:val="-"/>
              <w:numPr>
                <w:ilvl w:val="0"/>
                <w:numId w:val="20"/>
              </w:numPr>
            </w:pPr>
          </w:p>
        </w:tc>
        <w:tc>
          <w:tcPr>
            <w:tcW w:w="2817" w:type="dxa"/>
          </w:tcPr>
          <w:p w14:paraId="030D7DB4" w14:textId="77777777" w:rsidR="003A7648" w:rsidRPr="00612173" w:rsidRDefault="003A7648" w:rsidP="003A7648">
            <w:pPr>
              <w:pStyle w:val="affb"/>
              <w:rPr>
                <w:lang w:val="en-US"/>
              </w:rPr>
            </w:pPr>
            <w:r w:rsidRPr="00612173">
              <w:rPr>
                <w:lang w:val="en-US"/>
              </w:rPr>
              <w:t>TaskSyncDataInfo</w:t>
            </w:r>
          </w:p>
        </w:tc>
        <w:tc>
          <w:tcPr>
            <w:tcW w:w="2250" w:type="dxa"/>
          </w:tcPr>
          <w:p w14:paraId="379C206F" w14:textId="77777777" w:rsidR="003A7648" w:rsidRPr="003A7648" w:rsidRDefault="003A7648" w:rsidP="003A7648">
            <w:pPr>
              <w:pStyle w:val="affb"/>
              <w:rPr>
                <w:rStyle w:val="afff9"/>
                <w:lang w:val="en-US"/>
              </w:rPr>
            </w:pPr>
            <w:r w:rsidRPr="00962733">
              <w:rPr>
                <w:rStyle w:val="afff9"/>
                <w:lang w:val="en-US"/>
              </w:rPr>
              <w:t>8d80f7e0-25d0-4aba-9bcf-73ec8d529fcd</w:t>
            </w:r>
          </w:p>
        </w:tc>
        <w:tc>
          <w:tcPr>
            <w:tcW w:w="4450" w:type="dxa"/>
          </w:tcPr>
          <w:p w14:paraId="7B950516" w14:textId="77777777" w:rsidR="003A7648" w:rsidRPr="000427EE" w:rsidRDefault="003A7648" w:rsidP="003A7648">
            <w:pPr>
              <w:pStyle w:val="affb"/>
            </w:pPr>
            <w:r>
              <w:t xml:space="preserve">Команда </w:t>
            </w:r>
            <w:r w:rsidRPr="000427EE">
              <w:t>возвращает информацию по настройкам</w:t>
            </w:r>
            <w:r>
              <w:t xml:space="preserve"> задачи</w:t>
            </w:r>
            <w:r w:rsidRPr="000427EE">
              <w:t xml:space="preserve"> синхронизации</w:t>
            </w:r>
            <w:r>
              <w:t xml:space="preserve"> данных.</w:t>
            </w:r>
          </w:p>
        </w:tc>
      </w:tr>
      <w:tr w:rsidR="003A7648" w:rsidRPr="00612173" w14:paraId="4262CC92" w14:textId="77777777" w:rsidTr="00F57A42">
        <w:tc>
          <w:tcPr>
            <w:tcW w:w="678" w:type="dxa"/>
          </w:tcPr>
          <w:p w14:paraId="1FC3BDE6" w14:textId="77777777" w:rsidR="003A7648" w:rsidRPr="000427EE" w:rsidRDefault="003A7648" w:rsidP="003A7648">
            <w:pPr>
              <w:pStyle w:val="-"/>
              <w:numPr>
                <w:ilvl w:val="0"/>
                <w:numId w:val="20"/>
              </w:numPr>
            </w:pPr>
          </w:p>
        </w:tc>
        <w:tc>
          <w:tcPr>
            <w:tcW w:w="2817" w:type="dxa"/>
          </w:tcPr>
          <w:p w14:paraId="3358F646" w14:textId="77777777" w:rsidR="003A7648" w:rsidRPr="00612173" w:rsidRDefault="003A7648" w:rsidP="003A7648">
            <w:pPr>
              <w:pStyle w:val="affb"/>
              <w:rPr>
                <w:lang w:val="en-US"/>
              </w:rPr>
            </w:pPr>
            <w:r w:rsidRPr="00612173">
              <w:rPr>
                <w:lang w:val="en-US"/>
              </w:rPr>
              <w:t>TaskSyncDataEdit</w:t>
            </w:r>
          </w:p>
        </w:tc>
        <w:tc>
          <w:tcPr>
            <w:tcW w:w="2250" w:type="dxa"/>
          </w:tcPr>
          <w:p w14:paraId="76ECAD79" w14:textId="77777777" w:rsidR="003A7648" w:rsidRPr="00962733" w:rsidRDefault="003A7648" w:rsidP="003A7648">
            <w:pPr>
              <w:pStyle w:val="affb"/>
              <w:rPr>
                <w:rStyle w:val="afff9"/>
              </w:rPr>
            </w:pPr>
            <w:r w:rsidRPr="00962733">
              <w:rPr>
                <w:rStyle w:val="afff9"/>
                <w:lang w:val="en-US"/>
              </w:rPr>
              <w:t>254c0f87-359a-4657-9092-d4e653dae348</w:t>
            </w:r>
          </w:p>
        </w:tc>
        <w:tc>
          <w:tcPr>
            <w:tcW w:w="4450" w:type="dxa"/>
          </w:tcPr>
          <w:p w14:paraId="70C7F72F" w14:textId="77777777" w:rsidR="003A7648" w:rsidRPr="000427EE" w:rsidRDefault="003A7648" w:rsidP="003A7648">
            <w:pPr>
              <w:pStyle w:val="affb"/>
            </w:pPr>
            <w:r w:rsidRPr="000427EE">
              <w:t>Команда устанавливает настройки синхронизации.</w:t>
            </w:r>
          </w:p>
        </w:tc>
      </w:tr>
      <w:tr w:rsidR="003A7648" w:rsidRPr="00AC084C" w14:paraId="7A496DEE" w14:textId="77777777" w:rsidTr="00F57A42">
        <w:tc>
          <w:tcPr>
            <w:tcW w:w="678" w:type="dxa"/>
          </w:tcPr>
          <w:p w14:paraId="631B5E80" w14:textId="77777777" w:rsidR="003A7648" w:rsidRPr="006F5CBE" w:rsidRDefault="003A7648" w:rsidP="003A7648">
            <w:pPr>
              <w:pStyle w:val="-"/>
              <w:numPr>
                <w:ilvl w:val="0"/>
                <w:numId w:val="20"/>
              </w:numPr>
            </w:pPr>
          </w:p>
        </w:tc>
        <w:tc>
          <w:tcPr>
            <w:tcW w:w="2817" w:type="dxa"/>
          </w:tcPr>
          <w:p w14:paraId="2C0532D6" w14:textId="77777777" w:rsidR="003A7648" w:rsidRPr="00612173" w:rsidRDefault="003A7648" w:rsidP="003A7648">
            <w:pPr>
              <w:pStyle w:val="affb"/>
              <w:rPr>
                <w:lang w:val="en-US"/>
              </w:rPr>
            </w:pPr>
            <w:r w:rsidRPr="00612173">
              <w:rPr>
                <w:lang w:val="en-US"/>
              </w:rPr>
              <w:t>TaskStartNow</w:t>
            </w:r>
          </w:p>
        </w:tc>
        <w:tc>
          <w:tcPr>
            <w:tcW w:w="2250" w:type="dxa"/>
          </w:tcPr>
          <w:p w14:paraId="5E7C0984" w14:textId="77777777" w:rsidR="003A7648" w:rsidRPr="00962733" w:rsidRDefault="003A7648" w:rsidP="003A7648">
            <w:pPr>
              <w:pStyle w:val="affb"/>
              <w:rPr>
                <w:rStyle w:val="afff9"/>
              </w:rPr>
            </w:pPr>
            <w:r w:rsidRPr="00962733">
              <w:rPr>
                <w:rStyle w:val="afff9"/>
                <w:lang w:val="en-US"/>
              </w:rPr>
              <w:t>3088861b-f6ff-456f-9c6c-0325344898c2</w:t>
            </w:r>
          </w:p>
        </w:tc>
        <w:tc>
          <w:tcPr>
            <w:tcW w:w="4450" w:type="dxa"/>
          </w:tcPr>
          <w:p w14:paraId="5785FB9F" w14:textId="77777777" w:rsidR="003A7648" w:rsidRPr="00AC084C" w:rsidRDefault="003A7648" w:rsidP="003A7648">
            <w:pPr>
              <w:pStyle w:val="affb"/>
            </w:pPr>
            <w:r w:rsidRPr="00AC084C">
              <w:t xml:space="preserve">Команда </w:t>
            </w:r>
            <w:r>
              <w:t xml:space="preserve">для </w:t>
            </w:r>
            <w:r w:rsidRPr="00AC084C">
              <w:t>запуска задач</w:t>
            </w:r>
            <w:r>
              <w:t>и</w:t>
            </w:r>
            <w:r w:rsidRPr="00AC084C">
              <w:t xml:space="preserve"> немедленно (принудительно).</w:t>
            </w:r>
          </w:p>
          <w:p w14:paraId="52469EDD" w14:textId="77777777" w:rsidR="003A7648" w:rsidRPr="00AC084C" w:rsidRDefault="003A7648" w:rsidP="003A7648">
            <w:pPr>
              <w:pStyle w:val="affb"/>
            </w:pPr>
            <w:r w:rsidRPr="00AC084C">
              <w:rPr>
                <w:rStyle w:val="afff7"/>
              </w:rPr>
              <w:t>Примечание</w:t>
            </w:r>
            <w:r w:rsidRPr="00AC084C">
              <w:t>: если принудительно запущенная задача завершилась с кодом ошибки</w:t>
            </w:r>
            <w:r>
              <w:t xml:space="preserve"> </w:t>
            </w:r>
            <w:r w:rsidRPr="00AC084C">
              <w:t>больш</w:t>
            </w:r>
            <w:r>
              <w:t xml:space="preserve">е </w:t>
            </w:r>
            <w:r w:rsidRPr="00AC084C">
              <w:t>1 (</w:t>
            </w:r>
            <w:r w:rsidRPr="00AC084C">
              <w:rPr>
                <w:lang w:val="en-US"/>
              </w:rPr>
              <w:t>retCode</w:t>
            </w:r>
            <w:r w:rsidRPr="00AC084C">
              <w:t xml:space="preserve"> &gt; 1),  то повторных  запусков этой задачи  по счетчику</w:t>
            </w:r>
            <w:r>
              <w:t xml:space="preserve"> </w:t>
            </w:r>
            <w:r w:rsidRPr="00AC084C">
              <w:t xml:space="preserve">попыток (счетчик </w:t>
            </w:r>
            <w:r w:rsidRPr="00AC084C">
              <w:rPr>
                <w:lang w:val="en-US"/>
              </w:rPr>
              <w:t>attempt</w:t>
            </w:r>
            <w:r w:rsidRPr="00AC084C">
              <w:t>) не предусмотрено.</w:t>
            </w:r>
          </w:p>
        </w:tc>
      </w:tr>
      <w:tr w:rsidR="003A7648" w:rsidRPr="00AC084C" w14:paraId="2C0377FC" w14:textId="77777777" w:rsidTr="00F57A42">
        <w:tc>
          <w:tcPr>
            <w:tcW w:w="678" w:type="dxa"/>
          </w:tcPr>
          <w:p w14:paraId="6E0B4802" w14:textId="77777777" w:rsidR="003A7648" w:rsidRPr="00AC084C" w:rsidRDefault="003A7648" w:rsidP="003A7648">
            <w:pPr>
              <w:pStyle w:val="-"/>
              <w:numPr>
                <w:ilvl w:val="0"/>
                <w:numId w:val="20"/>
              </w:numPr>
            </w:pPr>
          </w:p>
        </w:tc>
        <w:tc>
          <w:tcPr>
            <w:tcW w:w="2817" w:type="dxa"/>
          </w:tcPr>
          <w:p w14:paraId="41D65B01" w14:textId="77777777" w:rsidR="003A7648" w:rsidRPr="00612173" w:rsidRDefault="003A7648" w:rsidP="003A7648">
            <w:pPr>
              <w:pStyle w:val="affb"/>
              <w:rPr>
                <w:lang w:val="en-US"/>
              </w:rPr>
            </w:pPr>
            <w:r w:rsidRPr="00612173">
              <w:rPr>
                <w:lang w:val="en-US"/>
              </w:rPr>
              <w:t>TaskProgress</w:t>
            </w:r>
          </w:p>
        </w:tc>
        <w:tc>
          <w:tcPr>
            <w:tcW w:w="2250" w:type="dxa"/>
          </w:tcPr>
          <w:p w14:paraId="576E0CF4" w14:textId="77777777" w:rsidR="003A7648" w:rsidRPr="003A7648" w:rsidRDefault="003A7648" w:rsidP="003A7648">
            <w:pPr>
              <w:pStyle w:val="affb"/>
              <w:rPr>
                <w:rStyle w:val="afff9"/>
                <w:lang w:val="en-US"/>
              </w:rPr>
            </w:pPr>
            <w:r w:rsidRPr="00962733">
              <w:rPr>
                <w:rStyle w:val="afff9"/>
                <w:lang w:val="en-US"/>
              </w:rPr>
              <w:t>12561ec5-e3ba-45ff-96b8-f147456afaba</w:t>
            </w:r>
          </w:p>
        </w:tc>
        <w:tc>
          <w:tcPr>
            <w:tcW w:w="4450" w:type="dxa"/>
          </w:tcPr>
          <w:p w14:paraId="33F3D371" w14:textId="77777777" w:rsidR="003A7648" w:rsidRPr="00AC084C" w:rsidRDefault="003A7648" w:rsidP="003A7648">
            <w:pPr>
              <w:pStyle w:val="affb"/>
            </w:pPr>
            <w:r>
              <w:t>Команда возвращает статус выполнения задачи.</w:t>
            </w:r>
          </w:p>
        </w:tc>
      </w:tr>
      <w:tr w:rsidR="003A7648" w:rsidRPr="00612173" w14:paraId="1ED234FB" w14:textId="77777777" w:rsidTr="00F57A42">
        <w:tc>
          <w:tcPr>
            <w:tcW w:w="678" w:type="dxa"/>
          </w:tcPr>
          <w:p w14:paraId="1C1EC189" w14:textId="77777777" w:rsidR="003A7648" w:rsidRPr="00AC084C" w:rsidRDefault="003A7648" w:rsidP="003A7648">
            <w:pPr>
              <w:pStyle w:val="-"/>
              <w:numPr>
                <w:ilvl w:val="0"/>
                <w:numId w:val="20"/>
              </w:numPr>
            </w:pPr>
          </w:p>
        </w:tc>
        <w:tc>
          <w:tcPr>
            <w:tcW w:w="2817" w:type="dxa"/>
          </w:tcPr>
          <w:p w14:paraId="62F36714" w14:textId="77777777" w:rsidR="003A7648" w:rsidRPr="00612173" w:rsidRDefault="003A7648" w:rsidP="003A7648">
            <w:pPr>
              <w:pStyle w:val="affb"/>
              <w:rPr>
                <w:lang w:val="en-US"/>
              </w:rPr>
            </w:pPr>
            <w:r w:rsidRPr="00612173">
              <w:rPr>
                <w:lang w:val="en-US"/>
              </w:rPr>
              <w:t>TaskInterrupt</w:t>
            </w:r>
          </w:p>
        </w:tc>
        <w:tc>
          <w:tcPr>
            <w:tcW w:w="2250" w:type="dxa"/>
          </w:tcPr>
          <w:p w14:paraId="2EC660F4" w14:textId="77777777" w:rsidR="003A7648" w:rsidRPr="003A7648" w:rsidRDefault="003A7648" w:rsidP="003A7648">
            <w:pPr>
              <w:pStyle w:val="affb"/>
              <w:rPr>
                <w:rStyle w:val="afff9"/>
                <w:lang w:val="en-US"/>
              </w:rPr>
            </w:pPr>
            <w:r w:rsidRPr="00962733">
              <w:rPr>
                <w:rStyle w:val="afff9"/>
                <w:lang w:val="en-US"/>
              </w:rPr>
              <w:t>903ccdae-443f-4aaa-89d2-6eb4f787ebb3</w:t>
            </w:r>
          </w:p>
        </w:tc>
        <w:tc>
          <w:tcPr>
            <w:tcW w:w="4450" w:type="dxa"/>
          </w:tcPr>
          <w:p w14:paraId="0B823FB2" w14:textId="77777777" w:rsidR="003A7648" w:rsidRPr="00AC084C" w:rsidRDefault="003A7648" w:rsidP="003A7648">
            <w:pPr>
              <w:pStyle w:val="affb"/>
            </w:pPr>
            <w:r>
              <w:t>Команда для прерывания задачи.</w:t>
            </w:r>
          </w:p>
        </w:tc>
      </w:tr>
      <w:tr w:rsidR="003A7648" w:rsidRPr="00612173" w14:paraId="24046421" w14:textId="77777777" w:rsidTr="00F57A42">
        <w:tc>
          <w:tcPr>
            <w:tcW w:w="678" w:type="dxa"/>
          </w:tcPr>
          <w:p w14:paraId="01474632" w14:textId="77777777" w:rsidR="003A7648" w:rsidRPr="00712578" w:rsidRDefault="003A7648" w:rsidP="003A7648">
            <w:pPr>
              <w:pStyle w:val="-"/>
              <w:numPr>
                <w:ilvl w:val="0"/>
                <w:numId w:val="20"/>
              </w:numPr>
              <w:rPr>
                <w:lang w:val="en-US"/>
              </w:rPr>
            </w:pPr>
          </w:p>
        </w:tc>
        <w:tc>
          <w:tcPr>
            <w:tcW w:w="2817" w:type="dxa"/>
          </w:tcPr>
          <w:p w14:paraId="265CAACE" w14:textId="77777777" w:rsidR="003A7648" w:rsidRPr="00612173" w:rsidRDefault="003A7648" w:rsidP="003A7648">
            <w:pPr>
              <w:pStyle w:val="affb"/>
              <w:rPr>
                <w:lang w:val="en-US"/>
              </w:rPr>
            </w:pPr>
            <w:r w:rsidRPr="00612173">
              <w:rPr>
                <w:lang w:val="en-US"/>
              </w:rPr>
              <w:t>TaskInterruptDone</w:t>
            </w:r>
          </w:p>
        </w:tc>
        <w:tc>
          <w:tcPr>
            <w:tcW w:w="2250" w:type="dxa"/>
          </w:tcPr>
          <w:p w14:paraId="4C1174FB" w14:textId="77777777" w:rsidR="003A7648" w:rsidRPr="00962733" w:rsidRDefault="003A7648" w:rsidP="003A7648">
            <w:pPr>
              <w:pStyle w:val="affb"/>
              <w:rPr>
                <w:rStyle w:val="afff9"/>
              </w:rPr>
            </w:pPr>
            <w:r w:rsidRPr="00962733">
              <w:rPr>
                <w:rStyle w:val="afff9"/>
                <w:lang w:val="en-US"/>
              </w:rPr>
              <w:t>7b63393f-2a54-4132-9b00-367625e9b85c</w:t>
            </w:r>
          </w:p>
        </w:tc>
        <w:tc>
          <w:tcPr>
            <w:tcW w:w="4450" w:type="dxa"/>
          </w:tcPr>
          <w:p w14:paraId="54C1A5D9" w14:textId="77777777" w:rsidR="003A7648" w:rsidRPr="00AC084C" w:rsidRDefault="003A7648" w:rsidP="003A7648">
            <w:pPr>
              <w:pStyle w:val="affb"/>
            </w:pPr>
            <w:r>
              <w:t>Оповещение о прерывании задачи.</w:t>
            </w:r>
          </w:p>
        </w:tc>
      </w:tr>
      <w:tr w:rsidR="003A7648" w:rsidRPr="00AC084C" w14:paraId="67D160B2" w14:textId="77777777" w:rsidTr="00F57A42">
        <w:tc>
          <w:tcPr>
            <w:tcW w:w="678" w:type="dxa"/>
          </w:tcPr>
          <w:p w14:paraId="578207D9" w14:textId="77777777" w:rsidR="003A7648" w:rsidRPr="00712578" w:rsidRDefault="003A7648" w:rsidP="003A7648">
            <w:pPr>
              <w:pStyle w:val="-"/>
              <w:numPr>
                <w:ilvl w:val="0"/>
                <w:numId w:val="20"/>
              </w:numPr>
              <w:rPr>
                <w:lang w:val="en-US"/>
              </w:rPr>
            </w:pPr>
          </w:p>
        </w:tc>
        <w:tc>
          <w:tcPr>
            <w:tcW w:w="2817" w:type="dxa"/>
          </w:tcPr>
          <w:p w14:paraId="32740313" w14:textId="77777777" w:rsidR="003A7648" w:rsidRPr="00612173" w:rsidRDefault="003A7648" w:rsidP="003A7648">
            <w:pPr>
              <w:pStyle w:val="affb"/>
              <w:rPr>
                <w:lang w:val="en-US"/>
              </w:rPr>
            </w:pPr>
            <w:r w:rsidRPr="00612173">
              <w:rPr>
                <w:lang w:val="en-US"/>
              </w:rPr>
              <w:t>TaskModelCreate</w:t>
            </w:r>
          </w:p>
        </w:tc>
        <w:tc>
          <w:tcPr>
            <w:tcW w:w="2250" w:type="dxa"/>
          </w:tcPr>
          <w:p w14:paraId="27A6B151" w14:textId="77777777" w:rsidR="003A7648" w:rsidRPr="003A7648" w:rsidRDefault="003A7648" w:rsidP="003A7648">
            <w:pPr>
              <w:pStyle w:val="affb"/>
              <w:rPr>
                <w:rStyle w:val="afff9"/>
                <w:lang w:val="en-US"/>
              </w:rPr>
            </w:pPr>
            <w:r w:rsidRPr="00962733">
              <w:rPr>
                <w:rStyle w:val="afff9"/>
                <w:lang w:val="en-US"/>
              </w:rPr>
              <w:t>50d9cc3e-c54e-42dc-9ca9-af740764d489</w:t>
            </w:r>
          </w:p>
        </w:tc>
        <w:tc>
          <w:tcPr>
            <w:tcW w:w="4450" w:type="dxa"/>
          </w:tcPr>
          <w:p w14:paraId="40ED39DB" w14:textId="77777777" w:rsidR="003A7648" w:rsidRPr="00AC084C" w:rsidRDefault="003A7648" w:rsidP="003A7648">
            <w:pPr>
              <w:pStyle w:val="affb"/>
            </w:pPr>
            <w:r>
              <w:t>Команда для создания задачи по обучению модели.</w:t>
            </w:r>
          </w:p>
        </w:tc>
      </w:tr>
      <w:tr w:rsidR="003A7648" w:rsidRPr="00AC084C" w14:paraId="49EA270F" w14:textId="77777777" w:rsidTr="00F57A42">
        <w:tc>
          <w:tcPr>
            <w:tcW w:w="678" w:type="dxa"/>
          </w:tcPr>
          <w:p w14:paraId="66777A35" w14:textId="77777777" w:rsidR="003A7648" w:rsidRPr="00AC084C" w:rsidRDefault="003A7648" w:rsidP="003A7648">
            <w:pPr>
              <w:pStyle w:val="-"/>
              <w:numPr>
                <w:ilvl w:val="0"/>
                <w:numId w:val="20"/>
              </w:numPr>
            </w:pPr>
          </w:p>
        </w:tc>
        <w:tc>
          <w:tcPr>
            <w:tcW w:w="2817" w:type="dxa"/>
          </w:tcPr>
          <w:p w14:paraId="10983287" w14:textId="77777777" w:rsidR="003A7648" w:rsidRPr="00612173" w:rsidRDefault="003A7648" w:rsidP="003A7648">
            <w:pPr>
              <w:pStyle w:val="affb"/>
              <w:rPr>
                <w:lang w:val="en-US"/>
              </w:rPr>
            </w:pPr>
            <w:r w:rsidRPr="00612173">
              <w:rPr>
                <w:lang w:val="en-US"/>
              </w:rPr>
              <w:t>TaskModelEdit</w:t>
            </w:r>
          </w:p>
        </w:tc>
        <w:tc>
          <w:tcPr>
            <w:tcW w:w="2250" w:type="dxa"/>
          </w:tcPr>
          <w:p w14:paraId="39D70E67" w14:textId="77777777" w:rsidR="003A7648" w:rsidRPr="00962733" w:rsidRDefault="003A7648" w:rsidP="003A7648">
            <w:pPr>
              <w:pStyle w:val="affb"/>
              <w:rPr>
                <w:rStyle w:val="afff9"/>
              </w:rPr>
            </w:pPr>
            <w:r w:rsidRPr="00962733">
              <w:rPr>
                <w:rStyle w:val="afff9"/>
                <w:lang w:val="en-US"/>
              </w:rPr>
              <w:t>2a3e45d9-42b5-4861-8ddc-9b0bc8538743</w:t>
            </w:r>
          </w:p>
        </w:tc>
        <w:tc>
          <w:tcPr>
            <w:tcW w:w="4450" w:type="dxa"/>
          </w:tcPr>
          <w:p w14:paraId="0A506973" w14:textId="77777777" w:rsidR="003A7648" w:rsidRPr="00AC084C" w:rsidRDefault="003A7648" w:rsidP="003A7648">
            <w:pPr>
              <w:pStyle w:val="affb"/>
            </w:pPr>
            <w:r>
              <w:t>Команда для редактирования задачи по обучению модели.</w:t>
            </w:r>
          </w:p>
        </w:tc>
      </w:tr>
      <w:tr w:rsidR="003A7648" w:rsidRPr="00AC084C" w14:paraId="73620AB2" w14:textId="77777777" w:rsidTr="00F57A42">
        <w:tc>
          <w:tcPr>
            <w:tcW w:w="678" w:type="dxa"/>
          </w:tcPr>
          <w:p w14:paraId="36E952D3" w14:textId="77777777" w:rsidR="003A7648" w:rsidRPr="00AC084C" w:rsidRDefault="003A7648" w:rsidP="003A7648">
            <w:pPr>
              <w:pStyle w:val="-"/>
              <w:numPr>
                <w:ilvl w:val="0"/>
                <w:numId w:val="20"/>
              </w:numPr>
            </w:pPr>
          </w:p>
        </w:tc>
        <w:tc>
          <w:tcPr>
            <w:tcW w:w="2817" w:type="dxa"/>
          </w:tcPr>
          <w:p w14:paraId="301B4377" w14:textId="77777777" w:rsidR="003A7648" w:rsidRPr="00612173" w:rsidRDefault="003A7648" w:rsidP="003A7648">
            <w:pPr>
              <w:pStyle w:val="affb"/>
              <w:rPr>
                <w:lang w:val="en-US"/>
              </w:rPr>
            </w:pPr>
            <w:r w:rsidRPr="00612173">
              <w:rPr>
                <w:lang w:val="en-US"/>
              </w:rPr>
              <w:t>TaskModelDelete</w:t>
            </w:r>
          </w:p>
        </w:tc>
        <w:tc>
          <w:tcPr>
            <w:tcW w:w="2250" w:type="dxa"/>
          </w:tcPr>
          <w:p w14:paraId="20F80BC4" w14:textId="77777777" w:rsidR="003A7648" w:rsidRPr="00962733" w:rsidRDefault="003A7648" w:rsidP="003A7648">
            <w:pPr>
              <w:pStyle w:val="affb"/>
              <w:rPr>
                <w:rStyle w:val="afff9"/>
              </w:rPr>
            </w:pPr>
            <w:r w:rsidRPr="00962733">
              <w:rPr>
                <w:rStyle w:val="afff9"/>
                <w:lang w:val="en-US"/>
              </w:rPr>
              <w:t>7dfebaa2-79b2-44d0-9654-3969842484b1</w:t>
            </w:r>
          </w:p>
        </w:tc>
        <w:tc>
          <w:tcPr>
            <w:tcW w:w="4450" w:type="dxa"/>
          </w:tcPr>
          <w:p w14:paraId="66E82861" w14:textId="77777777" w:rsidR="003A7648" w:rsidRPr="00AC084C" w:rsidRDefault="003A7648" w:rsidP="003A7648">
            <w:pPr>
              <w:pStyle w:val="affb"/>
            </w:pPr>
            <w:r>
              <w:t>Команда для удаления задачи по обучению модели.</w:t>
            </w:r>
          </w:p>
        </w:tc>
      </w:tr>
      <w:tr w:rsidR="003A7648" w:rsidRPr="00AC084C" w14:paraId="4BCF910A" w14:textId="77777777" w:rsidTr="00F57A42">
        <w:tc>
          <w:tcPr>
            <w:tcW w:w="678" w:type="dxa"/>
          </w:tcPr>
          <w:p w14:paraId="1341395D" w14:textId="77777777" w:rsidR="003A7648" w:rsidRPr="00AC084C" w:rsidRDefault="003A7648" w:rsidP="003A7648">
            <w:pPr>
              <w:pStyle w:val="-"/>
              <w:numPr>
                <w:ilvl w:val="0"/>
                <w:numId w:val="20"/>
              </w:numPr>
            </w:pPr>
          </w:p>
        </w:tc>
        <w:tc>
          <w:tcPr>
            <w:tcW w:w="2817" w:type="dxa"/>
          </w:tcPr>
          <w:p w14:paraId="48427170" w14:textId="77777777" w:rsidR="003A7648" w:rsidRPr="00612173" w:rsidRDefault="003A7648" w:rsidP="003A7648">
            <w:pPr>
              <w:pStyle w:val="affb"/>
              <w:rPr>
                <w:lang w:val="en-US"/>
              </w:rPr>
            </w:pPr>
            <w:r w:rsidRPr="00612173">
              <w:rPr>
                <w:lang w:val="en-US"/>
              </w:rPr>
              <w:t>TaskModelInfo</w:t>
            </w:r>
          </w:p>
        </w:tc>
        <w:tc>
          <w:tcPr>
            <w:tcW w:w="2250" w:type="dxa"/>
          </w:tcPr>
          <w:p w14:paraId="3806A88F" w14:textId="77777777" w:rsidR="003A7648" w:rsidRPr="003A7648" w:rsidRDefault="003A7648" w:rsidP="003A7648">
            <w:pPr>
              <w:pStyle w:val="affb"/>
              <w:rPr>
                <w:rStyle w:val="afff9"/>
                <w:lang w:val="en-US"/>
              </w:rPr>
            </w:pPr>
            <w:r w:rsidRPr="00962733">
              <w:rPr>
                <w:rStyle w:val="afff9"/>
                <w:lang w:val="en-US"/>
              </w:rPr>
              <w:t>33263c34-4afb-4f85-b4fb-67f49933428a</w:t>
            </w:r>
          </w:p>
        </w:tc>
        <w:tc>
          <w:tcPr>
            <w:tcW w:w="4450" w:type="dxa"/>
          </w:tcPr>
          <w:p w14:paraId="727D4BBD" w14:textId="77777777" w:rsidR="003A7648" w:rsidRPr="00AC084C" w:rsidRDefault="003A7648" w:rsidP="003A7648">
            <w:pPr>
              <w:pStyle w:val="affb"/>
            </w:pPr>
            <w:r>
              <w:t xml:space="preserve">Команда для получения </w:t>
            </w:r>
            <w:r w:rsidRPr="00AC084C">
              <w:t>информаци</w:t>
            </w:r>
            <w:r>
              <w:t>и</w:t>
            </w:r>
            <w:r w:rsidRPr="00AC084C">
              <w:t xml:space="preserve"> по задаче обучени</w:t>
            </w:r>
            <w:r>
              <w:t>я</w:t>
            </w:r>
            <w:r w:rsidRPr="00AC084C">
              <w:t xml:space="preserve"> модели</w:t>
            </w:r>
            <w:r>
              <w:t>.</w:t>
            </w:r>
          </w:p>
        </w:tc>
      </w:tr>
      <w:tr w:rsidR="003A7648" w:rsidRPr="00AC084C" w14:paraId="7D02557D" w14:textId="77777777" w:rsidTr="00F57A42">
        <w:tc>
          <w:tcPr>
            <w:tcW w:w="678" w:type="dxa"/>
          </w:tcPr>
          <w:p w14:paraId="74FBFE60" w14:textId="77777777" w:rsidR="003A7648" w:rsidRPr="00AC084C" w:rsidRDefault="003A7648" w:rsidP="003A7648">
            <w:pPr>
              <w:pStyle w:val="-"/>
              <w:numPr>
                <w:ilvl w:val="0"/>
                <w:numId w:val="20"/>
              </w:numPr>
            </w:pPr>
          </w:p>
        </w:tc>
        <w:tc>
          <w:tcPr>
            <w:tcW w:w="2817" w:type="dxa"/>
          </w:tcPr>
          <w:p w14:paraId="025AAF9A" w14:textId="77777777" w:rsidR="003A7648" w:rsidRPr="00612173" w:rsidRDefault="003A7648" w:rsidP="003A7648">
            <w:pPr>
              <w:pStyle w:val="affb"/>
              <w:rPr>
                <w:lang w:val="en-US"/>
              </w:rPr>
            </w:pPr>
            <w:r w:rsidRPr="00612173">
              <w:rPr>
                <w:lang w:val="en-US"/>
              </w:rPr>
              <w:t>TaskModelList</w:t>
            </w:r>
          </w:p>
        </w:tc>
        <w:tc>
          <w:tcPr>
            <w:tcW w:w="2250" w:type="dxa"/>
          </w:tcPr>
          <w:p w14:paraId="6C0F4AD5" w14:textId="77777777" w:rsidR="003A7648" w:rsidRPr="003A7648" w:rsidRDefault="003A7648" w:rsidP="003A7648">
            <w:pPr>
              <w:pStyle w:val="affb"/>
              <w:rPr>
                <w:rStyle w:val="afff9"/>
                <w:lang w:val="en-US"/>
              </w:rPr>
            </w:pPr>
            <w:r w:rsidRPr="00962733">
              <w:rPr>
                <w:rStyle w:val="afff9"/>
                <w:lang w:val="en-US"/>
              </w:rPr>
              <w:t>e59db341-1dfb-48ad-a2ad-8ad48a1f85f3</w:t>
            </w:r>
          </w:p>
        </w:tc>
        <w:tc>
          <w:tcPr>
            <w:tcW w:w="4450" w:type="dxa"/>
          </w:tcPr>
          <w:p w14:paraId="21B6CDCF" w14:textId="77777777" w:rsidR="003A7648" w:rsidRPr="00AC084C" w:rsidRDefault="003A7648" w:rsidP="003A7648">
            <w:pPr>
              <w:pStyle w:val="affb"/>
            </w:pPr>
            <w:r>
              <w:t>Команда в</w:t>
            </w:r>
            <w:r w:rsidRPr="00AC084C">
              <w:t>озвращает список задач по обучению модели</w:t>
            </w:r>
            <w:r>
              <w:t>.</w:t>
            </w:r>
          </w:p>
        </w:tc>
      </w:tr>
      <w:tr w:rsidR="003A7648" w:rsidRPr="00AC084C" w14:paraId="146BAB30" w14:textId="77777777" w:rsidTr="00F57A42">
        <w:tc>
          <w:tcPr>
            <w:tcW w:w="678" w:type="dxa"/>
          </w:tcPr>
          <w:p w14:paraId="5D968DB3" w14:textId="77777777" w:rsidR="003A7648" w:rsidRPr="00AC084C" w:rsidRDefault="003A7648" w:rsidP="003A7648">
            <w:pPr>
              <w:pStyle w:val="-"/>
              <w:numPr>
                <w:ilvl w:val="0"/>
                <w:numId w:val="20"/>
              </w:numPr>
            </w:pPr>
          </w:p>
        </w:tc>
        <w:tc>
          <w:tcPr>
            <w:tcW w:w="2817" w:type="dxa"/>
          </w:tcPr>
          <w:p w14:paraId="73C6FE71" w14:textId="77777777" w:rsidR="003A7648" w:rsidRPr="00612173" w:rsidRDefault="003A7648" w:rsidP="003A7648">
            <w:pPr>
              <w:pStyle w:val="affb"/>
              <w:rPr>
                <w:lang w:val="en-US"/>
              </w:rPr>
            </w:pPr>
            <w:r w:rsidRPr="00612173">
              <w:rPr>
                <w:lang w:val="en-US"/>
              </w:rPr>
              <w:t>TaskScoreCreate</w:t>
            </w:r>
          </w:p>
        </w:tc>
        <w:tc>
          <w:tcPr>
            <w:tcW w:w="2250" w:type="dxa"/>
          </w:tcPr>
          <w:p w14:paraId="341C1CE7" w14:textId="77777777" w:rsidR="003A7648" w:rsidRPr="00962733" w:rsidRDefault="003A7648" w:rsidP="003A7648">
            <w:pPr>
              <w:pStyle w:val="affb"/>
              <w:rPr>
                <w:rStyle w:val="afff9"/>
              </w:rPr>
            </w:pPr>
            <w:r w:rsidRPr="00962733">
              <w:rPr>
                <w:rStyle w:val="afff9"/>
                <w:lang w:val="en-US"/>
              </w:rPr>
              <w:t>b87fd1ab-663e-4586-ab38-07a2d3de675c</w:t>
            </w:r>
          </w:p>
        </w:tc>
        <w:tc>
          <w:tcPr>
            <w:tcW w:w="4450" w:type="dxa"/>
          </w:tcPr>
          <w:p w14:paraId="358D9A78" w14:textId="77777777" w:rsidR="003A7648" w:rsidRPr="00AC084C" w:rsidRDefault="003A7648" w:rsidP="003A7648">
            <w:pPr>
              <w:pStyle w:val="affb"/>
            </w:pPr>
            <w:r w:rsidRPr="00AC084C">
              <w:t xml:space="preserve">Команда </w:t>
            </w:r>
            <w:r>
              <w:t xml:space="preserve">для </w:t>
            </w:r>
            <w:r w:rsidRPr="00AC084C">
              <w:t>созда</w:t>
            </w:r>
            <w:r>
              <w:t>ния з</w:t>
            </w:r>
            <w:r w:rsidRPr="00AC084C">
              <w:t>адач</w:t>
            </w:r>
            <w:r>
              <w:t>и</w:t>
            </w:r>
            <w:r w:rsidRPr="00AC084C">
              <w:t xml:space="preserve"> для расчета оценки</w:t>
            </w:r>
            <w:r>
              <w:t xml:space="preserve"> (применения модели).</w:t>
            </w:r>
          </w:p>
        </w:tc>
      </w:tr>
      <w:tr w:rsidR="003A7648" w:rsidRPr="00AC084C" w14:paraId="0B2BB830" w14:textId="77777777" w:rsidTr="00F57A42">
        <w:tc>
          <w:tcPr>
            <w:tcW w:w="678" w:type="dxa"/>
          </w:tcPr>
          <w:p w14:paraId="01930FC2" w14:textId="77777777" w:rsidR="003A7648" w:rsidRPr="00AC084C" w:rsidRDefault="003A7648" w:rsidP="003A7648">
            <w:pPr>
              <w:pStyle w:val="-"/>
              <w:numPr>
                <w:ilvl w:val="0"/>
                <w:numId w:val="20"/>
              </w:numPr>
            </w:pPr>
          </w:p>
        </w:tc>
        <w:tc>
          <w:tcPr>
            <w:tcW w:w="2817" w:type="dxa"/>
          </w:tcPr>
          <w:p w14:paraId="01D02540" w14:textId="77777777" w:rsidR="003A7648" w:rsidRPr="00612173" w:rsidRDefault="003A7648" w:rsidP="003A7648">
            <w:pPr>
              <w:pStyle w:val="affb"/>
              <w:rPr>
                <w:lang w:val="en-US"/>
              </w:rPr>
            </w:pPr>
            <w:r w:rsidRPr="00612173">
              <w:rPr>
                <w:lang w:val="en-US"/>
              </w:rPr>
              <w:t>TaskScoreEdit</w:t>
            </w:r>
          </w:p>
        </w:tc>
        <w:tc>
          <w:tcPr>
            <w:tcW w:w="2250" w:type="dxa"/>
          </w:tcPr>
          <w:p w14:paraId="2931BC54" w14:textId="77777777" w:rsidR="003A7648" w:rsidRPr="003A7648" w:rsidRDefault="003A7648" w:rsidP="003A7648">
            <w:pPr>
              <w:pStyle w:val="affb"/>
              <w:rPr>
                <w:rStyle w:val="afff9"/>
                <w:lang w:val="en-US"/>
              </w:rPr>
            </w:pPr>
            <w:r w:rsidRPr="00962733">
              <w:rPr>
                <w:rStyle w:val="afff9"/>
                <w:lang w:val="en-US"/>
              </w:rPr>
              <w:t>30545d4e-a83f-4b4a-b4ca-2c7321c50e3f</w:t>
            </w:r>
          </w:p>
        </w:tc>
        <w:tc>
          <w:tcPr>
            <w:tcW w:w="4450" w:type="dxa"/>
          </w:tcPr>
          <w:p w14:paraId="7412AAB4" w14:textId="77777777" w:rsidR="003A7648" w:rsidRPr="00AC084C" w:rsidRDefault="003A7648" w:rsidP="003A7648">
            <w:pPr>
              <w:pStyle w:val="affb"/>
            </w:pPr>
            <w:r w:rsidRPr="00AC084C">
              <w:t xml:space="preserve">Команда </w:t>
            </w:r>
            <w:r>
              <w:t>для редактирования з</w:t>
            </w:r>
            <w:r w:rsidRPr="00AC084C">
              <w:t>адач</w:t>
            </w:r>
            <w:r>
              <w:t>и</w:t>
            </w:r>
            <w:r w:rsidRPr="00AC084C">
              <w:t xml:space="preserve"> для расчета оценки</w:t>
            </w:r>
            <w:r>
              <w:t xml:space="preserve"> (применения модели).</w:t>
            </w:r>
          </w:p>
        </w:tc>
      </w:tr>
      <w:tr w:rsidR="003A7648" w:rsidRPr="00AC084C" w14:paraId="110FC82B" w14:textId="77777777" w:rsidTr="00F57A42">
        <w:tc>
          <w:tcPr>
            <w:tcW w:w="678" w:type="dxa"/>
          </w:tcPr>
          <w:p w14:paraId="2745BDD0" w14:textId="77777777" w:rsidR="003A7648" w:rsidRPr="00AC084C" w:rsidRDefault="003A7648" w:rsidP="003A7648">
            <w:pPr>
              <w:pStyle w:val="-"/>
              <w:numPr>
                <w:ilvl w:val="0"/>
                <w:numId w:val="20"/>
              </w:numPr>
            </w:pPr>
          </w:p>
        </w:tc>
        <w:tc>
          <w:tcPr>
            <w:tcW w:w="2817" w:type="dxa"/>
          </w:tcPr>
          <w:p w14:paraId="398FAD21" w14:textId="77777777" w:rsidR="003A7648" w:rsidRPr="00612173" w:rsidRDefault="003A7648" w:rsidP="003A7648">
            <w:pPr>
              <w:pStyle w:val="affb"/>
              <w:rPr>
                <w:lang w:val="en-US"/>
              </w:rPr>
            </w:pPr>
            <w:r w:rsidRPr="00612173">
              <w:rPr>
                <w:lang w:val="en-US"/>
              </w:rPr>
              <w:t>TaskScoreDelete</w:t>
            </w:r>
          </w:p>
        </w:tc>
        <w:tc>
          <w:tcPr>
            <w:tcW w:w="2250" w:type="dxa"/>
          </w:tcPr>
          <w:p w14:paraId="57F1994A" w14:textId="77777777" w:rsidR="003A7648" w:rsidRPr="003A7648" w:rsidRDefault="003A7648" w:rsidP="003A7648">
            <w:pPr>
              <w:pStyle w:val="affb"/>
              <w:rPr>
                <w:rStyle w:val="afff9"/>
                <w:lang w:val="en-US"/>
              </w:rPr>
            </w:pPr>
            <w:r w:rsidRPr="00962733">
              <w:rPr>
                <w:rStyle w:val="afff9"/>
                <w:lang w:val="en-US"/>
              </w:rPr>
              <w:t>3bf9ccd5-b1e7-4f73-a47f-5043fceb1aad</w:t>
            </w:r>
          </w:p>
        </w:tc>
        <w:tc>
          <w:tcPr>
            <w:tcW w:w="4450" w:type="dxa"/>
          </w:tcPr>
          <w:p w14:paraId="6A927E9A" w14:textId="77777777" w:rsidR="003A7648" w:rsidRPr="00AC084C" w:rsidRDefault="003A7648" w:rsidP="003A7648">
            <w:pPr>
              <w:pStyle w:val="affb"/>
            </w:pPr>
            <w:r w:rsidRPr="00AC084C">
              <w:t xml:space="preserve">Команда </w:t>
            </w:r>
            <w:r>
              <w:t>для удаления з</w:t>
            </w:r>
            <w:r w:rsidRPr="00AC084C">
              <w:t>адач</w:t>
            </w:r>
            <w:r>
              <w:t>и</w:t>
            </w:r>
            <w:r w:rsidRPr="00AC084C">
              <w:t xml:space="preserve"> для расчета оценки</w:t>
            </w:r>
            <w:r>
              <w:t xml:space="preserve"> (применения модели).</w:t>
            </w:r>
          </w:p>
        </w:tc>
      </w:tr>
      <w:tr w:rsidR="003A7648" w:rsidRPr="007274B4" w14:paraId="593218A3" w14:textId="77777777" w:rsidTr="00F57A42">
        <w:tc>
          <w:tcPr>
            <w:tcW w:w="678" w:type="dxa"/>
          </w:tcPr>
          <w:p w14:paraId="257ED484" w14:textId="77777777" w:rsidR="003A7648" w:rsidRPr="00AC084C" w:rsidRDefault="003A7648" w:rsidP="003A7648">
            <w:pPr>
              <w:pStyle w:val="-"/>
              <w:numPr>
                <w:ilvl w:val="0"/>
                <w:numId w:val="20"/>
              </w:numPr>
            </w:pPr>
          </w:p>
        </w:tc>
        <w:tc>
          <w:tcPr>
            <w:tcW w:w="2817" w:type="dxa"/>
          </w:tcPr>
          <w:p w14:paraId="0DAB9CF4" w14:textId="77777777" w:rsidR="003A7648" w:rsidRPr="00612173" w:rsidRDefault="003A7648" w:rsidP="003A7648">
            <w:pPr>
              <w:pStyle w:val="affb"/>
              <w:rPr>
                <w:lang w:val="en-US"/>
              </w:rPr>
            </w:pPr>
            <w:r w:rsidRPr="00612173">
              <w:rPr>
                <w:lang w:val="en-US"/>
              </w:rPr>
              <w:t>TaskScoreInfo</w:t>
            </w:r>
          </w:p>
        </w:tc>
        <w:tc>
          <w:tcPr>
            <w:tcW w:w="2250" w:type="dxa"/>
          </w:tcPr>
          <w:p w14:paraId="0BB0FDAF" w14:textId="77777777" w:rsidR="003A7648" w:rsidRPr="00962733" w:rsidRDefault="003A7648" w:rsidP="003A7648">
            <w:pPr>
              <w:pStyle w:val="affb"/>
              <w:rPr>
                <w:rStyle w:val="afff9"/>
              </w:rPr>
            </w:pPr>
            <w:r w:rsidRPr="00962733">
              <w:rPr>
                <w:rStyle w:val="afff9"/>
                <w:lang w:val="en-US"/>
              </w:rPr>
              <w:t>90a04054-39ed-4601-ae89-b8f4c11f5b9e</w:t>
            </w:r>
          </w:p>
        </w:tc>
        <w:tc>
          <w:tcPr>
            <w:tcW w:w="4450" w:type="dxa"/>
          </w:tcPr>
          <w:p w14:paraId="2000C92A" w14:textId="77777777" w:rsidR="003A7648" w:rsidRPr="007274B4" w:rsidRDefault="003A7648" w:rsidP="003A7648">
            <w:pPr>
              <w:pStyle w:val="affb"/>
            </w:pPr>
            <w:r>
              <w:t xml:space="preserve">Команда для получения </w:t>
            </w:r>
            <w:r w:rsidRPr="007274B4">
              <w:t>информаци</w:t>
            </w:r>
            <w:r>
              <w:t>и</w:t>
            </w:r>
            <w:r w:rsidRPr="007274B4">
              <w:t xml:space="preserve"> по задаче расчет</w:t>
            </w:r>
            <w:r>
              <w:t>а</w:t>
            </w:r>
            <w:r w:rsidRPr="007274B4">
              <w:t xml:space="preserve"> оценки</w:t>
            </w:r>
            <w:r>
              <w:t xml:space="preserve"> (применения модели).</w:t>
            </w:r>
          </w:p>
        </w:tc>
      </w:tr>
      <w:tr w:rsidR="003A7648" w:rsidRPr="007274B4" w14:paraId="58A544D1" w14:textId="77777777" w:rsidTr="00F57A42">
        <w:tc>
          <w:tcPr>
            <w:tcW w:w="678" w:type="dxa"/>
          </w:tcPr>
          <w:p w14:paraId="71E810E2" w14:textId="77777777" w:rsidR="003A7648" w:rsidRPr="007274B4" w:rsidRDefault="003A7648" w:rsidP="003A7648">
            <w:pPr>
              <w:pStyle w:val="-"/>
              <w:numPr>
                <w:ilvl w:val="0"/>
                <w:numId w:val="20"/>
              </w:numPr>
            </w:pPr>
          </w:p>
        </w:tc>
        <w:tc>
          <w:tcPr>
            <w:tcW w:w="2817" w:type="dxa"/>
          </w:tcPr>
          <w:p w14:paraId="6EDCAEFA" w14:textId="77777777" w:rsidR="003A7648" w:rsidRPr="00612173" w:rsidRDefault="003A7648" w:rsidP="003A7648">
            <w:pPr>
              <w:pStyle w:val="affb"/>
              <w:rPr>
                <w:lang w:val="en-US"/>
              </w:rPr>
            </w:pPr>
            <w:r w:rsidRPr="00612173">
              <w:rPr>
                <w:lang w:val="en-US"/>
              </w:rPr>
              <w:t>TaskScoreList</w:t>
            </w:r>
          </w:p>
        </w:tc>
        <w:tc>
          <w:tcPr>
            <w:tcW w:w="2250" w:type="dxa"/>
          </w:tcPr>
          <w:p w14:paraId="233196D9" w14:textId="77777777" w:rsidR="003A7648" w:rsidRPr="00962733" w:rsidRDefault="003A7648" w:rsidP="003A7648">
            <w:pPr>
              <w:pStyle w:val="affb"/>
              <w:rPr>
                <w:rStyle w:val="afff9"/>
              </w:rPr>
            </w:pPr>
            <w:r w:rsidRPr="00962733">
              <w:rPr>
                <w:rStyle w:val="afff9"/>
                <w:lang w:val="en-US"/>
              </w:rPr>
              <w:t>5c0210ab-cc1e-4704-b747-03922dc3e27f</w:t>
            </w:r>
          </w:p>
        </w:tc>
        <w:tc>
          <w:tcPr>
            <w:tcW w:w="4450" w:type="dxa"/>
          </w:tcPr>
          <w:p w14:paraId="4074B735" w14:textId="77777777" w:rsidR="003A7648" w:rsidRPr="007274B4" w:rsidRDefault="003A7648" w:rsidP="003A7648">
            <w:pPr>
              <w:pStyle w:val="affb"/>
            </w:pPr>
            <w:r>
              <w:t>Команда в</w:t>
            </w:r>
            <w:r w:rsidRPr="00AC084C">
              <w:t xml:space="preserve">озвращает список задач по </w:t>
            </w:r>
            <w:r>
              <w:t>применению</w:t>
            </w:r>
            <w:r w:rsidRPr="00AC084C">
              <w:t xml:space="preserve"> модели</w:t>
            </w:r>
            <w:r>
              <w:t>.</w:t>
            </w:r>
          </w:p>
        </w:tc>
      </w:tr>
      <w:tr w:rsidR="003A7648" w:rsidRPr="007274B4" w14:paraId="3B5D07D1" w14:textId="77777777" w:rsidTr="00F57A42">
        <w:tc>
          <w:tcPr>
            <w:tcW w:w="678" w:type="dxa"/>
          </w:tcPr>
          <w:p w14:paraId="574DFA97" w14:textId="77777777" w:rsidR="003A7648" w:rsidRPr="007274B4" w:rsidRDefault="003A7648" w:rsidP="003A7648">
            <w:pPr>
              <w:pStyle w:val="-"/>
              <w:numPr>
                <w:ilvl w:val="0"/>
                <w:numId w:val="20"/>
              </w:numPr>
            </w:pPr>
          </w:p>
        </w:tc>
        <w:tc>
          <w:tcPr>
            <w:tcW w:w="2817" w:type="dxa"/>
          </w:tcPr>
          <w:p w14:paraId="65934593" w14:textId="77777777" w:rsidR="003A7648" w:rsidRPr="00612173" w:rsidRDefault="003A7648" w:rsidP="003A7648">
            <w:pPr>
              <w:pStyle w:val="affb"/>
              <w:rPr>
                <w:lang w:val="en-US"/>
              </w:rPr>
            </w:pPr>
            <w:r w:rsidRPr="00612173">
              <w:rPr>
                <w:lang w:val="en-US"/>
              </w:rPr>
              <w:t>TaskContentCreate</w:t>
            </w:r>
          </w:p>
        </w:tc>
        <w:tc>
          <w:tcPr>
            <w:tcW w:w="2250" w:type="dxa"/>
          </w:tcPr>
          <w:p w14:paraId="5DE1069F" w14:textId="77777777" w:rsidR="003A7648" w:rsidRPr="00962733" w:rsidRDefault="003A7648" w:rsidP="003A7648">
            <w:pPr>
              <w:pStyle w:val="affb"/>
              <w:rPr>
                <w:rStyle w:val="afff9"/>
              </w:rPr>
            </w:pPr>
            <w:r w:rsidRPr="00962733">
              <w:rPr>
                <w:rStyle w:val="afff9"/>
                <w:lang w:val="en-US"/>
              </w:rPr>
              <w:t>2e51292d-c37a-4dcb-9035-6f78a38569e6</w:t>
            </w:r>
          </w:p>
        </w:tc>
        <w:tc>
          <w:tcPr>
            <w:tcW w:w="4450" w:type="dxa"/>
          </w:tcPr>
          <w:p w14:paraId="1CC7E305" w14:textId="77777777" w:rsidR="003A7648" w:rsidRPr="007274B4" w:rsidRDefault="003A7648" w:rsidP="003A7648">
            <w:pPr>
              <w:pStyle w:val="affb"/>
            </w:pPr>
            <w:r w:rsidRPr="007274B4">
              <w:t>Событие эмитируется</w:t>
            </w:r>
            <w:r>
              <w:t>,</w:t>
            </w:r>
            <w:r w:rsidRPr="007274B4">
              <w:t xml:space="preserve"> когда запущенная задача создает в </w:t>
            </w:r>
            <w:r>
              <w:t>БД</w:t>
            </w:r>
            <w:r w:rsidRPr="007274B4">
              <w:t xml:space="preserve"> запись</w:t>
            </w:r>
            <w:r>
              <w:t xml:space="preserve"> </w:t>
            </w:r>
            <w:r w:rsidRPr="007274B4">
              <w:t>о создаваемом контенте (модель, оценка, отчет)</w:t>
            </w:r>
            <w:r>
              <w:t>.</w:t>
            </w:r>
          </w:p>
        </w:tc>
      </w:tr>
      <w:tr w:rsidR="003A7648" w:rsidRPr="008D68F7" w14:paraId="34135378" w14:textId="77777777" w:rsidTr="00F57A42">
        <w:tc>
          <w:tcPr>
            <w:tcW w:w="678" w:type="dxa"/>
          </w:tcPr>
          <w:p w14:paraId="7B019DF6" w14:textId="77777777" w:rsidR="003A7648" w:rsidRPr="007274B4" w:rsidRDefault="003A7648" w:rsidP="003A7648">
            <w:pPr>
              <w:pStyle w:val="-"/>
              <w:numPr>
                <w:ilvl w:val="0"/>
                <w:numId w:val="20"/>
              </w:numPr>
            </w:pPr>
          </w:p>
        </w:tc>
        <w:tc>
          <w:tcPr>
            <w:tcW w:w="2817" w:type="dxa"/>
          </w:tcPr>
          <w:p w14:paraId="0815D9B0" w14:textId="77777777" w:rsidR="003A7648" w:rsidRPr="00612173" w:rsidRDefault="003A7648" w:rsidP="003A7648">
            <w:pPr>
              <w:pStyle w:val="affb"/>
              <w:rPr>
                <w:lang w:val="en-US"/>
              </w:rPr>
            </w:pPr>
            <w:r w:rsidRPr="00612173">
              <w:rPr>
                <w:lang w:val="en-US"/>
              </w:rPr>
              <w:t>TaskAlert</w:t>
            </w:r>
          </w:p>
        </w:tc>
        <w:tc>
          <w:tcPr>
            <w:tcW w:w="2250" w:type="dxa"/>
          </w:tcPr>
          <w:p w14:paraId="494CD708" w14:textId="77777777" w:rsidR="003A7648" w:rsidRPr="00962733" w:rsidRDefault="003A7648" w:rsidP="003A7648">
            <w:pPr>
              <w:pStyle w:val="affb"/>
              <w:rPr>
                <w:rStyle w:val="afff9"/>
              </w:rPr>
            </w:pPr>
            <w:r w:rsidRPr="00962733">
              <w:rPr>
                <w:rStyle w:val="afff9"/>
                <w:lang w:val="en-US"/>
              </w:rPr>
              <w:t>292d2e51-9f5a-9035-94dc-6fa38585c37a</w:t>
            </w:r>
          </w:p>
        </w:tc>
        <w:tc>
          <w:tcPr>
            <w:tcW w:w="4450" w:type="dxa"/>
          </w:tcPr>
          <w:p w14:paraId="23E21A2F" w14:textId="77777777" w:rsidR="003A7648" w:rsidRPr="008D68F7" w:rsidRDefault="003A7648" w:rsidP="003A7648">
            <w:pPr>
              <w:pStyle w:val="affb"/>
            </w:pPr>
            <w:r w:rsidRPr="008D68F7">
              <w:t>Событие эмитируется</w:t>
            </w:r>
            <w:r>
              <w:t>,</w:t>
            </w:r>
            <w:r w:rsidRPr="008D68F7">
              <w:t xml:space="preserve"> когда запущенная задача сообщает об ошибке или </w:t>
            </w:r>
            <w:r>
              <w:t xml:space="preserve">другом </w:t>
            </w:r>
            <w:r w:rsidRPr="008D68F7">
              <w:t>событии во время выполнения.</w:t>
            </w:r>
          </w:p>
        </w:tc>
      </w:tr>
      <w:tr w:rsidR="00F57A42" w:rsidRPr="00F57A42" w14:paraId="2B4FAADD" w14:textId="77777777" w:rsidTr="00F57A42">
        <w:tc>
          <w:tcPr>
            <w:tcW w:w="10195" w:type="dxa"/>
            <w:gridSpan w:val="4"/>
            <w:shd w:val="clear" w:color="auto" w:fill="F2F2F2" w:themeFill="background1" w:themeFillShade="F2"/>
          </w:tcPr>
          <w:p w14:paraId="3439DFE9" w14:textId="519CC898" w:rsidR="00F57A42" w:rsidRPr="00F57A42" w:rsidRDefault="00F57A42" w:rsidP="003A7648">
            <w:pPr>
              <w:pStyle w:val="affb"/>
              <w:rPr>
                <w:rStyle w:val="afff7"/>
              </w:rPr>
            </w:pPr>
            <w:r w:rsidRPr="00F57A42">
              <w:rPr>
                <w:rStyle w:val="afff7"/>
              </w:rPr>
              <w:t>Команды для управления моделями</w:t>
            </w:r>
            <w:r>
              <w:rPr>
                <w:rStyle w:val="afff7"/>
              </w:rPr>
              <w:t xml:space="preserve"> и оценками</w:t>
            </w:r>
          </w:p>
        </w:tc>
      </w:tr>
      <w:tr w:rsidR="003A7648" w:rsidRPr="008D68F7" w14:paraId="41C33E04" w14:textId="77777777" w:rsidTr="00F57A42">
        <w:tc>
          <w:tcPr>
            <w:tcW w:w="678" w:type="dxa"/>
          </w:tcPr>
          <w:p w14:paraId="6475E6A0" w14:textId="77777777" w:rsidR="003A7648" w:rsidRPr="008D68F7" w:rsidRDefault="003A7648" w:rsidP="003A7648">
            <w:pPr>
              <w:pStyle w:val="-"/>
              <w:numPr>
                <w:ilvl w:val="0"/>
                <w:numId w:val="20"/>
              </w:numPr>
            </w:pPr>
          </w:p>
        </w:tc>
        <w:tc>
          <w:tcPr>
            <w:tcW w:w="2817" w:type="dxa"/>
          </w:tcPr>
          <w:p w14:paraId="1A1D85A2" w14:textId="77777777" w:rsidR="003A7648" w:rsidRPr="00612173" w:rsidRDefault="003A7648" w:rsidP="003A7648">
            <w:pPr>
              <w:pStyle w:val="affb"/>
              <w:rPr>
                <w:lang w:val="en-US"/>
              </w:rPr>
            </w:pPr>
            <w:r w:rsidRPr="00612173">
              <w:rPr>
                <w:lang w:val="en-US"/>
              </w:rPr>
              <w:t>ModelEdit</w:t>
            </w:r>
          </w:p>
        </w:tc>
        <w:tc>
          <w:tcPr>
            <w:tcW w:w="2250" w:type="dxa"/>
          </w:tcPr>
          <w:p w14:paraId="799C54D7" w14:textId="77777777" w:rsidR="003A7648" w:rsidRPr="003A7648" w:rsidRDefault="003A7648" w:rsidP="003A7648">
            <w:pPr>
              <w:pStyle w:val="affb"/>
              <w:rPr>
                <w:rStyle w:val="afff9"/>
                <w:lang w:val="en-US"/>
              </w:rPr>
            </w:pPr>
            <w:r w:rsidRPr="00962733">
              <w:rPr>
                <w:rStyle w:val="afff9"/>
                <w:lang w:val="en-US"/>
              </w:rPr>
              <w:t>16a56acd-e551-41d9-ac0c-e0ed9f1fab78</w:t>
            </w:r>
          </w:p>
        </w:tc>
        <w:tc>
          <w:tcPr>
            <w:tcW w:w="4450" w:type="dxa"/>
          </w:tcPr>
          <w:p w14:paraId="7D6FB6C2" w14:textId="77777777" w:rsidR="003A7648" w:rsidRPr="008D68F7" w:rsidRDefault="003A7648" w:rsidP="003A7648">
            <w:pPr>
              <w:pStyle w:val="affb"/>
            </w:pPr>
            <w:r>
              <w:t>К</w:t>
            </w:r>
            <w:r w:rsidRPr="008D68F7">
              <w:t xml:space="preserve">оманда </w:t>
            </w:r>
            <w:r>
              <w:t xml:space="preserve">для </w:t>
            </w:r>
            <w:r w:rsidRPr="008D68F7">
              <w:t>редактирова</w:t>
            </w:r>
            <w:r>
              <w:t xml:space="preserve">ния </w:t>
            </w:r>
            <w:r w:rsidRPr="008D68F7">
              <w:t>описани</w:t>
            </w:r>
            <w:r>
              <w:t>я</w:t>
            </w:r>
            <w:r w:rsidRPr="008D68F7">
              <w:t xml:space="preserve"> модели</w:t>
            </w:r>
            <w:r>
              <w:t>.</w:t>
            </w:r>
          </w:p>
        </w:tc>
      </w:tr>
      <w:tr w:rsidR="003A7648" w:rsidRPr="00612173" w14:paraId="38D20AAD" w14:textId="77777777" w:rsidTr="00F57A42">
        <w:tc>
          <w:tcPr>
            <w:tcW w:w="678" w:type="dxa"/>
          </w:tcPr>
          <w:p w14:paraId="7A2EFDEF" w14:textId="77777777" w:rsidR="003A7648" w:rsidRPr="008D68F7" w:rsidRDefault="003A7648" w:rsidP="003A7648">
            <w:pPr>
              <w:pStyle w:val="-"/>
              <w:numPr>
                <w:ilvl w:val="0"/>
                <w:numId w:val="20"/>
              </w:numPr>
            </w:pPr>
          </w:p>
        </w:tc>
        <w:tc>
          <w:tcPr>
            <w:tcW w:w="2817" w:type="dxa"/>
          </w:tcPr>
          <w:p w14:paraId="77D0BBE6" w14:textId="77777777" w:rsidR="003A7648" w:rsidRPr="00612173" w:rsidRDefault="003A7648" w:rsidP="003A7648">
            <w:pPr>
              <w:pStyle w:val="affb"/>
              <w:rPr>
                <w:lang w:val="en-US"/>
              </w:rPr>
            </w:pPr>
            <w:r w:rsidRPr="00612173">
              <w:rPr>
                <w:lang w:val="en-US"/>
              </w:rPr>
              <w:t>ModelDelete</w:t>
            </w:r>
          </w:p>
        </w:tc>
        <w:tc>
          <w:tcPr>
            <w:tcW w:w="2250" w:type="dxa"/>
          </w:tcPr>
          <w:p w14:paraId="1DC54CFC" w14:textId="77777777" w:rsidR="003A7648" w:rsidRPr="00962733" w:rsidRDefault="003A7648" w:rsidP="003A7648">
            <w:pPr>
              <w:pStyle w:val="affb"/>
              <w:rPr>
                <w:rStyle w:val="afff9"/>
              </w:rPr>
            </w:pPr>
            <w:r w:rsidRPr="00962733">
              <w:rPr>
                <w:rStyle w:val="afff9"/>
                <w:lang w:val="en-US"/>
              </w:rPr>
              <w:t>7615c9e3-b236-4365-9b0b-ada257f17bba</w:t>
            </w:r>
          </w:p>
        </w:tc>
        <w:tc>
          <w:tcPr>
            <w:tcW w:w="4450" w:type="dxa"/>
          </w:tcPr>
          <w:p w14:paraId="35271EB6" w14:textId="77777777" w:rsidR="003A7648" w:rsidRPr="008D68F7" w:rsidRDefault="003A7648" w:rsidP="003A7648">
            <w:pPr>
              <w:pStyle w:val="affb"/>
            </w:pPr>
            <w:r>
              <w:t>Команда для удаления модели.</w:t>
            </w:r>
          </w:p>
        </w:tc>
      </w:tr>
      <w:tr w:rsidR="003A7648" w:rsidRPr="008D68F7" w14:paraId="46DBDBED" w14:textId="77777777" w:rsidTr="00F57A42">
        <w:tc>
          <w:tcPr>
            <w:tcW w:w="678" w:type="dxa"/>
          </w:tcPr>
          <w:p w14:paraId="6CF07187" w14:textId="77777777" w:rsidR="003A7648" w:rsidRPr="00712578" w:rsidRDefault="003A7648" w:rsidP="003A7648">
            <w:pPr>
              <w:pStyle w:val="-"/>
              <w:numPr>
                <w:ilvl w:val="0"/>
                <w:numId w:val="20"/>
              </w:numPr>
              <w:rPr>
                <w:lang w:val="en-US"/>
              </w:rPr>
            </w:pPr>
          </w:p>
        </w:tc>
        <w:tc>
          <w:tcPr>
            <w:tcW w:w="2817" w:type="dxa"/>
          </w:tcPr>
          <w:p w14:paraId="5F402A59" w14:textId="77777777" w:rsidR="003A7648" w:rsidRPr="00612173" w:rsidRDefault="003A7648" w:rsidP="003A7648">
            <w:pPr>
              <w:pStyle w:val="affb"/>
              <w:rPr>
                <w:lang w:val="en-US"/>
              </w:rPr>
            </w:pPr>
            <w:r w:rsidRPr="00612173">
              <w:rPr>
                <w:lang w:val="en-US"/>
              </w:rPr>
              <w:t>ModelInfo</w:t>
            </w:r>
          </w:p>
        </w:tc>
        <w:tc>
          <w:tcPr>
            <w:tcW w:w="2250" w:type="dxa"/>
          </w:tcPr>
          <w:p w14:paraId="3BA57E29" w14:textId="77777777" w:rsidR="003A7648" w:rsidRPr="00962733" w:rsidRDefault="003A7648" w:rsidP="003A7648">
            <w:pPr>
              <w:pStyle w:val="affb"/>
              <w:rPr>
                <w:rStyle w:val="afff9"/>
              </w:rPr>
            </w:pPr>
            <w:r w:rsidRPr="00962733">
              <w:rPr>
                <w:rStyle w:val="afff9"/>
                <w:lang w:val="en-US"/>
              </w:rPr>
              <w:t>28c510a8-7923-46ed-89a5-5699362b8bc5</w:t>
            </w:r>
          </w:p>
        </w:tc>
        <w:tc>
          <w:tcPr>
            <w:tcW w:w="4450" w:type="dxa"/>
          </w:tcPr>
          <w:p w14:paraId="56E5BEF7" w14:textId="77777777" w:rsidR="003A7648" w:rsidRPr="008D68F7" w:rsidRDefault="003A7648" w:rsidP="003A7648">
            <w:pPr>
              <w:pStyle w:val="affb"/>
            </w:pPr>
            <w:r>
              <w:t>Команда для получения информации по модели.</w:t>
            </w:r>
          </w:p>
        </w:tc>
      </w:tr>
      <w:tr w:rsidR="003A7648" w:rsidRPr="008D68F7" w14:paraId="46D09C9A" w14:textId="77777777" w:rsidTr="00F57A42">
        <w:tc>
          <w:tcPr>
            <w:tcW w:w="678" w:type="dxa"/>
          </w:tcPr>
          <w:p w14:paraId="7B90F6E6" w14:textId="77777777" w:rsidR="003A7648" w:rsidRPr="008D68F7" w:rsidRDefault="003A7648" w:rsidP="003A7648">
            <w:pPr>
              <w:pStyle w:val="-"/>
              <w:numPr>
                <w:ilvl w:val="0"/>
                <w:numId w:val="20"/>
              </w:numPr>
            </w:pPr>
          </w:p>
        </w:tc>
        <w:tc>
          <w:tcPr>
            <w:tcW w:w="2817" w:type="dxa"/>
          </w:tcPr>
          <w:p w14:paraId="035CD3AA" w14:textId="77777777" w:rsidR="003A7648" w:rsidRPr="00612173" w:rsidRDefault="003A7648" w:rsidP="003A7648">
            <w:pPr>
              <w:pStyle w:val="affb"/>
              <w:rPr>
                <w:lang w:val="en-US"/>
              </w:rPr>
            </w:pPr>
            <w:r w:rsidRPr="00612173">
              <w:rPr>
                <w:lang w:val="en-US"/>
              </w:rPr>
              <w:t>ModelList</w:t>
            </w:r>
          </w:p>
        </w:tc>
        <w:tc>
          <w:tcPr>
            <w:tcW w:w="2250" w:type="dxa"/>
          </w:tcPr>
          <w:p w14:paraId="1B30C8D9" w14:textId="77777777" w:rsidR="003A7648" w:rsidRPr="00962733" w:rsidRDefault="003A7648" w:rsidP="003A7648">
            <w:pPr>
              <w:pStyle w:val="affb"/>
              <w:rPr>
                <w:rStyle w:val="afff9"/>
              </w:rPr>
            </w:pPr>
            <w:r w:rsidRPr="00962733">
              <w:rPr>
                <w:rStyle w:val="afff9"/>
                <w:lang w:val="en-US"/>
              </w:rPr>
              <w:t>829aef04-b7d0-4efa-9906-69369c0a30f0</w:t>
            </w:r>
          </w:p>
        </w:tc>
        <w:tc>
          <w:tcPr>
            <w:tcW w:w="4450" w:type="dxa"/>
          </w:tcPr>
          <w:p w14:paraId="3995E721" w14:textId="77777777" w:rsidR="003A7648" w:rsidRPr="008D68F7" w:rsidRDefault="003A7648" w:rsidP="003A7648">
            <w:pPr>
              <w:pStyle w:val="affb"/>
            </w:pPr>
            <w:r>
              <w:t>Команда для получения списка моделей.</w:t>
            </w:r>
          </w:p>
        </w:tc>
      </w:tr>
      <w:tr w:rsidR="003A7648" w:rsidRPr="008D68F7" w14:paraId="4F216E04" w14:textId="77777777" w:rsidTr="00F57A42">
        <w:tc>
          <w:tcPr>
            <w:tcW w:w="678" w:type="dxa"/>
          </w:tcPr>
          <w:p w14:paraId="4C14A1F3" w14:textId="77777777" w:rsidR="003A7648" w:rsidRPr="008D68F7" w:rsidRDefault="003A7648" w:rsidP="003A7648">
            <w:pPr>
              <w:pStyle w:val="-"/>
              <w:numPr>
                <w:ilvl w:val="0"/>
                <w:numId w:val="20"/>
              </w:numPr>
            </w:pPr>
          </w:p>
        </w:tc>
        <w:tc>
          <w:tcPr>
            <w:tcW w:w="2817" w:type="dxa"/>
          </w:tcPr>
          <w:p w14:paraId="4E95D798" w14:textId="77777777" w:rsidR="003A7648" w:rsidRPr="00612173" w:rsidRDefault="003A7648" w:rsidP="003A7648">
            <w:pPr>
              <w:pStyle w:val="affb"/>
              <w:rPr>
                <w:lang w:val="en-US"/>
              </w:rPr>
            </w:pPr>
            <w:r w:rsidRPr="00612173">
              <w:rPr>
                <w:lang w:val="en-US"/>
              </w:rPr>
              <w:t>ScoreEdit</w:t>
            </w:r>
          </w:p>
        </w:tc>
        <w:tc>
          <w:tcPr>
            <w:tcW w:w="2250" w:type="dxa"/>
          </w:tcPr>
          <w:p w14:paraId="657CC6C5" w14:textId="77777777" w:rsidR="003A7648" w:rsidRPr="003A7648" w:rsidRDefault="003A7648" w:rsidP="003A7648">
            <w:pPr>
              <w:pStyle w:val="affb"/>
              <w:rPr>
                <w:rStyle w:val="afff9"/>
                <w:lang w:val="en-US"/>
              </w:rPr>
            </w:pPr>
            <w:r w:rsidRPr="00962733">
              <w:rPr>
                <w:rStyle w:val="afff9"/>
                <w:lang w:val="en-US"/>
              </w:rPr>
              <w:t>8ec320fa-73f9-4ddf-b535-c2bdb5837da0</w:t>
            </w:r>
          </w:p>
        </w:tc>
        <w:tc>
          <w:tcPr>
            <w:tcW w:w="4450" w:type="dxa"/>
          </w:tcPr>
          <w:p w14:paraId="7EE26AA0" w14:textId="77777777" w:rsidR="003A7648" w:rsidRPr="008D68F7" w:rsidRDefault="003A7648" w:rsidP="003A7648">
            <w:pPr>
              <w:pStyle w:val="affb"/>
            </w:pPr>
            <w:r>
              <w:t>Команда для редактирования описания оценки.</w:t>
            </w:r>
          </w:p>
        </w:tc>
      </w:tr>
      <w:tr w:rsidR="003A7648" w:rsidRPr="00612173" w14:paraId="0775D3A5" w14:textId="77777777" w:rsidTr="00F57A42">
        <w:tc>
          <w:tcPr>
            <w:tcW w:w="678" w:type="dxa"/>
          </w:tcPr>
          <w:p w14:paraId="50866CE3" w14:textId="77777777" w:rsidR="003A7648" w:rsidRPr="008D68F7" w:rsidRDefault="003A7648" w:rsidP="003A7648">
            <w:pPr>
              <w:pStyle w:val="-"/>
              <w:numPr>
                <w:ilvl w:val="0"/>
                <w:numId w:val="20"/>
              </w:numPr>
            </w:pPr>
          </w:p>
        </w:tc>
        <w:tc>
          <w:tcPr>
            <w:tcW w:w="2817" w:type="dxa"/>
          </w:tcPr>
          <w:p w14:paraId="500C2DB6" w14:textId="77777777" w:rsidR="003A7648" w:rsidRPr="00612173" w:rsidRDefault="003A7648" w:rsidP="003A7648">
            <w:pPr>
              <w:pStyle w:val="affb"/>
              <w:rPr>
                <w:lang w:val="en-US"/>
              </w:rPr>
            </w:pPr>
            <w:r w:rsidRPr="00612173">
              <w:rPr>
                <w:lang w:val="en-US"/>
              </w:rPr>
              <w:t>ScoreDelete</w:t>
            </w:r>
          </w:p>
        </w:tc>
        <w:tc>
          <w:tcPr>
            <w:tcW w:w="2250" w:type="dxa"/>
          </w:tcPr>
          <w:p w14:paraId="7E427282" w14:textId="77777777" w:rsidR="003A7648" w:rsidRPr="003A7648" w:rsidRDefault="003A7648" w:rsidP="003A7648">
            <w:pPr>
              <w:pStyle w:val="affb"/>
              <w:rPr>
                <w:rStyle w:val="afff9"/>
                <w:lang w:val="en-US"/>
              </w:rPr>
            </w:pPr>
            <w:r w:rsidRPr="00962733">
              <w:rPr>
                <w:rStyle w:val="afff9"/>
                <w:lang w:val="en-US"/>
              </w:rPr>
              <w:t>7c9f6b60-8ef2-4e72-85da-dde4eb66c37b</w:t>
            </w:r>
          </w:p>
        </w:tc>
        <w:tc>
          <w:tcPr>
            <w:tcW w:w="4450" w:type="dxa"/>
          </w:tcPr>
          <w:p w14:paraId="562FEBCC" w14:textId="77777777" w:rsidR="003A7648" w:rsidRPr="008D68F7" w:rsidRDefault="003A7648" w:rsidP="003A7648">
            <w:pPr>
              <w:pStyle w:val="affb"/>
            </w:pPr>
            <w:r>
              <w:t>Команда для удаления оценки.</w:t>
            </w:r>
          </w:p>
        </w:tc>
      </w:tr>
      <w:tr w:rsidR="003A7648" w:rsidRPr="008D68F7" w14:paraId="38F39D1E" w14:textId="77777777" w:rsidTr="00F57A42">
        <w:tc>
          <w:tcPr>
            <w:tcW w:w="678" w:type="dxa"/>
          </w:tcPr>
          <w:p w14:paraId="4E450EF2" w14:textId="77777777" w:rsidR="003A7648" w:rsidRPr="00712578" w:rsidRDefault="003A7648" w:rsidP="003A7648">
            <w:pPr>
              <w:pStyle w:val="-"/>
              <w:numPr>
                <w:ilvl w:val="0"/>
                <w:numId w:val="20"/>
              </w:numPr>
              <w:rPr>
                <w:lang w:val="en-US"/>
              </w:rPr>
            </w:pPr>
          </w:p>
        </w:tc>
        <w:tc>
          <w:tcPr>
            <w:tcW w:w="2817" w:type="dxa"/>
          </w:tcPr>
          <w:p w14:paraId="4A5B47FC" w14:textId="77777777" w:rsidR="003A7648" w:rsidRPr="00612173" w:rsidRDefault="003A7648" w:rsidP="003A7648">
            <w:pPr>
              <w:pStyle w:val="affb"/>
              <w:rPr>
                <w:lang w:val="en-US"/>
              </w:rPr>
            </w:pPr>
            <w:r w:rsidRPr="00612173">
              <w:rPr>
                <w:lang w:val="en-US"/>
              </w:rPr>
              <w:t>ScoreInfo</w:t>
            </w:r>
          </w:p>
        </w:tc>
        <w:tc>
          <w:tcPr>
            <w:tcW w:w="2250" w:type="dxa"/>
          </w:tcPr>
          <w:p w14:paraId="2AE561DE" w14:textId="77777777" w:rsidR="003A7648" w:rsidRPr="003A7648" w:rsidRDefault="003A7648" w:rsidP="003A7648">
            <w:pPr>
              <w:pStyle w:val="affb"/>
              <w:rPr>
                <w:rStyle w:val="afff9"/>
                <w:lang w:val="en-US"/>
              </w:rPr>
            </w:pPr>
            <w:r w:rsidRPr="00962733">
              <w:rPr>
                <w:rStyle w:val="afff9"/>
                <w:lang w:val="en-US"/>
              </w:rPr>
              <w:t>71253bcc-5b18-487a-a9ef-0a06acdb1bca</w:t>
            </w:r>
          </w:p>
        </w:tc>
        <w:tc>
          <w:tcPr>
            <w:tcW w:w="4450" w:type="dxa"/>
          </w:tcPr>
          <w:p w14:paraId="3CE85AE3" w14:textId="77777777" w:rsidR="003A7648" w:rsidRPr="008D68F7" w:rsidRDefault="003A7648" w:rsidP="003A7648">
            <w:pPr>
              <w:pStyle w:val="affb"/>
            </w:pPr>
            <w:r>
              <w:t>Команда для получения информации по оценке.</w:t>
            </w:r>
          </w:p>
        </w:tc>
      </w:tr>
      <w:tr w:rsidR="003A7648" w:rsidRPr="008D68F7" w14:paraId="34248638" w14:textId="77777777" w:rsidTr="00F57A42">
        <w:tc>
          <w:tcPr>
            <w:tcW w:w="678" w:type="dxa"/>
          </w:tcPr>
          <w:p w14:paraId="74DF5BE4" w14:textId="77777777" w:rsidR="003A7648" w:rsidRPr="008D68F7" w:rsidRDefault="003A7648" w:rsidP="003A7648">
            <w:pPr>
              <w:pStyle w:val="-"/>
              <w:numPr>
                <w:ilvl w:val="0"/>
                <w:numId w:val="20"/>
              </w:numPr>
            </w:pPr>
          </w:p>
        </w:tc>
        <w:tc>
          <w:tcPr>
            <w:tcW w:w="2817" w:type="dxa"/>
          </w:tcPr>
          <w:p w14:paraId="37D52B6C" w14:textId="77777777" w:rsidR="003A7648" w:rsidRPr="00612173" w:rsidRDefault="003A7648" w:rsidP="003A7648">
            <w:pPr>
              <w:pStyle w:val="affb"/>
              <w:rPr>
                <w:lang w:val="en-US"/>
              </w:rPr>
            </w:pPr>
            <w:r w:rsidRPr="00612173">
              <w:rPr>
                <w:lang w:val="en-US"/>
              </w:rPr>
              <w:t>ScoreList</w:t>
            </w:r>
          </w:p>
        </w:tc>
        <w:tc>
          <w:tcPr>
            <w:tcW w:w="2250" w:type="dxa"/>
          </w:tcPr>
          <w:p w14:paraId="07EF8FCD" w14:textId="77777777" w:rsidR="003A7648" w:rsidRPr="003A7648" w:rsidRDefault="003A7648" w:rsidP="003A7648">
            <w:pPr>
              <w:pStyle w:val="affb"/>
              <w:rPr>
                <w:rStyle w:val="afff9"/>
                <w:lang w:val="en-US"/>
              </w:rPr>
            </w:pPr>
            <w:r w:rsidRPr="00962733">
              <w:rPr>
                <w:rStyle w:val="afff9"/>
                <w:lang w:val="en-US"/>
              </w:rPr>
              <w:t>d7fc2b29-8c9a-4d84-bb72-ad005ac3dffe</w:t>
            </w:r>
          </w:p>
        </w:tc>
        <w:tc>
          <w:tcPr>
            <w:tcW w:w="4450" w:type="dxa"/>
          </w:tcPr>
          <w:p w14:paraId="0C6C5C7B" w14:textId="77777777" w:rsidR="003A7648" w:rsidRPr="008D68F7" w:rsidRDefault="003A7648" w:rsidP="003A7648">
            <w:pPr>
              <w:pStyle w:val="affb"/>
            </w:pPr>
            <w:r>
              <w:t>Команда для получения списка оценок.</w:t>
            </w:r>
          </w:p>
        </w:tc>
      </w:tr>
      <w:tr w:rsidR="00F57A42" w:rsidRPr="00F57A42" w14:paraId="18174FBB" w14:textId="77777777" w:rsidTr="00F57A42">
        <w:tc>
          <w:tcPr>
            <w:tcW w:w="10195" w:type="dxa"/>
            <w:gridSpan w:val="4"/>
            <w:shd w:val="clear" w:color="auto" w:fill="F2F2F2" w:themeFill="background1" w:themeFillShade="F2"/>
          </w:tcPr>
          <w:p w14:paraId="20848CB9" w14:textId="6582BC44" w:rsidR="00F57A42" w:rsidRPr="00F57A42" w:rsidRDefault="00F57A42" w:rsidP="003A7648">
            <w:pPr>
              <w:pStyle w:val="affb"/>
              <w:rPr>
                <w:rStyle w:val="afff7"/>
              </w:rPr>
            </w:pPr>
            <w:r w:rsidRPr="00F57A42">
              <w:rPr>
                <w:rStyle w:val="afff7"/>
              </w:rPr>
              <w:t>Команды для управления НСИ</w:t>
            </w:r>
          </w:p>
        </w:tc>
      </w:tr>
      <w:tr w:rsidR="003A7648" w:rsidRPr="008D68F7" w14:paraId="786942A3" w14:textId="77777777" w:rsidTr="00F57A42">
        <w:tc>
          <w:tcPr>
            <w:tcW w:w="678" w:type="dxa"/>
          </w:tcPr>
          <w:p w14:paraId="783DDA46" w14:textId="77777777" w:rsidR="003A7648" w:rsidRPr="008D68F7" w:rsidRDefault="003A7648" w:rsidP="003A7648">
            <w:pPr>
              <w:pStyle w:val="-"/>
              <w:numPr>
                <w:ilvl w:val="0"/>
                <w:numId w:val="20"/>
              </w:numPr>
            </w:pPr>
          </w:p>
        </w:tc>
        <w:tc>
          <w:tcPr>
            <w:tcW w:w="2817" w:type="dxa"/>
          </w:tcPr>
          <w:p w14:paraId="77EB97A7" w14:textId="77777777" w:rsidR="003A7648" w:rsidRPr="00612173" w:rsidRDefault="003A7648" w:rsidP="003A7648">
            <w:pPr>
              <w:pStyle w:val="affb"/>
              <w:rPr>
                <w:lang w:val="en-US"/>
              </w:rPr>
            </w:pPr>
            <w:r w:rsidRPr="00612173">
              <w:rPr>
                <w:lang w:val="en-US"/>
              </w:rPr>
              <w:t>TaskSyncNsiNow</w:t>
            </w:r>
          </w:p>
        </w:tc>
        <w:tc>
          <w:tcPr>
            <w:tcW w:w="2250" w:type="dxa"/>
          </w:tcPr>
          <w:p w14:paraId="2425D4FC" w14:textId="77777777" w:rsidR="003A7648" w:rsidRPr="003A7648" w:rsidRDefault="003A7648" w:rsidP="003A7648">
            <w:pPr>
              <w:pStyle w:val="affb"/>
              <w:rPr>
                <w:rStyle w:val="afff9"/>
                <w:lang w:val="en-US"/>
              </w:rPr>
            </w:pPr>
            <w:r w:rsidRPr="00962733">
              <w:rPr>
                <w:rStyle w:val="afff9"/>
                <w:lang w:val="en-US"/>
              </w:rPr>
              <w:t>12cf09ce-be54-4bbe-967d-6a383e3335e3</w:t>
            </w:r>
          </w:p>
        </w:tc>
        <w:tc>
          <w:tcPr>
            <w:tcW w:w="4450" w:type="dxa"/>
          </w:tcPr>
          <w:p w14:paraId="5A689000" w14:textId="77777777" w:rsidR="003A7648" w:rsidRPr="008D68F7" w:rsidRDefault="003A7648" w:rsidP="003A7648">
            <w:pPr>
              <w:pStyle w:val="affb"/>
            </w:pPr>
            <w:r>
              <w:t>Команда для немедленного з</w:t>
            </w:r>
            <w:r w:rsidRPr="008D68F7">
              <w:t>апус</w:t>
            </w:r>
            <w:r>
              <w:t xml:space="preserve">ка </w:t>
            </w:r>
            <w:r w:rsidRPr="008D68F7">
              <w:t>периодическ</w:t>
            </w:r>
            <w:r>
              <w:t>ой</w:t>
            </w:r>
            <w:r w:rsidRPr="008D68F7">
              <w:t xml:space="preserve"> задач</w:t>
            </w:r>
            <w:r>
              <w:t>и</w:t>
            </w:r>
            <w:r w:rsidRPr="008D68F7">
              <w:t xml:space="preserve"> по синхронизации НСИ</w:t>
            </w:r>
            <w:r>
              <w:t>.</w:t>
            </w:r>
          </w:p>
        </w:tc>
      </w:tr>
      <w:tr w:rsidR="003A7648" w:rsidRPr="008D68F7" w14:paraId="265ED12D" w14:textId="77777777" w:rsidTr="00F57A42">
        <w:tc>
          <w:tcPr>
            <w:tcW w:w="678" w:type="dxa"/>
          </w:tcPr>
          <w:p w14:paraId="792E63F8" w14:textId="77777777" w:rsidR="003A7648" w:rsidRPr="008D68F7" w:rsidRDefault="003A7648" w:rsidP="003A7648">
            <w:pPr>
              <w:pStyle w:val="-"/>
              <w:numPr>
                <w:ilvl w:val="0"/>
                <w:numId w:val="20"/>
              </w:numPr>
            </w:pPr>
          </w:p>
        </w:tc>
        <w:tc>
          <w:tcPr>
            <w:tcW w:w="2817" w:type="dxa"/>
          </w:tcPr>
          <w:p w14:paraId="03BE0B92" w14:textId="77777777" w:rsidR="003A7648" w:rsidRPr="00612173" w:rsidRDefault="003A7648" w:rsidP="003A7648">
            <w:pPr>
              <w:pStyle w:val="affb"/>
              <w:rPr>
                <w:lang w:val="en-US"/>
              </w:rPr>
            </w:pPr>
            <w:r w:rsidRPr="00612173">
              <w:rPr>
                <w:lang w:val="en-US"/>
              </w:rPr>
              <w:t>TaskSyncNsiInfo</w:t>
            </w:r>
          </w:p>
        </w:tc>
        <w:tc>
          <w:tcPr>
            <w:tcW w:w="2250" w:type="dxa"/>
          </w:tcPr>
          <w:p w14:paraId="2CCE97DD" w14:textId="77777777" w:rsidR="003A7648" w:rsidRPr="003A7648" w:rsidRDefault="003A7648" w:rsidP="003A7648">
            <w:pPr>
              <w:pStyle w:val="affb"/>
              <w:rPr>
                <w:rStyle w:val="afff9"/>
                <w:lang w:val="en-US"/>
              </w:rPr>
            </w:pPr>
            <w:r w:rsidRPr="00962733">
              <w:rPr>
                <w:rStyle w:val="afff9"/>
                <w:lang w:val="en-US"/>
              </w:rPr>
              <w:t>10ae0a99-b69f-4ae9-90f6-3866d09c48a8</w:t>
            </w:r>
          </w:p>
        </w:tc>
        <w:tc>
          <w:tcPr>
            <w:tcW w:w="4450" w:type="dxa"/>
          </w:tcPr>
          <w:p w14:paraId="0CA4B921" w14:textId="77777777" w:rsidR="003A7648" w:rsidRPr="008D68F7" w:rsidRDefault="003A7648" w:rsidP="003A7648">
            <w:pPr>
              <w:pStyle w:val="affb"/>
            </w:pPr>
            <w:r>
              <w:t xml:space="preserve">Команда для получения </w:t>
            </w:r>
            <w:r w:rsidRPr="008D68F7">
              <w:t>настро</w:t>
            </w:r>
            <w:r>
              <w:t>е</w:t>
            </w:r>
            <w:r w:rsidRPr="008D68F7">
              <w:t>к для периодической задачи по синхронизации НСИ</w:t>
            </w:r>
            <w:r>
              <w:t>.</w:t>
            </w:r>
          </w:p>
        </w:tc>
      </w:tr>
      <w:tr w:rsidR="003A7648" w:rsidRPr="007D7115" w14:paraId="2DF530C6" w14:textId="77777777" w:rsidTr="00F57A42">
        <w:tc>
          <w:tcPr>
            <w:tcW w:w="678" w:type="dxa"/>
          </w:tcPr>
          <w:p w14:paraId="1E8B68F1" w14:textId="77777777" w:rsidR="003A7648" w:rsidRPr="008D68F7" w:rsidRDefault="003A7648" w:rsidP="003A7648">
            <w:pPr>
              <w:pStyle w:val="-"/>
              <w:numPr>
                <w:ilvl w:val="0"/>
                <w:numId w:val="20"/>
              </w:numPr>
            </w:pPr>
          </w:p>
        </w:tc>
        <w:tc>
          <w:tcPr>
            <w:tcW w:w="2817" w:type="dxa"/>
          </w:tcPr>
          <w:p w14:paraId="6545A4DD" w14:textId="77777777" w:rsidR="003A7648" w:rsidRPr="00612173" w:rsidRDefault="003A7648" w:rsidP="003A7648">
            <w:pPr>
              <w:pStyle w:val="affb"/>
              <w:rPr>
                <w:lang w:val="en-US"/>
              </w:rPr>
            </w:pPr>
            <w:r w:rsidRPr="00612173">
              <w:rPr>
                <w:lang w:val="en-US"/>
              </w:rPr>
              <w:t>TaskSyncNsiEdit</w:t>
            </w:r>
          </w:p>
        </w:tc>
        <w:tc>
          <w:tcPr>
            <w:tcW w:w="2250" w:type="dxa"/>
          </w:tcPr>
          <w:p w14:paraId="3BD29EC8" w14:textId="77777777" w:rsidR="003A7648" w:rsidRPr="00962733" w:rsidRDefault="003A7648" w:rsidP="003A7648">
            <w:pPr>
              <w:pStyle w:val="affb"/>
              <w:rPr>
                <w:rStyle w:val="afff9"/>
              </w:rPr>
            </w:pPr>
            <w:r w:rsidRPr="00962733">
              <w:rPr>
                <w:rStyle w:val="afff9"/>
                <w:lang w:val="en-US"/>
              </w:rPr>
              <w:t>8f0969a4-cea5-4609-ba84-ca87289fb2b8</w:t>
            </w:r>
          </w:p>
        </w:tc>
        <w:tc>
          <w:tcPr>
            <w:tcW w:w="4450" w:type="dxa"/>
          </w:tcPr>
          <w:p w14:paraId="1A223919" w14:textId="77777777" w:rsidR="003A7648" w:rsidRPr="007D7115" w:rsidRDefault="003A7648" w:rsidP="003A7648">
            <w:pPr>
              <w:pStyle w:val="affb"/>
            </w:pPr>
            <w:r>
              <w:t xml:space="preserve">Команда для установки </w:t>
            </w:r>
            <w:r w:rsidRPr="007D7115">
              <w:t>настро</w:t>
            </w:r>
            <w:r>
              <w:t>е</w:t>
            </w:r>
            <w:r w:rsidRPr="007D7115">
              <w:t>к для периодической задачи по синхронизации НСИ</w:t>
            </w:r>
            <w:r>
              <w:t>.</w:t>
            </w:r>
          </w:p>
        </w:tc>
      </w:tr>
      <w:tr w:rsidR="003A7648" w:rsidRPr="007D7115" w14:paraId="6DB2BDE2" w14:textId="77777777" w:rsidTr="00F57A42">
        <w:tc>
          <w:tcPr>
            <w:tcW w:w="678" w:type="dxa"/>
          </w:tcPr>
          <w:p w14:paraId="325CFAB7" w14:textId="77777777" w:rsidR="003A7648" w:rsidRPr="003A7648" w:rsidRDefault="003A7648" w:rsidP="003A7648">
            <w:pPr>
              <w:pStyle w:val="-"/>
              <w:numPr>
                <w:ilvl w:val="0"/>
                <w:numId w:val="20"/>
              </w:numPr>
            </w:pPr>
          </w:p>
        </w:tc>
        <w:tc>
          <w:tcPr>
            <w:tcW w:w="2817" w:type="dxa"/>
          </w:tcPr>
          <w:p w14:paraId="340B0FB4" w14:textId="77777777" w:rsidR="003A7648" w:rsidRPr="00612173" w:rsidRDefault="003A7648" w:rsidP="003A7648">
            <w:pPr>
              <w:pStyle w:val="affb"/>
              <w:rPr>
                <w:lang w:val="en-US"/>
              </w:rPr>
            </w:pPr>
            <w:r w:rsidRPr="00612173">
              <w:rPr>
                <w:lang w:val="en-US"/>
              </w:rPr>
              <w:t>NsiVidmpList</w:t>
            </w:r>
          </w:p>
        </w:tc>
        <w:tc>
          <w:tcPr>
            <w:tcW w:w="2250" w:type="dxa"/>
          </w:tcPr>
          <w:p w14:paraId="27664256" w14:textId="77777777" w:rsidR="003A7648" w:rsidRPr="003A7648" w:rsidRDefault="003A7648" w:rsidP="003A7648">
            <w:pPr>
              <w:pStyle w:val="affb"/>
              <w:rPr>
                <w:rStyle w:val="afff9"/>
                <w:lang w:val="en-US"/>
              </w:rPr>
            </w:pPr>
            <w:r w:rsidRPr="00962733">
              <w:rPr>
                <w:rStyle w:val="afff9"/>
                <w:lang w:val="en-US"/>
              </w:rPr>
              <w:t>18d4ba47-95aa-45c1-8ed4-5f888638f90a</w:t>
            </w:r>
          </w:p>
        </w:tc>
        <w:tc>
          <w:tcPr>
            <w:tcW w:w="4450" w:type="dxa"/>
          </w:tcPr>
          <w:p w14:paraId="190B9DD5" w14:textId="77777777" w:rsidR="003A7648" w:rsidRPr="007D7115" w:rsidRDefault="003A7648" w:rsidP="003A7648">
            <w:pPr>
              <w:pStyle w:val="affb"/>
            </w:pPr>
            <w:r>
              <w:t>Команда для получения данных  справочника «</w:t>
            </w:r>
            <w:r w:rsidRPr="007D7115">
              <w:t>Вид медицинской помощи</w:t>
            </w:r>
            <w:r>
              <w:t>».</w:t>
            </w:r>
          </w:p>
        </w:tc>
      </w:tr>
      <w:tr w:rsidR="003A7648" w:rsidRPr="007D7115" w14:paraId="64976F48" w14:textId="77777777" w:rsidTr="00F57A42">
        <w:tc>
          <w:tcPr>
            <w:tcW w:w="678" w:type="dxa"/>
          </w:tcPr>
          <w:p w14:paraId="7D2B6835" w14:textId="77777777" w:rsidR="003A7648" w:rsidRPr="007D7115" w:rsidRDefault="003A7648" w:rsidP="003A7648">
            <w:pPr>
              <w:pStyle w:val="-"/>
              <w:numPr>
                <w:ilvl w:val="0"/>
                <w:numId w:val="20"/>
              </w:numPr>
            </w:pPr>
          </w:p>
        </w:tc>
        <w:tc>
          <w:tcPr>
            <w:tcW w:w="2817" w:type="dxa"/>
          </w:tcPr>
          <w:p w14:paraId="0549A2AF" w14:textId="77777777" w:rsidR="003A7648" w:rsidRPr="00612173" w:rsidRDefault="003A7648" w:rsidP="003A7648">
            <w:pPr>
              <w:pStyle w:val="affb"/>
              <w:rPr>
                <w:lang w:val="en-US"/>
              </w:rPr>
            </w:pPr>
            <w:r w:rsidRPr="00612173">
              <w:rPr>
                <w:lang w:val="en-US"/>
              </w:rPr>
              <w:t>NsiProfileList</w:t>
            </w:r>
          </w:p>
        </w:tc>
        <w:tc>
          <w:tcPr>
            <w:tcW w:w="2250" w:type="dxa"/>
          </w:tcPr>
          <w:p w14:paraId="74F2B690" w14:textId="77777777" w:rsidR="003A7648" w:rsidRPr="003A7648" w:rsidRDefault="003A7648" w:rsidP="003A7648">
            <w:pPr>
              <w:pStyle w:val="affb"/>
              <w:rPr>
                <w:rStyle w:val="afff9"/>
                <w:lang w:val="en-US"/>
              </w:rPr>
            </w:pPr>
            <w:r w:rsidRPr="00962733">
              <w:rPr>
                <w:rStyle w:val="afff9"/>
                <w:lang w:val="en-US"/>
              </w:rPr>
              <w:t>d1da093d-346e-45ff-88cf-75a97cc94e6f</w:t>
            </w:r>
          </w:p>
        </w:tc>
        <w:tc>
          <w:tcPr>
            <w:tcW w:w="4450" w:type="dxa"/>
          </w:tcPr>
          <w:p w14:paraId="1E52ABD9" w14:textId="77777777" w:rsidR="003A7648" w:rsidRPr="007D7115" w:rsidRDefault="003A7648" w:rsidP="003A7648">
            <w:pPr>
              <w:pStyle w:val="affb"/>
            </w:pPr>
            <w:r>
              <w:t xml:space="preserve">Команда для получения данных  справочника «Профиль </w:t>
            </w:r>
            <w:r w:rsidRPr="007D7115">
              <w:t>медицинской помощи</w:t>
            </w:r>
            <w:r>
              <w:t>».</w:t>
            </w:r>
          </w:p>
        </w:tc>
      </w:tr>
      <w:tr w:rsidR="003A7648" w:rsidRPr="007D7115" w14:paraId="081B6F35" w14:textId="77777777" w:rsidTr="00F57A42">
        <w:trPr>
          <w:trHeight w:val="1153"/>
        </w:trPr>
        <w:tc>
          <w:tcPr>
            <w:tcW w:w="678" w:type="dxa"/>
          </w:tcPr>
          <w:p w14:paraId="209519FD" w14:textId="77777777" w:rsidR="003A7648" w:rsidRPr="007D7115" w:rsidRDefault="003A7648" w:rsidP="003A7648">
            <w:pPr>
              <w:pStyle w:val="-"/>
              <w:numPr>
                <w:ilvl w:val="0"/>
                <w:numId w:val="20"/>
              </w:numPr>
            </w:pPr>
          </w:p>
        </w:tc>
        <w:tc>
          <w:tcPr>
            <w:tcW w:w="2817" w:type="dxa"/>
          </w:tcPr>
          <w:p w14:paraId="1312C9EB" w14:textId="77777777" w:rsidR="003A7648" w:rsidRPr="00612173" w:rsidRDefault="003A7648" w:rsidP="003A7648">
            <w:pPr>
              <w:pStyle w:val="affb"/>
              <w:rPr>
                <w:lang w:val="en-US"/>
              </w:rPr>
            </w:pPr>
            <w:r w:rsidRPr="00612173">
              <w:rPr>
                <w:lang w:val="en-US"/>
              </w:rPr>
              <w:t>NsiLpuList</w:t>
            </w:r>
          </w:p>
        </w:tc>
        <w:tc>
          <w:tcPr>
            <w:tcW w:w="2250" w:type="dxa"/>
          </w:tcPr>
          <w:p w14:paraId="52D8E907" w14:textId="77777777" w:rsidR="003A7648" w:rsidRPr="003A7648" w:rsidRDefault="003A7648" w:rsidP="003A7648">
            <w:pPr>
              <w:pStyle w:val="affb"/>
              <w:rPr>
                <w:rStyle w:val="afff9"/>
                <w:lang w:val="en-US"/>
              </w:rPr>
            </w:pPr>
            <w:r w:rsidRPr="00962733">
              <w:rPr>
                <w:rStyle w:val="afff9"/>
                <w:lang w:val="en-US"/>
              </w:rPr>
              <w:t>d0fa1b55-2f33-4b32-b189-1fd8a78e98d5</w:t>
            </w:r>
          </w:p>
        </w:tc>
        <w:tc>
          <w:tcPr>
            <w:tcW w:w="4450" w:type="dxa"/>
          </w:tcPr>
          <w:p w14:paraId="66709545" w14:textId="77777777" w:rsidR="003A7648" w:rsidRPr="007D7115" w:rsidRDefault="003A7648" w:rsidP="003A7648">
            <w:pPr>
              <w:pStyle w:val="affb"/>
            </w:pPr>
            <w:r>
              <w:t>Команда для получения данных  справочника «Лечебно-профилактические учреждения».</w:t>
            </w:r>
          </w:p>
        </w:tc>
      </w:tr>
      <w:tr w:rsidR="003A7648" w:rsidRPr="007D7115" w14:paraId="16B03914" w14:textId="77777777" w:rsidTr="00F57A42">
        <w:tc>
          <w:tcPr>
            <w:tcW w:w="678" w:type="dxa"/>
          </w:tcPr>
          <w:p w14:paraId="1F85F064" w14:textId="77777777" w:rsidR="003A7648" w:rsidRPr="007D7115" w:rsidRDefault="003A7648" w:rsidP="003A7648">
            <w:pPr>
              <w:pStyle w:val="-"/>
              <w:numPr>
                <w:ilvl w:val="0"/>
                <w:numId w:val="20"/>
              </w:numPr>
            </w:pPr>
          </w:p>
        </w:tc>
        <w:tc>
          <w:tcPr>
            <w:tcW w:w="2817" w:type="dxa"/>
          </w:tcPr>
          <w:p w14:paraId="7063DF47" w14:textId="77777777" w:rsidR="003A7648" w:rsidRPr="00612173" w:rsidRDefault="003A7648" w:rsidP="003A7648">
            <w:pPr>
              <w:pStyle w:val="affb"/>
              <w:rPr>
                <w:lang w:val="en-US"/>
              </w:rPr>
            </w:pPr>
            <w:r w:rsidRPr="00612173">
              <w:rPr>
                <w:lang w:val="en-US"/>
              </w:rPr>
              <w:t>NsiMkbList</w:t>
            </w:r>
          </w:p>
        </w:tc>
        <w:tc>
          <w:tcPr>
            <w:tcW w:w="2250" w:type="dxa"/>
          </w:tcPr>
          <w:p w14:paraId="4279946A" w14:textId="77777777" w:rsidR="003A7648" w:rsidRPr="00962733" w:rsidRDefault="003A7648" w:rsidP="003A7648">
            <w:pPr>
              <w:pStyle w:val="affb"/>
              <w:rPr>
                <w:rStyle w:val="afff9"/>
              </w:rPr>
            </w:pPr>
            <w:r w:rsidRPr="00962733">
              <w:rPr>
                <w:rStyle w:val="afff9"/>
                <w:lang w:val="en-US"/>
              </w:rPr>
              <w:t>a2322349-7629-426d-9e36-b36e6a5a8099</w:t>
            </w:r>
          </w:p>
        </w:tc>
        <w:tc>
          <w:tcPr>
            <w:tcW w:w="4450" w:type="dxa"/>
          </w:tcPr>
          <w:p w14:paraId="4D3F7675" w14:textId="77777777" w:rsidR="003A7648" w:rsidRPr="007D7115" w:rsidRDefault="003A7648" w:rsidP="003A7648">
            <w:pPr>
              <w:pStyle w:val="affb"/>
            </w:pPr>
            <w:r>
              <w:t>Команда для получения данных  справочника «Международный классификатор болезней».</w:t>
            </w:r>
          </w:p>
        </w:tc>
      </w:tr>
      <w:tr w:rsidR="00F57A42" w:rsidRPr="00F57A42" w14:paraId="7C5C19E4" w14:textId="77777777" w:rsidTr="00F57A42">
        <w:tc>
          <w:tcPr>
            <w:tcW w:w="10195" w:type="dxa"/>
            <w:gridSpan w:val="4"/>
            <w:shd w:val="clear" w:color="auto" w:fill="F2F2F2" w:themeFill="background1" w:themeFillShade="F2"/>
          </w:tcPr>
          <w:p w14:paraId="600008BD" w14:textId="35DDA1DD" w:rsidR="00F57A42" w:rsidRPr="00F57A42" w:rsidRDefault="00F57A42" w:rsidP="003A7648">
            <w:pPr>
              <w:pStyle w:val="affb"/>
              <w:rPr>
                <w:rStyle w:val="afff7"/>
              </w:rPr>
            </w:pPr>
            <w:r w:rsidRPr="00F57A42">
              <w:rPr>
                <w:rStyle w:val="afff7"/>
              </w:rPr>
              <w:lastRenderedPageBreak/>
              <w:t>Команды для управления отчетами</w:t>
            </w:r>
          </w:p>
        </w:tc>
      </w:tr>
      <w:tr w:rsidR="003A7648" w:rsidRPr="00B92279" w14:paraId="749098C2" w14:textId="77777777" w:rsidTr="00F57A42">
        <w:tc>
          <w:tcPr>
            <w:tcW w:w="678" w:type="dxa"/>
          </w:tcPr>
          <w:p w14:paraId="018A6E30" w14:textId="77777777" w:rsidR="003A7648" w:rsidRPr="007D7115" w:rsidRDefault="003A7648" w:rsidP="003A7648">
            <w:pPr>
              <w:pStyle w:val="-"/>
              <w:numPr>
                <w:ilvl w:val="0"/>
                <w:numId w:val="20"/>
              </w:numPr>
            </w:pPr>
          </w:p>
        </w:tc>
        <w:tc>
          <w:tcPr>
            <w:tcW w:w="2817" w:type="dxa"/>
          </w:tcPr>
          <w:p w14:paraId="36B1EA93" w14:textId="77777777" w:rsidR="003A7648" w:rsidRPr="00612173" w:rsidRDefault="003A7648" w:rsidP="003A7648">
            <w:pPr>
              <w:pStyle w:val="affb"/>
              <w:rPr>
                <w:lang w:val="en-US"/>
              </w:rPr>
            </w:pPr>
            <w:r w:rsidRPr="00612173">
              <w:rPr>
                <w:lang w:val="en-US"/>
              </w:rPr>
              <w:t>TaskReportCreate</w:t>
            </w:r>
          </w:p>
        </w:tc>
        <w:tc>
          <w:tcPr>
            <w:tcW w:w="2250" w:type="dxa"/>
          </w:tcPr>
          <w:p w14:paraId="6280D9A6" w14:textId="77777777" w:rsidR="003A7648" w:rsidRPr="003A7648" w:rsidRDefault="003A7648" w:rsidP="003A7648">
            <w:pPr>
              <w:pStyle w:val="affb"/>
              <w:rPr>
                <w:rStyle w:val="afff9"/>
                <w:lang w:val="en-US"/>
              </w:rPr>
            </w:pPr>
            <w:r w:rsidRPr="00962733">
              <w:rPr>
                <w:rStyle w:val="afff9"/>
                <w:lang w:val="en-US"/>
              </w:rPr>
              <w:t>147b9b31-c4a5-468f-ae5d-b930f9cfc1d1</w:t>
            </w:r>
          </w:p>
        </w:tc>
        <w:tc>
          <w:tcPr>
            <w:tcW w:w="4450" w:type="dxa"/>
          </w:tcPr>
          <w:p w14:paraId="042AAF38" w14:textId="77777777" w:rsidR="003A7648" w:rsidRPr="00B92279" w:rsidRDefault="003A7648" w:rsidP="003A7648">
            <w:pPr>
              <w:pStyle w:val="affb"/>
            </w:pPr>
            <w:r>
              <w:t>Команда для создания задачи по генерации отчета.</w:t>
            </w:r>
          </w:p>
        </w:tc>
      </w:tr>
      <w:tr w:rsidR="003A7648" w:rsidRPr="00612173" w14:paraId="4C7FA52B" w14:textId="77777777" w:rsidTr="00F57A42">
        <w:tc>
          <w:tcPr>
            <w:tcW w:w="678" w:type="dxa"/>
          </w:tcPr>
          <w:p w14:paraId="6A414B20" w14:textId="77777777" w:rsidR="003A7648" w:rsidRPr="00B92279" w:rsidRDefault="003A7648" w:rsidP="003A7648">
            <w:pPr>
              <w:pStyle w:val="-"/>
              <w:numPr>
                <w:ilvl w:val="0"/>
                <w:numId w:val="20"/>
              </w:numPr>
            </w:pPr>
          </w:p>
        </w:tc>
        <w:tc>
          <w:tcPr>
            <w:tcW w:w="2817" w:type="dxa"/>
          </w:tcPr>
          <w:p w14:paraId="65EC062E" w14:textId="77777777" w:rsidR="003A7648" w:rsidRPr="00612173" w:rsidRDefault="003A7648" w:rsidP="003A7648">
            <w:pPr>
              <w:pStyle w:val="affb"/>
              <w:rPr>
                <w:lang w:val="en-US"/>
              </w:rPr>
            </w:pPr>
            <w:r w:rsidRPr="00612173">
              <w:rPr>
                <w:lang w:val="en-US"/>
              </w:rPr>
              <w:t>ReportEdit</w:t>
            </w:r>
          </w:p>
        </w:tc>
        <w:tc>
          <w:tcPr>
            <w:tcW w:w="2250" w:type="dxa"/>
          </w:tcPr>
          <w:p w14:paraId="2AB600B5" w14:textId="77777777" w:rsidR="003A7648" w:rsidRPr="00962733" w:rsidRDefault="003A7648" w:rsidP="003A7648">
            <w:pPr>
              <w:pStyle w:val="affb"/>
              <w:rPr>
                <w:rStyle w:val="afff9"/>
              </w:rPr>
            </w:pPr>
            <w:r w:rsidRPr="00962733">
              <w:rPr>
                <w:rStyle w:val="afff9"/>
                <w:lang w:val="en-US"/>
              </w:rPr>
              <w:t>4e61d479-100d-4c72-be13-2c359d819389</w:t>
            </w:r>
          </w:p>
        </w:tc>
        <w:tc>
          <w:tcPr>
            <w:tcW w:w="4450" w:type="dxa"/>
          </w:tcPr>
          <w:p w14:paraId="2345EC1C" w14:textId="77777777" w:rsidR="003A7648" w:rsidRPr="00B92279" w:rsidRDefault="003A7648" w:rsidP="003A7648">
            <w:pPr>
              <w:pStyle w:val="affb"/>
            </w:pPr>
            <w:r>
              <w:t>Команда для редактирования отчета.</w:t>
            </w:r>
          </w:p>
        </w:tc>
      </w:tr>
      <w:tr w:rsidR="003A7648" w:rsidRPr="00612173" w14:paraId="39D4CC4A" w14:textId="77777777" w:rsidTr="00F57A42">
        <w:tc>
          <w:tcPr>
            <w:tcW w:w="678" w:type="dxa"/>
          </w:tcPr>
          <w:p w14:paraId="57F048E6" w14:textId="77777777" w:rsidR="003A7648" w:rsidRPr="00712578" w:rsidRDefault="003A7648" w:rsidP="003A7648">
            <w:pPr>
              <w:pStyle w:val="-"/>
              <w:numPr>
                <w:ilvl w:val="0"/>
                <w:numId w:val="20"/>
              </w:numPr>
              <w:rPr>
                <w:lang w:val="en-US"/>
              </w:rPr>
            </w:pPr>
          </w:p>
        </w:tc>
        <w:tc>
          <w:tcPr>
            <w:tcW w:w="2817" w:type="dxa"/>
          </w:tcPr>
          <w:p w14:paraId="38297712" w14:textId="77777777" w:rsidR="003A7648" w:rsidRPr="00612173" w:rsidRDefault="003A7648" w:rsidP="003A7648">
            <w:pPr>
              <w:pStyle w:val="affb"/>
              <w:rPr>
                <w:lang w:val="en-US"/>
              </w:rPr>
            </w:pPr>
            <w:r w:rsidRPr="00612173">
              <w:rPr>
                <w:lang w:val="en-US"/>
              </w:rPr>
              <w:t>ReportDelete</w:t>
            </w:r>
          </w:p>
        </w:tc>
        <w:tc>
          <w:tcPr>
            <w:tcW w:w="2250" w:type="dxa"/>
          </w:tcPr>
          <w:p w14:paraId="29C9CD60" w14:textId="77777777" w:rsidR="003A7648" w:rsidRPr="003A7648" w:rsidRDefault="003A7648" w:rsidP="003A7648">
            <w:pPr>
              <w:pStyle w:val="affb"/>
              <w:rPr>
                <w:rStyle w:val="afff9"/>
                <w:lang w:val="en-US"/>
              </w:rPr>
            </w:pPr>
            <w:r w:rsidRPr="00962733">
              <w:rPr>
                <w:rStyle w:val="afff9"/>
                <w:lang w:val="en-US"/>
              </w:rPr>
              <w:t>6c62b4fb-308f-43ea-b198-8047311f64ca</w:t>
            </w:r>
          </w:p>
        </w:tc>
        <w:tc>
          <w:tcPr>
            <w:tcW w:w="4450" w:type="dxa"/>
          </w:tcPr>
          <w:p w14:paraId="3DD89B91" w14:textId="77777777" w:rsidR="003A7648" w:rsidRPr="00612173" w:rsidRDefault="003A7648" w:rsidP="003A7648">
            <w:pPr>
              <w:pStyle w:val="affb"/>
              <w:rPr>
                <w:lang w:val="en-US"/>
              </w:rPr>
            </w:pPr>
            <w:r>
              <w:t>Команда для удаления отчета.</w:t>
            </w:r>
          </w:p>
        </w:tc>
      </w:tr>
      <w:tr w:rsidR="003A7648" w:rsidRPr="00B92279" w14:paraId="3A6A8137" w14:textId="77777777" w:rsidTr="00F57A42">
        <w:tc>
          <w:tcPr>
            <w:tcW w:w="678" w:type="dxa"/>
          </w:tcPr>
          <w:p w14:paraId="33ADF8B8" w14:textId="77777777" w:rsidR="003A7648" w:rsidRPr="00712578" w:rsidRDefault="003A7648" w:rsidP="003A7648">
            <w:pPr>
              <w:pStyle w:val="-"/>
              <w:numPr>
                <w:ilvl w:val="0"/>
                <w:numId w:val="20"/>
              </w:numPr>
              <w:rPr>
                <w:lang w:val="en-US"/>
              </w:rPr>
            </w:pPr>
          </w:p>
        </w:tc>
        <w:tc>
          <w:tcPr>
            <w:tcW w:w="2817" w:type="dxa"/>
          </w:tcPr>
          <w:p w14:paraId="342B6969" w14:textId="77777777" w:rsidR="003A7648" w:rsidRPr="00612173" w:rsidRDefault="003A7648" w:rsidP="003A7648">
            <w:pPr>
              <w:pStyle w:val="affb"/>
              <w:rPr>
                <w:lang w:val="en-US"/>
              </w:rPr>
            </w:pPr>
            <w:r w:rsidRPr="00612173">
              <w:rPr>
                <w:lang w:val="en-US"/>
              </w:rPr>
              <w:t>ReportInfo</w:t>
            </w:r>
          </w:p>
        </w:tc>
        <w:tc>
          <w:tcPr>
            <w:tcW w:w="2250" w:type="dxa"/>
          </w:tcPr>
          <w:p w14:paraId="0077AE53" w14:textId="77777777" w:rsidR="003A7648" w:rsidRPr="00962733" w:rsidRDefault="003A7648" w:rsidP="003A7648">
            <w:pPr>
              <w:pStyle w:val="affb"/>
              <w:rPr>
                <w:rStyle w:val="afff9"/>
              </w:rPr>
            </w:pPr>
            <w:r w:rsidRPr="00962733">
              <w:rPr>
                <w:rStyle w:val="afff9"/>
                <w:lang w:val="en-US"/>
              </w:rPr>
              <w:t>9dec65db-9e82-4651-a0d0-4cd35d53b6f6</w:t>
            </w:r>
          </w:p>
        </w:tc>
        <w:tc>
          <w:tcPr>
            <w:tcW w:w="4450" w:type="dxa"/>
          </w:tcPr>
          <w:p w14:paraId="0A675D14" w14:textId="77777777" w:rsidR="003A7648" w:rsidRPr="00B92279" w:rsidRDefault="003A7648" w:rsidP="003A7648">
            <w:pPr>
              <w:pStyle w:val="affb"/>
            </w:pPr>
            <w:r>
              <w:t>Команда для получения информации по отчету.</w:t>
            </w:r>
          </w:p>
        </w:tc>
      </w:tr>
      <w:tr w:rsidR="003A7648" w:rsidRPr="00B92279" w14:paraId="5E346B50" w14:textId="77777777" w:rsidTr="00F57A42">
        <w:tc>
          <w:tcPr>
            <w:tcW w:w="678" w:type="dxa"/>
          </w:tcPr>
          <w:p w14:paraId="22EBDBC2" w14:textId="77777777" w:rsidR="003A7648" w:rsidRPr="00B92279" w:rsidRDefault="003A7648" w:rsidP="003A7648">
            <w:pPr>
              <w:pStyle w:val="-"/>
              <w:numPr>
                <w:ilvl w:val="0"/>
                <w:numId w:val="20"/>
              </w:numPr>
            </w:pPr>
          </w:p>
        </w:tc>
        <w:tc>
          <w:tcPr>
            <w:tcW w:w="2817" w:type="dxa"/>
          </w:tcPr>
          <w:p w14:paraId="4D5A6942" w14:textId="77777777" w:rsidR="003A7648" w:rsidRPr="00612173" w:rsidRDefault="003A7648" w:rsidP="003A7648">
            <w:pPr>
              <w:pStyle w:val="affb"/>
              <w:rPr>
                <w:lang w:val="en-US"/>
              </w:rPr>
            </w:pPr>
            <w:r w:rsidRPr="00612173">
              <w:rPr>
                <w:lang w:val="en-US"/>
              </w:rPr>
              <w:t>ReportList</w:t>
            </w:r>
          </w:p>
        </w:tc>
        <w:tc>
          <w:tcPr>
            <w:tcW w:w="2250" w:type="dxa"/>
          </w:tcPr>
          <w:p w14:paraId="2084E344" w14:textId="77777777" w:rsidR="003A7648" w:rsidRPr="00962733" w:rsidRDefault="003A7648" w:rsidP="003A7648">
            <w:pPr>
              <w:pStyle w:val="affb"/>
              <w:rPr>
                <w:rStyle w:val="afff9"/>
              </w:rPr>
            </w:pPr>
            <w:r w:rsidRPr="00962733">
              <w:rPr>
                <w:rStyle w:val="afff9"/>
                <w:lang w:val="en-US"/>
              </w:rPr>
              <w:t>c9dbbd69-e70f-4123-910a-886863b639e9</w:t>
            </w:r>
          </w:p>
        </w:tc>
        <w:tc>
          <w:tcPr>
            <w:tcW w:w="4450" w:type="dxa"/>
          </w:tcPr>
          <w:p w14:paraId="250F7CD3" w14:textId="77777777" w:rsidR="003A7648" w:rsidRPr="00B92279" w:rsidRDefault="003A7648" w:rsidP="003A7648">
            <w:pPr>
              <w:pStyle w:val="affb"/>
            </w:pPr>
            <w:r>
              <w:t>Команда для получения списка отчетов.</w:t>
            </w:r>
          </w:p>
        </w:tc>
      </w:tr>
      <w:tr w:rsidR="003A7648" w:rsidRPr="00B92279" w14:paraId="2AB3552A" w14:textId="77777777" w:rsidTr="00F57A42">
        <w:tc>
          <w:tcPr>
            <w:tcW w:w="678" w:type="dxa"/>
          </w:tcPr>
          <w:p w14:paraId="1C05D2E7" w14:textId="77777777" w:rsidR="003A7648" w:rsidRPr="00B92279" w:rsidRDefault="003A7648" w:rsidP="003A7648">
            <w:pPr>
              <w:pStyle w:val="-"/>
              <w:numPr>
                <w:ilvl w:val="0"/>
                <w:numId w:val="20"/>
              </w:numPr>
            </w:pPr>
          </w:p>
        </w:tc>
        <w:tc>
          <w:tcPr>
            <w:tcW w:w="2817" w:type="dxa"/>
          </w:tcPr>
          <w:p w14:paraId="26789E8B" w14:textId="77777777" w:rsidR="003A7648" w:rsidRPr="00612173" w:rsidRDefault="003A7648" w:rsidP="003A7648">
            <w:pPr>
              <w:pStyle w:val="affb"/>
              <w:rPr>
                <w:lang w:val="en-US"/>
              </w:rPr>
            </w:pPr>
            <w:r w:rsidRPr="00612173">
              <w:rPr>
                <w:lang w:val="en-US"/>
              </w:rPr>
              <w:t>ReportData</w:t>
            </w:r>
          </w:p>
        </w:tc>
        <w:tc>
          <w:tcPr>
            <w:tcW w:w="2250" w:type="dxa"/>
          </w:tcPr>
          <w:p w14:paraId="7C66FDEE" w14:textId="77777777" w:rsidR="003A7648" w:rsidRPr="00962733" w:rsidRDefault="003A7648" w:rsidP="003A7648">
            <w:pPr>
              <w:pStyle w:val="affb"/>
              <w:rPr>
                <w:rStyle w:val="afff9"/>
              </w:rPr>
            </w:pPr>
            <w:r w:rsidRPr="00962733">
              <w:rPr>
                <w:rStyle w:val="afff9"/>
                <w:lang w:val="en-US"/>
              </w:rPr>
              <w:t>7091cd69-1a27-4c13-b4c1-720064300559</w:t>
            </w:r>
          </w:p>
        </w:tc>
        <w:tc>
          <w:tcPr>
            <w:tcW w:w="4450" w:type="dxa"/>
          </w:tcPr>
          <w:p w14:paraId="16287F96" w14:textId="77777777" w:rsidR="003A7648" w:rsidRPr="00B92279" w:rsidRDefault="003A7648" w:rsidP="003A7648">
            <w:pPr>
              <w:pStyle w:val="affb"/>
            </w:pPr>
            <w:r>
              <w:t>Команда для получения данных из отчета.</w:t>
            </w:r>
          </w:p>
        </w:tc>
      </w:tr>
      <w:tr w:rsidR="003A7648" w:rsidRPr="00B92279" w14:paraId="6BC2AD5B" w14:textId="77777777" w:rsidTr="00F57A42">
        <w:tc>
          <w:tcPr>
            <w:tcW w:w="678" w:type="dxa"/>
          </w:tcPr>
          <w:p w14:paraId="3CD70486" w14:textId="77777777" w:rsidR="003A7648" w:rsidRPr="00B92279" w:rsidRDefault="003A7648" w:rsidP="003A7648">
            <w:pPr>
              <w:pStyle w:val="-"/>
              <w:numPr>
                <w:ilvl w:val="0"/>
                <w:numId w:val="20"/>
              </w:numPr>
            </w:pPr>
          </w:p>
        </w:tc>
        <w:tc>
          <w:tcPr>
            <w:tcW w:w="2817" w:type="dxa"/>
          </w:tcPr>
          <w:p w14:paraId="1FD56179" w14:textId="77777777" w:rsidR="003A7648" w:rsidRPr="00612173" w:rsidRDefault="003A7648" w:rsidP="003A7648">
            <w:pPr>
              <w:pStyle w:val="affb"/>
              <w:rPr>
                <w:lang w:val="en-US"/>
              </w:rPr>
            </w:pPr>
            <w:r w:rsidRPr="00612173">
              <w:rPr>
                <w:lang w:val="en-US"/>
              </w:rPr>
              <w:t>TaskReportFedCreate</w:t>
            </w:r>
          </w:p>
        </w:tc>
        <w:tc>
          <w:tcPr>
            <w:tcW w:w="2250" w:type="dxa"/>
          </w:tcPr>
          <w:p w14:paraId="58091BCC" w14:textId="77777777" w:rsidR="003A7648" w:rsidRPr="003A7648" w:rsidRDefault="003A7648" w:rsidP="003A7648">
            <w:pPr>
              <w:pStyle w:val="affb"/>
              <w:rPr>
                <w:rStyle w:val="afff9"/>
                <w:lang w:val="en-US"/>
              </w:rPr>
            </w:pPr>
            <w:r w:rsidRPr="00962733">
              <w:rPr>
                <w:rStyle w:val="afff9"/>
                <w:lang w:val="en-US"/>
              </w:rPr>
              <w:t>9b3765ab-0a25-4ab8-a321-fbddad7aaff7</w:t>
            </w:r>
          </w:p>
        </w:tc>
        <w:tc>
          <w:tcPr>
            <w:tcW w:w="4450" w:type="dxa"/>
          </w:tcPr>
          <w:p w14:paraId="707C4DD4" w14:textId="77777777" w:rsidR="003A7648" w:rsidRPr="00B92279" w:rsidRDefault="003A7648" w:rsidP="003A7648">
            <w:pPr>
              <w:pStyle w:val="affb"/>
            </w:pPr>
            <w:r>
              <w:t>Команда для создания задачи по генерации отчета ФФОМС.</w:t>
            </w:r>
          </w:p>
        </w:tc>
      </w:tr>
      <w:tr w:rsidR="003A7648" w:rsidRPr="00B92279" w14:paraId="15145FEB" w14:textId="77777777" w:rsidTr="00F57A42">
        <w:tc>
          <w:tcPr>
            <w:tcW w:w="678" w:type="dxa"/>
          </w:tcPr>
          <w:p w14:paraId="26817944" w14:textId="77777777" w:rsidR="003A7648" w:rsidRPr="00B92279" w:rsidRDefault="003A7648" w:rsidP="003A7648">
            <w:pPr>
              <w:pStyle w:val="-"/>
              <w:numPr>
                <w:ilvl w:val="0"/>
                <w:numId w:val="20"/>
              </w:numPr>
            </w:pPr>
          </w:p>
        </w:tc>
        <w:tc>
          <w:tcPr>
            <w:tcW w:w="2817" w:type="dxa"/>
          </w:tcPr>
          <w:p w14:paraId="5015ED42" w14:textId="77777777" w:rsidR="003A7648" w:rsidRPr="00612173" w:rsidRDefault="003A7648" w:rsidP="003A7648">
            <w:pPr>
              <w:pStyle w:val="affb"/>
              <w:rPr>
                <w:lang w:val="en-US"/>
              </w:rPr>
            </w:pPr>
            <w:r w:rsidRPr="00612173">
              <w:rPr>
                <w:lang w:val="en-US"/>
              </w:rPr>
              <w:t>ReportFedEdit</w:t>
            </w:r>
          </w:p>
        </w:tc>
        <w:tc>
          <w:tcPr>
            <w:tcW w:w="2250" w:type="dxa"/>
          </w:tcPr>
          <w:p w14:paraId="743BE8B8" w14:textId="77777777" w:rsidR="003A7648" w:rsidRPr="003A7648" w:rsidRDefault="003A7648" w:rsidP="003A7648">
            <w:pPr>
              <w:pStyle w:val="affb"/>
              <w:rPr>
                <w:rStyle w:val="afff9"/>
                <w:lang w:val="en-US"/>
              </w:rPr>
            </w:pPr>
            <w:r w:rsidRPr="00962733">
              <w:rPr>
                <w:rStyle w:val="afff9"/>
                <w:lang w:val="en-US"/>
              </w:rPr>
              <w:t>f93ac937-acc1-49c7-8cc4-8f48d6d087cc</w:t>
            </w:r>
          </w:p>
        </w:tc>
        <w:tc>
          <w:tcPr>
            <w:tcW w:w="4450" w:type="dxa"/>
          </w:tcPr>
          <w:p w14:paraId="395BE2B1" w14:textId="77777777" w:rsidR="003A7648" w:rsidRPr="00B92279" w:rsidRDefault="003A7648" w:rsidP="003A7648">
            <w:pPr>
              <w:pStyle w:val="affb"/>
            </w:pPr>
            <w:r>
              <w:t>Команда для редактирования отчета ФФОМС.</w:t>
            </w:r>
          </w:p>
        </w:tc>
      </w:tr>
      <w:tr w:rsidR="003A7648" w:rsidRPr="00B92279" w14:paraId="17ABFF15" w14:textId="77777777" w:rsidTr="00F57A42">
        <w:tc>
          <w:tcPr>
            <w:tcW w:w="678" w:type="dxa"/>
          </w:tcPr>
          <w:p w14:paraId="49B07604" w14:textId="77777777" w:rsidR="003A7648" w:rsidRPr="00B92279" w:rsidRDefault="003A7648" w:rsidP="003A7648">
            <w:pPr>
              <w:pStyle w:val="-"/>
              <w:numPr>
                <w:ilvl w:val="0"/>
                <w:numId w:val="20"/>
              </w:numPr>
            </w:pPr>
          </w:p>
        </w:tc>
        <w:tc>
          <w:tcPr>
            <w:tcW w:w="2817" w:type="dxa"/>
          </w:tcPr>
          <w:p w14:paraId="11AC4169" w14:textId="77777777" w:rsidR="003A7648" w:rsidRPr="00612173" w:rsidRDefault="003A7648" w:rsidP="003A7648">
            <w:pPr>
              <w:pStyle w:val="affb"/>
              <w:rPr>
                <w:lang w:val="en-US"/>
              </w:rPr>
            </w:pPr>
            <w:r w:rsidRPr="00612173">
              <w:rPr>
                <w:lang w:val="en-US"/>
              </w:rPr>
              <w:t>ReportFedDelete</w:t>
            </w:r>
          </w:p>
        </w:tc>
        <w:tc>
          <w:tcPr>
            <w:tcW w:w="2250" w:type="dxa"/>
          </w:tcPr>
          <w:p w14:paraId="18561756" w14:textId="77777777" w:rsidR="003A7648" w:rsidRPr="003A7648" w:rsidRDefault="003A7648" w:rsidP="003A7648">
            <w:pPr>
              <w:pStyle w:val="affb"/>
              <w:rPr>
                <w:rStyle w:val="afff9"/>
                <w:lang w:val="en-US"/>
              </w:rPr>
            </w:pPr>
            <w:r w:rsidRPr="00962733">
              <w:rPr>
                <w:rStyle w:val="afff9"/>
                <w:lang w:val="en-US"/>
              </w:rPr>
              <w:t>546957c0-18ac-48af-ac80-0dfef5f56fa0</w:t>
            </w:r>
          </w:p>
        </w:tc>
        <w:tc>
          <w:tcPr>
            <w:tcW w:w="4450" w:type="dxa"/>
          </w:tcPr>
          <w:p w14:paraId="39CA0EF1" w14:textId="77777777" w:rsidR="003A7648" w:rsidRPr="00B92279" w:rsidRDefault="003A7648" w:rsidP="003A7648">
            <w:pPr>
              <w:pStyle w:val="affb"/>
            </w:pPr>
            <w:r>
              <w:t>Команда для удаления отчета ФФОМС.</w:t>
            </w:r>
          </w:p>
        </w:tc>
      </w:tr>
      <w:tr w:rsidR="003A7648" w:rsidRPr="00B92279" w14:paraId="1B25DF75" w14:textId="77777777" w:rsidTr="00F57A42">
        <w:tc>
          <w:tcPr>
            <w:tcW w:w="678" w:type="dxa"/>
          </w:tcPr>
          <w:p w14:paraId="3C657FB4" w14:textId="77777777" w:rsidR="003A7648" w:rsidRPr="00B92279" w:rsidRDefault="003A7648" w:rsidP="003A7648">
            <w:pPr>
              <w:pStyle w:val="-"/>
              <w:numPr>
                <w:ilvl w:val="0"/>
                <w:numId w:val="20"/>
              </w:numPr>
            </w:pPr>
          </w:p>
        </w:tc>
        <w:tc>
          <w:tcPr>
            <w:tcW w:w="2817" w:type="dxa"/>
          </w:tcPr>
          <w:p w14:paraId="1CE0E346" w14:textId="77777777" w:rsidR="003A7648" w:rsidRPr="00612173" w:rsidRDefault="003A7648" w:rsidP="003A7648">
            <w:pPr>
              <w:pStyle w:val="affb"/>
              <w:rPr>
                <w:lang w:val="en-US"/>
              </w:rPr>
            </w:pPr>
            <w:r w:rsidRPr="00612173">
              <w:rPr>
                <w:lang w:val="en-US"/>
              </w:rPr>
              <w:t>ReportFedInfo</w:t>
            </w:r>
          </w:p>
        </w:tc>
        <w:tc>
          <w:tcPr>
            <w:tcW w:w="2250" w:type="dxa"/>
          </w:tcPr>
          <w:p w14:paraId="7A7BC7D2" w14:textId="77777777" w:rsidR="003A7648" w:rsidRPr="003A7648" w:rsidRDefault="003A7648" w:rsidP="003A7648">
            <w:pPr>
              <w:pStyle w:val="affb"/>
              <w:rPr>
                <w:rStyle w:val="afff9"/>
                <w:lang w:val="en-US"/>
              </w:rPr>
            </w:pPr>
            <w:r w:rsidRPr="00962733">
              <w:rPr>
                <w:rStyle w:val="afff9"/>
                <w:lang w:val="en-US"/>
              </w:rPr>
              <w:t>6c984825-53fb-4c62-812e-36fdab12e6b2</w:t>
            </w:r>
          </w:p>
        </w:tc>
        <w:tc>
          <w:tcPr>
            <w:tcW w:w="4450" w:type="dxa"/>
          </w:tcPr>
          <w:p w14:paraId="79ADC9DB" w14:textId="77777777" w:rsidR="003A7648" w:rsidRPr="00B92279" w:rsidRDefault="003A7648" w:rsidP="003A7648">
            <w:pPr>
              <w:pStyle w:val="affb"/>
            </w:pPr>
            <w:r>
              <w:t>Команда для получения информации по отчету ФФОМС.</w:t>
            </w:r>
          </w:p>
        </w:tc>
      </w:tr>
      <w:tr w:rsidR="003A7648" w:rsidRPr="00B92279" w14:paraId="199C240D" w14:textId="77777777" w:rsidTr="00F57A42">
        <w:tc>
          <w:tcPr>
            <w:tcW w:w="678" w:type="dxa"/>
          </w:tcPr>
          <w:p w14:paraId="16FA3996" w14:textId="77777777" w:rsidR="003A7648" w:rsidRPr="00B92279" w:rsidRDefault="003A7648" w:rsidP="003A7648">
            <w:pPr>
              <w:pStyle w:val="-"/>
              <w:numPr>
                <w:ilvl w:val="0"/>
                <w:numId w:val="20"/>
              </w:numPr>
            </w:pPr>
          </w:p>
        </w:tc>
        <w:tc>
          <w:tcPr>
            <w:tcW w:w="2817" w:type="dxa"/>
          </w:tcPr>
          <w:p w14:paraId="187FFE2B" w14:textId="77777777" w:rsidR="003A7648" w:rsidRPr="00612173" w:rsidRDefault="003A7648" w:rsidP="003A7648">
            <w:pPr>
              <w:pStyle w:val="affb"/>
              <w:rPr>
                <w:lang w:val="en-US"/>
              </w:rPr>
            </w:pPr>
            <w:r w:rsidRPr="00612173">
              <w:rPr>
                <w:lang w:val="en-US"/>
              </w:rPr>
              <w:t>ReportFedList</w:t>
            </w:r>
          </w:p>
        </w:tc>
        <w:tc>
          <w:tcPr>
            <w:tcW w:w="2250" w:type="dxa"/>
          </w:tcPr>
          <w:p w14:paraId="014686D3" w14:textId="77777777" w:rsidR="003A7648" w:rsidRPr="003A7648" w:rsidRDefault="003A7648" w:rsidP="003A7648">
            <w:pPr>
              <w:pStyle w:val="affb"/>
              <w:rPr>
                <w:rStyle w:val="afff9"/>
                <w:lang w:val="en-US"/>
              </w:rPr>
            </w:pPr>
            <w:r w:rsidRPr="00962733">
              <w:rPr>
                <w:rStyle w:val="afff9"/>
                <w:lang w:val="en-US"/>
              </w:rPr>
              <w:t>a62a1c48-7d6c-47b6-b380-8ea4be0c19c4</w:t>
            </w:r>
          </w:p>
        </w:tc>
        <w:tc>
          <w:tcPr>
            <w:tcW w:w="4450" w:type="dxa"/>
          </w:tcPr>
          <w:p w14:paraId="09AEFFE8" w14:textId="77777777" w:rsidR="003A7648" w:rsidRPr="00B92279" w:rsidRDefault="003A7648" w:rsidP="003A7648">
            <w:pPr>
              <w:pStyle w:val="affb"/>
            </w:pPr>
            <w:r>
              <w:t>Команда для получения списка отчетов ФФОМС.</w:t>
            </w:r>
          </w:p>
        </w:tc>
      </w:tr>
      <w:tr w:rsidR="003A7648" w:rsidRPr="00B92279" w14:paraId="335B4E36" w14:textId="77777777" w:rsidTr="00F57A42">
        <w:tc>
          <w:tcPr>
            <w:tcW w:w="678" w:type="dxa"/>
          </w:tcPr>
          <w:p w14:paraId="161FD19E" w14:textId="77777777" w:rsidR="003A7648" w:rsidRPr="00B92279" w:rsidRDefault="003A7648" w:rsidP="003A7648">
            <w:pPr>
              <w:pStyle w:val="-"/>
              <w:numPr>
                <w:ilvl w:val="0"/>
                <w:numId w:val="20"/>
              </w:numPr>
            </w:pPr>
          </w:p>
        </w:tc>
        <w:tc>
          <w:tcPr>
            <w:tcW w:w="2817" w:type="dxa"/>
          </w:tcPr>
          <w:p w14:paraId="5DB94FC9" w14:textId="77777777" w:rsidR="003A7648" w:rsidRPr="00612173" w:rsidRDefault="003A7648" w:rsidP="003A7648">
            <w:pPr>
              <w:pStyle w:val="affb"/>
              <w:rPr>
                <w:lang w:val="en-US"/>
              </w:rPr>
            </w:pPr>
            <w:r w:rsidRPr="00612173">
              <w:rPr>
                <w:lang w:val="en-US"/>
              </w:rPr>
              <w:t>ReportFedName</w:t>
            </w:r>
          </w:p>
        </w:tc>
        <w:tc>
          <w:tcPr>
            <w:tcW w:w="2250" w:type="dxa"/>
          </w:tcPr>
          <w:p w14:paraId="2936A8C0" w14:textId="77777777" w:rsidR="003A7648" w:rsidRPr="00962733" w:rsidRDefault="003A7648" w:rsidP="003A7648">
            <w:pPr>
              <w:pStyle w:val="affb"/>
              <w:rPr>
                <w:rStyle w:val="afff9"/>
              </w:rPr>
            </w:pPr>
            <w:r w:rsidRPr="00962733">
              <w:rPr>
                <w:rStyle w:val="afff9"/>
                <w:lang w:val="en-US"/>
              </w:rPr>
              <w:t>04f50670-5536-4634-ba5c-b5588d4580de</w:t>
            </w:r>
          </w:p>
        </w:tc>
        <w:tc>
          <w:tcPr>
            <w:tcW w:w="4450" w:type="dxa"/>
          </w:tcPr>
          <w:p w14:paraId="30F49DED" w14:textId="77777777" w:rsidR="003A7648" w:rsidRPr="00B92279" w:rsidRDefault="003A7648" w:rsidP="003A7648">
            <w:pPr>
              <w:pStyle w:val="affb"/>
            </w:pPr>
            <w:r>
              <w:t xml:space="preserve">Команда для установки имени </w:t>
            </w:r>
            <w:r w:rsidRPr="00B92279">
              <w:t xml:space="preserve">отчета </w:t>
            </w:r>
            <w:r>
              <w:t>ФФОМС (</w:t>
            </w:r>
            <w:r w:rsidRPr="00B92279">
              <w:t>основного</w:t>
            </w:r>
            <w:r>
              <w:t xml:space="preserve">, </w:t>
            </w:r>
            <w:r w:rsidRPr="00B92279">
              <w:t>корректирующего), который будет создан</w:t>
            </w:r>
            <w:r>
              <w:t>.</w:t>
            </w:r>
          </w:p>
        </w:tc>
      </w:tr>
      <w:tr w:rsidR="003A7648" w:rsidRPr="00B92279" w14:paraId="1BE601D0" w14:textId="77777777" w:rsidTr="00F57A42">
        <w:tc>
          <w:tcPr>
            <w:tcW w:w="678" w:type="dxa"/>
          </w:tcPr>
          <w:p w14:paraId="50D44189" w14:textId="77777777" w:rsidR="003A7648" w:rsidRPr="00B92279" w:rsidRDefault="003A7648" w:rsidP="003A7648">
            <w:pPr>
              <w:pStyle w:val="-"/>
              <w:numPr>
                <w:ilvl w:val="0"/>
                <w:numId w:val="20"/>
              </w:numPr>
            </w:pPr>
          </w:p>
        </w:tc>
        <w:tc>
          <w:tcPr>
            <w:tcW w:w="2817" w:type="dxa"/>
          </w:tcPr>
          <w:p w14:paraId="79E30F64" w14:textId="77777777" w:rsidR="003A7648" w:rsidRPr="00612173" w:rsidRDefault="003A7648" w:rsidP="003A7648">
            <w:pPr>
              <w:pStyle w:val="affb"/>
              <w:rPr>
                <w:lang w:val="en-US"/>
              </w:rPr>
            </w:pPr>
            <w:r w:rsidRPr="00612173">
              <w:rPr>
                <w:lang w:val="en-US"/>
              </w:rPr>
              <w:t>TaskReportFedNow</w:t>
            </w:r>
          </w:p>
        </w:tc>
        <w:tc>
          <w:tcPr>
            <w:tcW w:w="2250" w:type="dxa"/>
          </w:tcPr>
          <w:p w14:paraId="16D25B61" w14:textId="77777777" w:rsidR="003A7648" w:rsidRPr="00962733" w:rsidRDefault="003A7648" w:rsidP="003A7648">
            <w:pPr>
              <w:pStyle w:val="affb"/>
              <w:rPr>
                <w:rStyle w:val="afff9"/>
              </w:rPr>
            </w:pPr>
            <w:r w:rsidRPr="00962733">
              <w:rPr>
                <w:rStyle w:val="afff9"/>
                <w:lang w:val="en-US"/>
              </w:rPr>
              <w:t>8c63c898-6d92-4294-bf74-0dc588e6e0e5</w:t>
            </w:r>
          </w:p>
        </w:tc>
        <w:tc>
          <w:tcPr>
            <w:tcW w:w="4450" w:type="dxa"/>
          </w:tcPr>
          <w:p w14:paraId="1F084905" w14:textId="77777777" w:rsidR="003A7648" w:rsidRPr="00B92279" w:rsidRDefault="003A7648" w:rsidP="003A7648">
            <w:pPr>
              <w:pStyle w:val="affb"/>
            </w:pPr>
            <w:r>
              <w:t>Команда для немедленного запуска задачи по генерации отчета ФФОМС.</w:t>
            </w:r>
          </w:p>
        </w:tc>
      </w:tr>
      <w:tr w:rsidR="003A7648" w:rsidRPr="00B92279" w14:paraId="4C51F76D" w14:textId="77777777" w:rsidTr="00F57A42">
        <w:tc>
          <w:tcPr>
            <w:tcW w:w="678" w:type="dxa"/>
          </w:tcPr>
          <w:p w14:paraId="61E0367E" w14:textId="77777777" w:rsidR="003A7648" w:rsidRPr="00B92279" w:rsidRDefault="003A7648" w:rsidP="003A7648">
            <w:pPr>
              <w:pStyle w:val="-"/>
              <w:numPr>
                <w:ilvl w:val="0"/>
                <w:numId w:val="20"/>
              </w:numPr>
            </w:pPr>
          </w:p>
        </w:tc>
        <w:tc>
          <w:tcPr>
            <w:tcW w:w="2817" w:type="dxa"/>
          </w:tcPr>
          <w:p w14:paraId="719766DF" w14:textId="77777777" w:rsidR="003A7648" w:rsidRPr="00612173" w:rsidRDefault="003A7648" w:rsidP="003A7648">
            <w:pPr>
              <w:pStyle w:val="affb"/>
              <w:rPr>
                <w:lang w:val="en-US"/>
              </w:rPr>
            </w:pPr>
            <w:r w:rsidRPr="00612173">
              <w:rPr>
                <w:lang w:val="en-US"/>
              </w:rPr>
              <w:t>TaskReportFedInfo</w:t>
            </w:r>
          </w:p>
        </w:tc>
        <w:tc>
          <w:tcPr>
            <w:tcW w:w="2250" w:type="dxa"/>
          </w:tcPr>
          <w:p w14:paraId="585276D1" w14:textId="77777777" w:rsidR="003A7648" w:rsidRPr="00962733" w:rsidRDefault="003A7648" w:rsidP="003A7648">
            <w:pPr>
              <w:pStyle w:val="affb"/>
              <w:rPr>
                <w:rStyle w:val="afff9"/>
              </w:rPr>
            </w:pPr>
            <w:r w:rsidRPr="00962733">
              <w:rPr>
                <w:rStyle w:val="afff9"/>
                <w:lang w:val="en-US"/>
              </w:rPr>
              <w:t>7f1fe59f-5259-4afe-820e-34ec6bbf6aaa</w:t>
            </w:r>
          </w:p>
        </w:tc>
        <w:tc>
          <w:tcPr>
            <w:tcW w:w="4450" w:type="dxa"/>
          </w:tcPr>
          <w:p w14:paraId="6EA508DD" w14:textId="77777777" w:rsidR="003A7648" w:rsidRPr="00B92279" w:rsidRDefault="003A7648" w:rsidP="003A7648">
            <w:pPr>
              <w:pStyle w:val="affb"/>
            </w:pPr>
            <w:r>
              <w:t>Команда для получения настроек периодической задачи по генерации отчета ФФОМС.</w:t>
            </w:r>
          </w:p>
        </w:tc>
      </w:tr>
      <w:tr w:rsidR="003A7648" w:rsidRPr="00B92279" w14:paraId="7989BD0D" w14:textId="77777777" w:rsidTr="00F57A42">
        <w:tc>
          <w:tcPr>
            <w:tcW w:w="678" w:type="dxa"/>
          </w:tcPr>
          <w:p w14:paraId="7F8DF539" w14:textId="77777777" w:rsidR="003A7648" w:rsidRPr="00B92279" w:rsidRDefault="003A7648" w:rsidP="003A7648">
            <w:pPr>
              <w:pStyle w:val="-"/>
              <w:numPr>
                <w:ilvl w:val="0"/>
                <w:numId w:val="20"/>
              </w:numPr>
            </w:pPr>
          </w:p>
        </w:tc>
        <w:tc>
          <w:tcPr>
            <w:tcW w:w="2817" w:type="dxa"/>
          </w:tcPr>
          <w:p w14:paraId="040589BE" w14:textId="77777777" w:rsidR="003A7648" w:rsidRPr="00612173" w:rsidRDefault="003A7648" w:rsidP="003A7648">
            <w:pPr>
              <w:pStyle w:val="affb"/>
              <w:rPr>
                <w:lang w:val="en-US"/>
              </w:rPr>
            </w:pPr>
            <w:r w:rsidRPr="00612173">
              <w:rPr>
                <w:lang w:val="en-US"/>
              </w:rPr>
              <w:t>TaskReportFedEdit</w:t>
            </w:r>
          </w:p>
        </w:tc>
        <w:tc>
          <w:tcPr>
            <w:tcW w:w="2250" w:type="dxa"/>
          </w:tcPr>
          <w:p w14:paraId="6381DF37" w14:textId="77777777" w:rsidR="003A7648" w:rsidRPr="00962733" w:rsidRDefault="003A7648" w:rsidP="003A7648">
            <w:pPr>
              <w:pStyle w:val="affb"/>
              <w:rPr>
                <w:rStyle w:val="afff9"/>
              </w:rPr>
            </w:pPr>
            <w:r w:rsidRPr="00962733">
              <w:rPr>
                <w:rStyle w:val="afff9"/>
                <w:lang w:val="en-US"/>
              </w:rPr>
              <w:t>7d8b30c8-45b7-40a4-9766-363fe9d63ec5</w:t>
            </w:r>
          </w:p>
        </w:tc>
        <w:tc>
          <w:tcPr>
            <w:tcW w:w="4450" w:type="dxa"/>
          </w:tcPr>
          <w:p w14:paraId="085D2CBB" w14:textId="77777777" w:rsidR="003A7648" w:rsidRPr="00B92279" w:rsidRDefault="003A7648" w:rsidP="003A7648">
            <w:pPr>
              <w:pStyle w:val="affb"/>
            </w:pPr>
            <w:r>
              <w:t>Команда для редактирования настроек периодической задачи по генерации отчета ФФОМС.</w:t>
            </w:r>
          </w:p>
        </w:tc>
      </w:tr>
      <w:tr w:rsidR="00F57A42" w:rsidRPr="00F57A42" w14:paraId="565D8FC5" w14:textId="77777777" w:rsidTr="00F57A42">
        <w:tc>
          <w:tcPr>
            <w:tcW w:w="10195" w:type="dxa"/>
            <w:gridSpan w:val="4"/>
            <w:shd w:val="clear" w:color="auto" w:fill="F2F2F2" w:themeFill="background1" w:themeFillShade="F2"/>
          </w:tcPr>
          <w:p w14:paraId="7FAACBE8" w14:textId="7945114C" w:rsidR="00F57A42" w:rsidRPr="00F57A42" w:rsidRDefault="00F57A42" w:rsidP="003A7648">
            <w:pPr>
              <w:pStyle w:val="affb"/>
              <w:rPr>
                <w:rStyle w:val="afff7"/>
              </w:rPr>
            </w:pPr>
            <w:r w:rsidRPr="00F57A42">
              <w:rPr>
                <w:rStyle w:val="afff7"/>
              </w:rPr>
              <w:t>Команды для управления настройками XGBoost</w:t>
            </w:r>
          </w:p>
        </w:tc>
      </w:tr>
      <w:tr w:rsidR="003A7648" w:rsidRPr="00B92279" w14:paraId="522EABAB" w14:textId="77777777" w:rsidTr="00F57A42">
        <w:tc>
          <w:tcPr>
            <w:tcW w:w="678" w:type="dxa"/>
          </w:tcPr>
          <w:p w14:paraId="342681A0" w14:textId="77777777" w:rsidR="003A7648" w:rsidRPr="00B92279" w:rsidRDefault="003A7648" w:rsidP="003A7648">
            <w:pPr>
              <w:pStyle w:val="-"/>
              <w:numPr>
                <w:ilvl w:val="0"/>
                <w:numId w:val="20"/>
              </w:numPr>
            </w:pPr>
          </w:p>
        </w:tc>
        <w:tc>
          <w:tcPr>
            <w:tcW w:w="2817" w:type="dxa"/>
          </w:tcPr>
          <w:p w14:paraId="4447B22A" w14:textId="77777777" w:rsidR="003A7648" w:rsidRPr="00612173" w:rsidRDefault="003A7648" w:rsidP="003A7648">
            <w:pPr>
              <w:pStyle w:val="affb"/>
              <w:rPr>
                <w:lang w:val="en-US"/>
              </w:rPr>
            </w:pPr>
            <w:r w:rsidRPr="00612173">
              <w:rPr>
                <w:lang w:val="en-US"/>
              </w:rPr>
              <w:t>ModelXgbDelete</w:t>
            </w:r>
          </w:p>
        </w:tc>
        <w:tc>
          <w:tcPr>
            <w:tcW w:w="2250" w:type="dxa"/>
          </w:tcPr>
          <w:p w14:paraId="0D8AC356" w14:textId="77777777" w:rsidR="003A7648" w:rsidRPr="00962733" w:rsidRDefault="003A7648" w:rsidP="003A7648">
            <w:pPr>
              <w:pStyle w:val="affb"/>
              <w:rPr>
                <w:rStyle w:val="afff9"/>
              </w:rPr>
            </w:pPr>
            <w:r w:rsidRPr="00962733">
              <w:rPr>
                <w:rStyle w:val="afff9"/>
                <w:lang w:val="en-US"/>
              </w:rPr>
              <w:t>be983008-05c5-4009-b4d1-9d6e4dd6884c</w:t>
            </w:r>
          </w:p>
        </w:tc>
        <w:tc>
          <w:tcPr>
            <w:tcW w:w="4450" w:type="dxa"/>
          </w:tcPr>
          <w:p w14:paraId="1F74780F" w14:textId="77777777" w:rsidR="003A7648" w:rsidRPr="00B92279" w:rsidRDefault="003A7648" w:rsidP="003A7648">
            <w:pPr>
              <w:pStyle w:val="affb"/>
            </w:pPr>
            <w:r>
              <w:t xml:space="preserve">Команда удаления </w:t>
            </w:r>
            <w:r w:rsidRPr="00B92279">
              <w:t>опции из списка базовых настроек XGBoost</w:t>
            </w:r>
            <w:r>
              <w:t>.</w:t>
            </w:r>
          </w:p>
        </w:tc>
      </w:tr>
      <w:tr w:rsidR="003A7648" w:rsidRPr="00B92279" w14:paraId="511ED487" w14:textId="77777777" w:rsidTr="00F57A42">
        <w:tc>
          <w:tcPr>
            <w:tcW w:w="678" w:type="dxa"/>
          </w:tcPr>
          <w:p w14:paraId="637C9F41" w14:textId="77777777" w:rsidR="003A7648" w:rsidRPr="00B92279" w:rsidRDefault="003A7648" w:rsidP="003A7648">
            <w:pPr>
              <w:pStyle w:val="-"/>
              <w:numPr>
                <w:ilvl w:val="0"/>
                <w:numId w:val="20"/>
              </w:numPr>
            </w:pPr>
          </w:p>
        </w:tc>
        <w:tc>
          <w:tcPr>
            <w:tcW w:w="2817" w:type="dxa"/>
          </w:tcPr>
          <w:p w14:paraId="3EF65C2D" w14:textId="77777777" w:rsidR="003A7648" w:rsidRPr="00612173" w:rsidRDefault="003A7648" w:rsidP="003A7648">
            <w:pPr>
              <w:pStyle w:val="affb"/>
              <w:rPr>
                <w:lang w:val="en-US"/>
              </w:rPr>
            </w:pPr>
            <w:r w:rsidRPr="00612173">
              <w:rPr>
                <w:lang w:val="en-US"/>
              </w:rPr>
              <w:t>ModelXgbInfo</w:t>
            </w:r>
          </w:p>
        </w:tc>
        <w:tc>
          <w:tcPr>
            <w:tcW w:w="2250" w:type="dxa"/>
          </w:tcPr>
          <w:p w14:paraId="0C3B02D7" w14:textId="77777777" w:rsidR="003A7648" w:rsidRPr="00962733" w:rsidRDefault="003A7648" w:rsidP="003A7648">
            <w:pPr>
              <w:pStyle w:val="affb"/>
              <w:rPr>
                <w:rStyle w:val="afff9"/>
              </w:rPr>
            </w:pPr>
            <w:r w:rsidRPr="00962733">
              <w:rPr>
                <w:rStyle w:val="afff9"/>
                <w:lang w:val="en-US"/>
              </w:rPr>
              <w:t>16f55bb2-ecea-406e-8569-cf64ec545e2e</w:t>
            </w:r>
          </w:p>
        </w:tc>
        <w:tc>
          <w:tcPr>
            <w:tcW w:w="4450" w:type="dxa"/>
          </w:tcPr>
          <w:p w14:paraId="4EE8B970" w14:textId="77777777" w:rsidR="003A7648" w:rsidRPr="00B92279" w:rsidRDefault="003A7648" w:rsidP="003A7648">
            <w:pPr>
              <w:pStyle w:val="affb"/>
            </w:pPr>
            <w:r>
              <w:t>Команда для получения</w:t>
            </w:r>
            <w:r w:rsidRPr="00B92279">
              <w:t xml:space="preserve"> списка опций базовых настроек XGBoost</w:t>
            </w:r>
            <w:r>
              <w:t>.</w:t>
            </w:r>
          </w:p>
        </w:tc>
      </w:tr>
      <w:tr w:rsidR="003A7648" w:rsidRPr="00B92279" w14:paraId="11F843BC" w14:textId="77777777" w:rsidTr="00F57A42">
        <w:tc>
          <w:tcPr>
            <w:tcW w:w="678" w:type="dxa"/>
          </w:tcPr>
          <w:p w14:paraId="26CC2CE4" w14:textId="77777777" w:rsidR="003A7648" w:rsidRPr="00B92279" w:rsidRDefault="003A7648" w:rsidP="003A7648">
            <w:pPr>
              <w:pStyle w:val="-"/>
              <w:numPr>
                <w:ilvl w:val="0"/>
                <w:numId w:val="20"/>
              </w:numPr>
            </w:pPr>
          </w:p>
        </w:tc>
        <w:tc>
          <w:tcPr>
            <w:tcW w:w="2817" w:type="dxa"/>
          </w:tcPr>
          <w:p w14:paraId="01E2E53F" w14:textId="77777777" w:rsidR="003A7648" w:rsidRPr="00612173" w:rsidRDefault="003A7648" w:rsidP="003A7648">
            <w:pPr>
              <w:pStyle w:val="affb"/>
              <w:rPr>
                <w:lang w:val="en-US"/>
              </w:rPr>
            </w:pPr>
            <w:r w:rsidRPr="00612173">
              <w:rPr>
                <w:lang w:val="en-US"/>
              </w:rPr>
              <w:t>ModelXgbEdit</w:t>
            </w:r>
          </w:p>
        </w:tc>
        <w:tc>
          <w:tcPr>
            <w:tcW w:w="2250" w:type="dxa"/>
          </w:tcPr>
          <w:p w14:paraId="78816120" w14:textId="77777777" w:rsidR="003A7648" w:rsidRPr="00962733" w:rsidRDefault="003A7648" w:rsidP="003A7648">
            <w:pPr>
              <w:pStyle w:val="affb"/>
              <w:rPr>
                <w:rStyle w:val="afff9"/>
              </w:rPr>
            </w:pPr>
            <w:r w:rsidRPr="00962733">
              <w:rPr>
                <w:rStyle w:val="afff9"/>
                <w:lang w:val="en-US"/>
              </w:rPr>
              <w:t>5d199423-be4d-49a3-8687-8a7e1fdc9a2a</w:t>
            </w:r>
          </w:p>
        </w:tc>
        <w:tc>
          <w:tcPr>
            <w:tcW w:w="4450" w:type="dxa"/>
          </w:tcPr>
          <w:p w14:paraId="1677EE28" w14:textId="77777777" w:rsidR="003A7648" w:rsidRPr="00B92279" w:rsidRDefault="003A7648" w:rsidP="003A7648">
            <w:pPr>
              <w:pStyle w:val="affb"/>
            </w:pPr>
            <w:r>
              <w:t xml:space="preserve">Команда для редактирования </w:t>
            </w:r>
            <w:r w:rsidRPr="00B92279">
              <w:t>Редактирование опций базовых настроек XGBoost</w:t>
            </w:r>
            <w:r>
              <w:t>.</w:t>
            </w:r>
          </w:p>
        </w:tc>
      </w:tr>
      <w:tr w:rsidR="003A7648" w:rsidRPr="00B92279" w14:paraId="02EC7401" w14:textId="77777777" w:rsidTr="00F57A42">
        <w:tc>
          <w:tcPr>
            <w:tcW w:w="678" w:type="dxa"/>
          </w:tcPr>
          <w:p w14:paraId="7C4B368B" w14:textId="77777777" w:rsidR="003A7648" w:rsidRPr="00B92279" w:rsidRDefault="003A7648" w:rsidP="003A7648">
            <w:pPr>
              <w:pStyle w:val="-"/>
              <w:numPr>
                <w:ilvl w:val="0"/>
                <w:numId w:val="20"/>
              </w:numPr>
            </w:pPr>
          </w:p>
        </w:tc>
        <w:tc>
          <w:tcPr>
            <w:tcW w:w="2817" w:type="dxa"/>
          </w:tcPr>
          <w:p w14:paraId="6C787BFD" w14:textId="77777777" w:rsidR="003A7648" w:rsidRPr="00612173" w:rsidRDefault="003A7648" w:rsidP="003A7648">
            <w:pPr>
              <w:pStyle w:val="affb"/>
              <w:rPr>
                <w:lang w:val="en-US"/>
              </w:rPr>
            </w:pPr>
            <w:r w:rsidRPr="00612173">
              <w:rPr>
                <w:lang w:val="en-US"/>
              </w:rPr>
              <w:t>ModelXgbOption</w:t>
            </w:r>
          </w:p>
        </w:tc>
        <w:tc>
          <w:tcPr>
            <w:tcW w:w="2250" w:type="dxa"/>
          </w:tcPr>
          <w:p w14:paraId="65397EBC" w14:textId="77777777" w:rsidR="003A7648" w:rsidRPr="00962733" w:rsidRDefault="003A7648" w:rsidP="003A7648">
            <w:pPr>
              <w:pStyle w:val="affb"/>
              <w:rPr>
                <w:rStyle w:val="afff9"/>
              </w:rPr>
            </w:pPr>
            <w:r w:rsidRPr="00962733">
              <w:rPr>
                <w:rStyle w:val="afff9"/>
                <w:lang w:val="en-US"/>
              </w:rPr>
              <w:t>11b010e6-8d7d-4641-a3b2-abaf2be675ad</w:t>
            </w:r>
          </w:p>
        </w:tc>
        <w:tc>
          <w:tcPr>
            <w:tcW w:w="4450" w:type="dxa"/>
          </w:tcPr>
          <w:p w14:paraId="69BFECCD" w14:textId="77777777" w:rsidR="003A7648" w:rsidRPr="00B92279" w:rsidRDefault="003A7648" w:rsidP="003A7648">
            <w:pPr>
              <w:pStyle w:val="affb"/>
            </w:pPr>
            <w:r>
              <w:t>Команда для в</w:t>
            </w:r>
            <w:r w:rsidRPr="00B92279">
              <w:t>ключени</w:t>
            </w:r>
            <w:r>
              <w:t xml:space="preserve">я </w:t>
            </w:r>
            <w:r w:rsidRPr="00B92279">
              <w:t>/</w:t>
            </w:r>
            <w:r>
              <w:t xml:space="preserve"> </w:t>
            </w:r>
            <w:r w:rsidRPr="00B92279">
              <w:t>отключени</w:t>
            </w:r>
            <w:r>
              <w:t>я</w:t>
            </w:r>
            <w:r w:rsidRPr="00B92279">
              <w:t xml:space="preserve"> опций базовых настроек XGBoost</w:t>
            </w:r>
            <w:r>
              <w:t>.</w:t>
            </w:r>
          </w:p>
        </w:tc>
      </w:tr>
      <w:tr w:rsidR="00F57A42" w:rsidRPr="00F57A42" w14:paraId="7E55F83A" w14:textId="77777777" w:rsidTr="00F57A42">
        <w:tc>
          <w:tcPr>
            <w:tcW w:w="10195" w:type="dxa"/>
            <w:gridSpan w:val="4"/>
            <w:shd w:val="clear" w:color="auto" w:fill="F2F2F2" w:themeFill="background1" w:themeFillShade="F2"/>
          </w:tcPr>
          <w:p w14:paraId="3972A5F8" w14:textId="4664EC77" w:rsidR="00F57A42" w:rsidRPr="00F57A42" w:rsidRDefault="00F57A42" w:rsidP="003A7648">
            <w:pPr>
              <w:pStyle w:val="affb"/>
              <w:rPr>
                <w:rStyle w:val="afff7"/>
              </w:rPr>
            </w:pPr>
            <w:r w:rsidRPr="00F57A42">
              <w:rPr>
                <w:rStyle w:val="afff7"/>
              </w:rPr>
              <w:t>Команды для организации мониторинга</w:t>
            </w:r>
          </w:p>
        </w:tc>
      </w:tr>
      <w:tr w:rsidR="00F57A42" w:rsidRPr="00B92279" w14:paraId="5C00BFAB" w14:textId="77777777" w:rsidTr="00F57A42">
        <w:tc>
          <w:tcPr>
            <w:tcW w:w="678" w:type="dxa"/>
          </w:tcPr>
          <w:p w14:paraId="4E085299" w14:textId="77777777" w:rsidR="00F57A42" w:rsidRPr="00B92279" w:rsidRDefault="00F57A42" w:rsidP="00F57A42">
            <w:pPr>
              <w:pStyle w:val="-"/>
              <w:numPr>
                <w:ilvl w:val="0"/>
                <w:numId w:val="20"/>
              </w:numPr>
            </w:pPr>
          </w:p>
        </w:tc>
        <w:tc>
          <w:tcPr>
            <w:tcW w:w="2817" w:type="dxa"/>
          </w:tcPr>
          <w:p w14:paraId="3055904C" w14:textId="3BAEA21F" w:rsidR="00F57A42" w:rsidRPr="00612173" w:rsidRDefault="00F57A42" w:rsidP="00F57A42">
            <w:pPr>
              <w:pStyle w:val="affb"/>
              <w:rPr>
                <w:lang w:val="en-US"/>
              </w:rPr>
            </w:pPr>
            <w:r w:rsidRPr="00612173">
              <w:rPr>
                <w:lang w:val="en-US"/>
              </w:rPr>
              <w:t>FomsEcho</w:t>
            </w:r>
          </w:p>
        </w:tc>
        <w:tc>
          <w:tcPr>
            <w:tcW w:w="2250" w:type="dxa"/>
          </w:tcPr>
          <w:p w14:paraId="5D8D8FD8" w14:textId="358E4F10" w:rsidR="00F57A42" w:rsidRPr="00962733" w:rsidRDefault="00F57A42" w:rsidP="00F57A42">
            <w:pPr>
              <w:pStyle w:val="affb"/>
              <w:rPr>
                <w:rStyle w:val="afff9"/>
                <w:lang w:val="en-US"/>
              </w:rPr>
            </w:pPr>
            <w:r w:rsidRPr="00962733">
              <w:rPr>
                <w:rStyle w:val="afff9"/>
                <w:lang w:val="en-US"/>
              </w:rPr>
              <w:t>a8313da2-dd5d-4697-89fe-c0d89a6b715f</w:t>
            </w:r>
          </w:p>
        </w:tc>
        <w:tc>
          <w:tcPr>
            <w:tcW w:w="4450" w:type="dxa"/>
          </w:tcPr>
          <w:p w14:paraId="2F7BDD73" w14:textId="77777777" w:rsidR="00F57A42" w:rsidRPr="00064BAF" w:rsidRDefault="00F57A42" w:rsidP="00F57A42">
            <w:pPr>
              <w:pStyle w:val="affb"/>
            </w:pPr>
            <w:r w:rsidRPr="00064BAF">
              <w:t>Команда  используется  для опроса  сервера</w:t>
            </w:r>
            <w:r>
              <w:t xml:space="preserve"> АИС ТФОМС МО</w:t>
            </w:r>
            <w:r w:rsidRPr="00064BAF">
              <w:t xml:space="preserve"> </w:t>
            </w:r>
            <w:r>
              <w:t>с целью проверки его работоспособности</w:t>
            </w:r>
            <w:r w:rsidRPr="00064BAF">
              <w:t>. Если</w:t>
            </w:r>
            <w:r>
              <w:t xml:space="preserve"> </w:t>
            </w:r>
            <w:r w:rsidRPr="00064BAF">
              <w:t xml:space="preserve">сервер </w:t>
            </w:r>
            <w:r>
              <w:t>работоспособен</w:t>
            </w:r>
            <w:r w:rsidRPr="00064BAF">
              <w:t xml:space="preserve">, то ответное сообщение должно быть пустым со статусом  выполнения  </w:t>
            </w:r>
            <w:r w:rsidRPr="00064BAF">
              <w:rPr>
                <w:lang w:val="en-US"/>
              </w:rPr>
              <w:t>ExecStatus</w:t>
            </w:r>
            <w:r w:rsidRPr="00064BAF">
              <w:t>::</w:t>
            </w:r>
            <w:r w:rsidRPr="00064BAF">
              <w:rPr>
                <w:lang w:val="en-US"/>
              </w:rPr>
              <w:t>Success</w:t>
            </w:r>
            <w:r w:rsidRPr="00064BAF">
              <w:t>.</w:t>
            </w:r>
          </w:p>
          <w:p w14:paraId="1AD44250" w14:textId="3DEB46F1" w:rsidR="00F57A42" w:rsidRDefault="00F57A42" w:rsidP="00F57A42">
            <w:pPr>
              <w:pStyle w:val="affb"/>
            </w:pPr>
            <w:r w:rsidRPr="00064BAF">
              <w:t>В противном случае сообщение должно вернуть причину неработоспособности сервера</w:t>
            </w:r>
            <w:r>
              <w:t>.</w:t>
            </w:r>
          </w:p>
        </w:tc>
      </w:tr>
      <w:tr w:rsidR="00F57A42" w:rsidRPr="00B92279" w14:paraId="2561A771" w14:textId="77777777" w:rsidTr="00F57A42">
        <w:tc>
          <w:tcPr>
            <w:tcW w:w="678" w:type="dxa"/>
          </w:tcPr>
          <w:p w14:paraId="442B03AF" w14:textId="77777777" w:rsidR="00F57A42" w:rsidRPr="00B92279" w:rsidRDefault="00F57A42" w:rsidP="00F57A42">
            <w:pPr>
              <w:pStyle w:val="-"/>
              <w:numPr>
                <w:ilvl w:val="0"/>
                <w:numId w:val="20"/>
              </w:numPr>
            </w:pPr>
          </w:p>
        </w:tc>
        <w:tc>
          <w:tcPr>
            <w:tcW w:w="2817" w:type="dxa"/>
          </w:tcPr>
          <w:p w14:paraId="413928B1" w14:textId="77777777" w:rsidR="00F57A42" w:rsidRPr="00612173" w:rsidRDefault="00F57A42" w:rsidP="00F57A42">
            <w:pPr>
              <w:pStyle w:val="affb"/>
              <w:rPr>
                <w:lang w:val="en-US"/>
              </w:rPr>
            </w:pPr>
            <w:r w:rsidRPr="00612173">
              <w:rPr>
                <w:lang w:val="en-US"/>
              </w:rPr>
              <w:t>EventLogList</w:t>
            </w:r>
          </w:p>
        </w:tc>
        <w:tc>
          <w:tcPr>
            <w:tcW w:w="2250" w:type="dxa"/>
          </w:tcPr>
          <w:p w14:paraId="48DAF028" w14:textId="77777777" w:rsidR="00F57A42" w:rsidRPr="00962733" w:rsidRDefault="00F57A42" w:rsidP="00F57A42">
            <w:pPr>
              <w:pStyle w:val="affb"/>
              <w:rPr>
                <w:rStyle w:val="afff9"/>
              </w:rPr>
            </w:pPr>
            <w:r w:rsidRPr="00962733">
              <w:rPr>
                <w:rStyle w:val="afff9"/>
                <w:lang w:val="en-US"/>
              </w:rPr>
              <w:t>87f3207f-8f65-4be9-8841-9b55fcb6c23f</w:t>
            </w:r>
          </w:p>
        </w:tc>
        <w:tc>
          <w:tcPr>
            <w:tcW w:w="4450" w:type="dxa"/>
          </w:tcPr>
          <w:p w14:paraId="123C10EA" w14:textId="77777777" w:rsidR="00F57A42" w:rsidRPr="00B92279" w:rsidRDefault="00F57A42" w:rsidP="00F57A42">
            <w:pPr>
              <w:pStyle w:val="affb"/>
            </w:pPr>
            <w:r>
              <w:t>Команда для получения списка событий из журнала.</w:t>
            </w:r>
          </w:p>
        </w:tc>
      </w:tr>
      <w:tr w:rsidR="00F57A42" w:rsidRPr="00B92279" w14:paraId="17159B22" w14:textId="77777777" w:rsidTr="00F57A42">
        <w:tc>
          <w:tcPr>
            <w:tcW w:w="678" w:type="dxa"/>
          </w:tcPr>
          <w:p w14:paraId="2E616A00" w14:textId="77777777" w:rsidR="00F57A42" w:rsidRPr="00B92279" w:rsidRDefault="00F57A42" w:rsidP="00F57A42">
            <w:pPr>
              <w:pStyle w:val="-"/>
              <w:numPr>
                <w:ilvl w:val="0"/>
                <w:numId w:val="20"/>
              </w:numPr>
            </w:pPr>
          </w:p>
        </w:tc>
        <w:tc>
          <w:tcPr>
            <w:tcW w:w="2817" w:type="dxa"/>
          </w:tcPr>
          <w:p w14:paraId="6A2C5492" w14:textId="77777777" w:rsidR="00F57A42" w:rsidRPr="00612173" w:rsidRDefault="00F57A42" w:rsidP="00F57A42">
            <w:pPr>
              <w:pStyle w:val="affb"/>
              <w:rPr>
                <w:lang w:val="en-US"/>
              </w:rPr>
            </w:pPr>
            <w:r w:rsidRPr="00612173">
              <w:rPr>
                <w:lang w:val="en-US"/>
              </w:rPr>
              <w:t>Monitoring</w:t>
            </w:r>
          </w:p>
        </w:tc>
        <w:tc>
          <w:tcPr>
            <w:tcW w:w="2250" w:type="dxa"/>
          </w:tcPr>
          <w:p w14:paraId="41B54552" w14:textId="77777777" w:rsidR="00F57A42" w:rsidRPr="00962733" w:rsidRDefault="00F57A42" w:rsidP="00F57A42">
            <w:pPr>
              <w:pStyle w:val="affb"/>
              <w:rPr>
                <w:rStyle w:val="afff9"/>
              </w:rPr>
            </w:pPr>
            <w:r w:rsidRPr="00962733">
              <w:rPr>
                <w:rStyle w:val="afff9"/>
                <w:lang w:val="en-US"/>
              </w:rPr>
              <w:t>641fd153-22e4-4959-9e6b-889d6cea3181</w:t>
            </w:r>
          </w:p>
        </w:tc>
        <w:tc>
          <w:tcPr>
            <w:tcW w:w="4450" w:type="dxa"/>
          </w:tcPr>
          <w:p w14:paraId="62314449" w14:textId="77777777" w:rsidR="00F57A42" w:rsidRPr="00B92279" w:rsidRDefault="00F57A42" w:rsidP="00F57A42">
            <w:pPr>
              <w:pStyle w:val="affb"/>
            </w:pPr>
            <w:r>
              <w:t xml:space="preserve">Команда для получения информации </w:t>
            </w:r>
            <w:r w:rsidRPr="00B92279">
              <w:t>о нагрузке на аппаратную и программную части</w:t>
            </w:r>
            <w:r>
              <w:t>.</w:t>
            </w:r>
          </w:p>
        </w:tc>
      </w:tr>
      <w:tr w:rsidR="00F57A42" w:rsidRPr="00B92279" w14:paraId="5CF9DC53" w14:textId="77777777" w:rsidTr="00F57A42">
        <w:tc>
          <w:tcPr>
            <w:tcW w:w="678" w:type="dxa"/>
          </w:tcPr>
          <w:p w14:paraId="32ED2F6F" w14:textId="77777777" w:rsidR="00F57A42" w:rsidRPr="00B92279" w:rsidRDefault="00F57A42" w:rsidP="00F57A42">
            <w:pPr>
              <w:pStyle w:val="-"/>
              <w:numPr>
                <w:ilvl w:val="0"/>
                <w:numId w:val="20"/>
              </w:numPr>
            </w:pPr>
          </w:p>
        </w:tc>
        <w:tc>
          <w:tcPr>
            <w:tcW w:w="2817" w:type="dxa"/>
          </w:tcPr>
          <w:p w14:paraId="5041851F" w14:textId="77777777" w:rsidR="00F57A42" w:rsidRPr="00612173" w:rsidRDefault="00F57A42" w:rsidP="00F57A42">
            <w:pPr>
              <w:pStyle w:val="affb"/>
              <w:rPr>
                <w:lang w:val="en-US"/>
              </w:rPr>
            </w:pPr>
            <w:r w:rsidRPr="00612173">
              <w:rPr>
                <w:lang w:val="en-US"/>
              </w:rPr>
              <w:t>MonitorThresholdInfo</w:t>
            </w:r>
          </w:p>
        </w:tc>
        <w:tc>
          <w:tcPr>
            <w:tcW w:w="2250" w:type="dxa"/>
          </w:tcPr>
          <w:p w14:paraId="7C9CE142" w14:textId="77777777" w:rsidR="00F57A42" w:rsidRPr="003A7648" w:rsidRDefault="00F57A42" w:rsidP="00F57A42">
            <w:pPr>
              <w:pStyle w:val="affb"/>
              <w:rPr>
                <w:rStyle w:val="afff9"/>
                <w:lang w:val="en-US"/>
              </w:rPr>
            </w:pPr>
            <w:r w:rsidRPr="00962733">
              <w:rPr>
                <w:rStyle w:val="afff9"/>
                <w:lang w:val="en-US"/>
              </w:rPr>
              <w:t>c4f71462-1b05-43b4-a9b3-ccca214b460e</w:t>
            </w:r>
          </w:p>
        </w:tc>
        <w:tc>
          <w:tcPr>
            <w:tcW w:w="4450" w:type="dxa"/>
          </w:tcPr>
          <w:p w14:paraId="297A8981" w14:textId="77777777" w:rsidR="00F57A42" w:rsidRPr="00B92279" w:rsidRDefault="00F57A42" w:rsidP="00F57A42">
            <w:pPr>
              <w:pStyle w:val="affb"/>
            </w:pPr>
            <w:r>
              <w:t xml:space="preserve">Команда </w:t>
            </w:r>
            <w:r w:rsidRPr="00B92279">
              <w:t xml:space="preserve">для получения информации о порогах мониторинга для </w:t>
            </w:r>
            <w:r>
              <w:t>веб</w:t>
            </w:r>
            <w:r w:rsidRPr="00B92279">
              <w:t>-интерфейса</w:t>
            </w:r>
            <w:r>
              <w:t>.</w:t>
            </w:r>
          </w:p>
        </w:tc>
      </w:tr>
      <w:tr w:rsidR="00F57A42" w:rsidRPr="00B92279" w14:paraId="09B7A1BB" w14:textId="77777777" w:rsidTr="00F57A42">
        <w:tc>
          <w:tcPr>
            <w:tcW w:w="678" w:type="dxa"/>
          </w:tcPr>
          <w:p w14:paraId="78863A69" w14:textId="77777777" w:rsidR="00F57A42" w:rsidRPr="00B92279" w:rsidRDefault="00F57A42" w:rsidP="00F57A42">
            <w:pPr>
              <w:pStyle w:val="-"/>
              <w:numPr>
                <w:ilvl w:val="0"/>
                <w:numId w:val="20"/>
              </w:numPr>
            </w:pPr>
          </w:p>
        </w:tc>
        <w:tc>
          <w:tcPr>
            <w:tcW w:w="2817" w:type="dxa"/>
          </w:tcPr>
          <w:p w14:paraId="507BBB50" w14:textId="77777777" w:rsidR="00F57A42" w:rsidRPr="00612173" w:rsidRDefault="00F57A42" w:rsidP="00F57A42">
            <w:pPr>
              <w:pStyle w:val="affb"/>
              <w:rPr>
                <w:lang w:val="en-US"/>
              </w:rPr>
            </w:pPr>
            <w:r w:rsidRPr="00612173">
              <w:rPr>
                <w:lang w:val="en-US"/>
              </w:rPr>
              <w:t>MonitorThresholdEdit</w:t>
            </w:r>
          </w:p>
        </w:tc>
        <w:tc>
          <w:tcPr>
            <w:tcW w:w="2250" w:type="dxa"/>
          </w:tcPr>
          <w:p w14:paraId="35CDDEEE" w14:textId="77777777" w:rsidR="00F57A42" w:rsidRPr="003A7648" w:rsidRDefault="00F57A42" w:rsidP="00F57A42">
            <w:pPr>
              <w:pStyle w:val="affb"/>
              <w:rPr>
                <w:rStyle w:val="afff9"/>
                <w:lang w:val="en-US"/>
              </w:rPr>
            </w:pPr>
            <w:r w:rsidRPr="00962733">
              <w:rPr>
                <w:rStyle w:val="afff9"/>
                <w:lang w:val="en-US"/>
              </w:rPr>
              <w:t>e6fbdc6d-bd88-4a48-b4e8-10e37e90b31b</w:t>
            </w:r>
          </w:p>
        </w:tc>
        <w:tc>
          <w:tcPr>
            <w:tcW w:w="4450" w:type="dxa"/>
          </w:tcPr>
          <w:p w14:paraId="35EE1565" w14:textId="77777777" w:rsidR="00F57A42" w:rsidRPr="00B92279" w:rsidRDefault="00F57A42" w:rsidP="00F57A42">
            <w:pPr>
              <w:pStyle w:val="affb"/>
            </w:pPr>
            <w:r>
              <w:t xml:space="preserve">Команда </w:t>
            </w:r>
            <w:r w:rsidRPr="00B92279">
              <w:t xml:space="preserve">для редактирования информации о порогах мониторинга для </w:t>
            </w:r>
            <w:r>
              <w:t>веб</w:t>
            </w:r>
            <w:r w:rsidRPr="00B92279">
              <w:t>-интерфейса</w:t>
            </w:r>
            <w:r>
              <w:t>.</w:t>
            </w:r>
          </w:p>
        </w:tc>
      </w:tr>
      <w:tr w:rsidR="00F57A42" w:rsidRPr="00F57A42" w14:paraId="51C85CAD" w14:textId="77777777" w:rsidTr="00F57A42">
        <w:tc>
          <w:tcPr>
            <w:tcW w:w="10195" w:type="dxa"/>
            <w:gridSpan w:val="4"/>
            <w:shd w:val="clear" w:color="auto" w:fill="F2F2F2" w:themeFill="background1" w:themeFillShade="F2"/>
          </w:tcPr>
          <w:p w14:paraId="731D9ACB" w14:textId="6DA11262" w:rsidR="00F57A42" w:rsidRPr="00F57A42" w:rsidRDefault="00F57A42" w:rsidP="00F57A42">
            <w:pPr>
              <w:pStyle w:val="affb"/>
              <w:rPr>
                <w:rStyle w:val="afff7"/>
              </w:rPr>
            </w:pPr>
            <w:r w:rsidRPr="00F57A42">
              <w:rPr>
                <w:rStyle w:val="afff7"/>
              </w:rPr>
              <w:lastRenderedPageBreak/>
              <w:t>Команды для организации уведомлений</w:t>
            </w:r>
          </w:p>
        </w:tc>
      </w:tr>
      <w:tr w:rsidR="00F57A42" w:rsidRPr="000019D5" w14:paraId="24D74EAC" w14:textId="77777777" w:rsidTr="00F57A42">
        <w:tc>
          <w:tcPr>
            <w:tcW w:w="678" w:type="dxa"/>
          </w:tcPr>
          <w:p w14:paraId="64C434D5" w14:textId="77777777" w:rsidR="00F57A42" w:rsidRPr="00B92279" w:rsidRDefault="00F57A42" w:rsidP="00F57A42">
            <w:pPr>
              <w:pStyle w:val="-"/>
              <w:numPr>
                <w:ilvl w:val="0"/>
                <w:numId w:val="20"/>
              </w:numPr>
            </w:pPr>
          </w:p>
        </w:tc>
        <w:tc>
          <w:tcPr>
            <w:tcW w:w="2817" w:type="dxa"/>
          </w:tcPr>
          <w:p w14:paraId="562BCE88" w14:textId="77777777" w:rsidR="00F57A42" w:rsidRPr="00612173" w:rsidRDefault="00F57A42" w:rsidP="00F57A42">
            <w:pPr>
              <w:pStyle w:val="affb"/>
              <w:rPr>
                <w:lang w:val="en-US"/>
              </w:rPr>
            </w:pPr>
            <w:r w:rsidRPr="00612173">
              <w:rPr>
                <w:lang w:val="en-US"/>
              </w:rPr>
              <w:t>NotifyAddressCreate</w:t>
            </w:r>
          </w:p>
        </w:tc>
        <w:tc>
          <w:tcPr>
            <w:tcW w:w="2250" w:type="dxa"/>
          </w:tcPr>
          <w:p w14:paraId="699F1A9C" w14:textId="77777777" w:rsidR="00F57A42" w:rsidRPr="00962733" w:rsidRDefault="00F57A42" w:rsidP="00F57A42">
            <w:pPr>
              <w:pStyle w:val="affb"/>
              <w:rPr>
                <w:rStyle w:val="afff9"/>
              </w:rPr>
            </w:pPr>
            <w:r w:rsidRPr="00962733">
              <w:rPr>
                <w:rStyle w:val="afff9"/>
                <w:lang w:val="en-US"/>
              </w:rPr>
              <w:t>18e8a60f-6b25-4903-bfb1-991e850cd8d5</w:t>
            </w:r>
          </w:p>
        </w:tc>
        <w:tc>
          <w:tcPr>
            <w:tcW w:w="4450" w:type="dxa"/>
          </w:tcPr>
          <w:p w14:paraId="17CCBF65" w14:textId="77777777" w:rsidR="00F57A42" w:rsidRPr="000019D5" w:rsidRDefault="00F57A42" w:rsidP="00F57A42">
            <w:pPr>
              <w:pStyle w:val="affb"/>
            </w:pPr>
            <w:r>
              <w:t xml:space="preserve">Команда для создания </w:t>
            </w:r>
            <w:r w:rsidRPr="000019D5">
              <w:t>элемент</w:t>
            </w:r>
            <w:r>
              <w:t>а</w:t>
            </w:r>
            <w:r w:rsidRPr="000019D5">
              <w:t xml:space="preserve"> почтовой рассылки</w:t>
            </w:r>
            <w:r>
              <w:t>.</w:t>
            </w:r>
          </w:p>
        </w:tc>
      </w:tr>
      <w:tr w:rsidR="00F57A42" w:rsidRPr="000019D5" w14:paraId="777677F5" w14:textId="77777777" w:rsidTr="00F57A42">
        <w:tc>
          <w:tcPr>
            <w:tcW w:w="678" w:type="dxa"/>
          </w:tcPr>
          <w:p w14:paraId="72F1F32C" w14:textId="77777777" w:rsidR="00F57A42" w:rsidRPr="000019D5" w:rsidRDefault="00F57A42" w:rsidP="00F57A42">
            <w:pPr>
              <w:pStyle w:val="-"/>
              <w:numPr>
                <w:ilvl w:val="0"/>
                <w:numId w:val="20"/>
              </w:numPr>
            </w:pPr>
          </w:p>
        </w:tc>
        <w:tc>
          <w:tcPr>
            <w:tcW w:w="2817" w:type="dxa"/>
          </w:tcPr>
          <w:p w14:paraId="470AE541" w14:textId="77777777" w:rsidR="00F57A42" w:rsidRPr="00612173" w:rsidRDefault="00F57A42" w:rsidP="00F57A42">
            <w:pPr>
              <w:pStyle w:val="affb"/>
              <w:rPr>
                <w:lang w:val="en-US"/>
              </w:rPr>
            </w:pPr>
            <w:r w:rsidRPr="00612173">
              <w:rPr>
                <w:lang w:val="en-US"/>
              </w:rPr>
              <w:t>NotifyAddressEdit</w:t>
            </w:r>
          </w:p>
        </w:tc>
        <w:tc>
          <w:tcPr>
            <w:tcW w:w="2250" w:type="dxa"/>
          </w:tcPr>
          <w:p w14:paraId="0809DBA3" w14:textId="77777777" w:rsidR="00F57A42" w:rsidRPr="003A7648" w:rsidRDefault="00F57A42" w:rsidP="00F57A42">
            <w:pPr>
              <w:pStyle w:val="affb"/>
              <w:rPr>
                <w:rStyle w:val="afff9"/>
                <w:lang w:val="en-US"/>
              </w:rPr>
            </w:pPr>
            <w:r w:rsidRPr="00962733">
              <w:rPr>
                <w:rStyle w:val="afff9"/>
                <w:lang w:val="en-US"/>
              </w:rPr>
              <w:t>822f52be-fae0-4a28-bc41-b1fafeb137cc</w:t>
            </w:r>
          </w:p>
        </w:tc>
        <w:tc>
          <w:tcPr>
            <w:tcW w:w="4450" w:type="dxa"/>
          </w:tcPr>
          <w:p w14:paraId="7D3BBAB4" w14:textId="77777777" w:rsidR="00F57A42" w:rsidRPr="000019D5" w:rsidRDefault="00F57A42" w:rsidP="00F57A42">
            <w:pPr>
              <w:pStyle w:val="affb"/>
            </w:pPr>
            <w:r>
              <w:t xml:space="preserve">Команда для редактирования </w:t>
            </w:r>
            <w:r w:rsidRPr="000019D5">
              <w:t>элемент</w:t>
            </w:r>
            <w:r>
              <w:t>а</w:t>
            </w:r>
            <w:r w:rsidRPr="000019D5">
              <w:t xml:space="preserve"> почтовой рассылки</w:t>
            </w:r>
            <w:r>
              <w:t>.</w:t>
            </w:r>
          </w:p>
        </w:tc>
      </w:tr>
      <w:tr w:rsidR="00F57A42" w:rsidRPr="000019D5" w14:paraId="6F337ECE" w14:textId="77777777" w:rsidTr="00F57A42">
        <w:tc>
          <w:tcPr>
            <w:tcW w:w="678" w:type="dxa"/>
          </w:tcPr>
          <w:p w14:paraId="16E4F9DA" w14:textId="77777777" w:rsidR="00F57A42" w:rsidRPr="000019D5" w:rsidRDefault="00F57A42" w:rsidP="00F57A42">
            <w:pPr>
              <w:pStyle w:val="-"/>
              <w:numPr>
                <w:ilvl w:val="0"/>
                <w:numId w:val="20"/>
              </w:numPr>
            </w:pPr>
          </w:p>
        </w:tc>
        <w:tc>
          <w:tcPr>
            <w:tcW w:w="2817" w:type="dxa"/>
          </w:tcPr>
          <w:p w14:paraId="6951DFCF" w14:textId="77777777" w:rsidR="00F57A42" w:rsidRPr="00612173" w:rsidRDefault="00F57A42" w:rsidP="00F57A42">
            <w:pPr>
              <w:pStyle w:val="affb"/>
              <w:rPr>
                <w:lang w:val="en-US"/>
              </w:rPr>
            </w:pPr>
            <w:r w:rsidRPr="00612173">
              <w:rPr>
                <w:lang w:val="en-US"/>
              </w:rPr>
              <w:t>NotifyAddressDelete</w:t>
            </w:r>
          </w:p>
        </w:tc>
        <w:tc>
          <w:tcPr>
            <w:tcW w:w="2250" w:type="dxa"/>
          </w:tcPr>
          <w:p w14:paraId="0503EA36" w14:textId="77777777" w:rsidR="00F57A42" w:rsidRPr="00962733" w:rsidRDefault="00F57A42" w:rsidP="00F57A42">
            <w:pPr>
              <w:pStyle w:val="affb"/>
              <w:rPr>
                <w:rStyle w:val="afff9"/>
              </w:rPr>
            </w:pPr>
            <w:r w:rsidRPr="00962733">
              <w:rPr>
                <w:rStyle w:val="afff9"/>
                <w:lang w:val="en-US"/>
              </w:rPr>
              <w:t>86765158-c347-456c-b410-912f28664aa6</w:t>
            </w:r>
          </w:p>
        </w:tc>
        <w:tc>
          <w:tcPr>
            <w:tcW w:w="4450" w:type="dxa"/>
          </w:tcPr>
          <w:p w14:paraId="023CBD36" w14:textId="77777777" w:rsidR="00F57A42" w:rsidRPr="000019D5" w:rsidRDefault="00F57A42" w:rsidP="00F57A42">
            <w:pPr>
              <w:pStyle w:val="affb"/>
            </w:pPr>
            <w:r>
              <w:t xml:space="preserve">Команда для удаления </w:t>
            </w:r>
            <w:r w:rsidRPr="000019D5">
              <w:t>элемент</w:t>
            </w:r>
            <w:r>
              <w:t>а</w:t>
            </w:r>
            <w:r w:rsidRPr="000019D5">
              <w:t xml:space="preserve"> почтовой рассылки</w:t>
            </w:r>
            <w:r>
              <w:t>.</w:t>
            </w:r>
          </w:p>
        </w:tc>
      </w:tr>
      <w:tr w:rsidR="00F57A42" w:rsidRPr="000019D5" w14:paraId="7F339D17" w14:textId="77777777" w:rsidTr="00F57A42">
        <w:tc>
          <w:tcPr>
            <w:tcW w:w="678" w:type="dxa"/>
          </w:tcPr>
          <w:p w14:paraId="25949BE7" w14:textId="77777777" w:rsidR="00F57A42" w:rsidRPr="000019D5" w:rsidRDefault="00F57A42" w:rsidP="00F57A42">
            <w:pPr>
              <w:pStyle w:val="-"/>
              <w:numPr>
                <w:ilvl w:val="0"/>
                <w:numId w:val="20"/>
              </w:numPr>
            </w:pPr>
          </w:p>
        </w:tc>
        <w:tc>
          <w:tcPr>
            <w:tcW w:w="2817" w:type="dxa"/>
          </w:tcPr>
          <w:p w14:paraId="512DA916" w14:textId="77777777" w:rsidR="00F57A42" w:rsidRPr="00612173" w:rsidRDefault="00F57A42" w:rsidP="00F57A42">
            <w:pPr>
              <w:pStyle w:val="affb"/>
              <w:rPr>
                <w:lang w:val="en-US"/>
              </w:rPr>
            </w:pPr>
            <w:r w:rsidRPr="00612173">
              <w:rPr>
                <w:lang w:val="en-US"/>
              </w:rPr>
              <w:t>NotifyAddressInfo</w:t>
            </w:r>
          </w:p>
        </w:tc>
        <w:tc>
          <w:tcPr>
            <w:tcW w:w="2250" w:type="dxa"/>
          </w:tcPr>
          <w:p w14:paraId="5FBC855C" w14:textId="77777777" w:rsidR="00F57A42" w:rsidRPr="00962733" w:rsidRDefault="00F57A42" w:rsidP="00F57A42">
            <w:pPr>
              <w:pStyle w:val="affb"/>
              <w:rPr>
                <w:rStyle w:val="afff9"/>
              </w:rPr>
            </w:pPr>
            <w:r w:rsidRPr="00962733">
              <w:rPr>
                <w:rStyle w:val="afff9"/>
                <w:lang w:val="en-US"/>
              </w:rPr>
              <w:t>bb147aa5-9231-4e59-9788-ddef800a4e9a</w:t>
            </w:r>
          </w:p>
        </w:tc>
        <w:tc>
          <w:tcPr>
            <w:tcW w:w="4450" w:type="dxa"/>
          </w:tcPr>
          <w:p w14:paraId="5E55087D" w14:textId="77777777" w:rsidR="00F57A42" w:rsidRPr="000019D5" w:rsidRDefault="00F57A42" w:rsidP="00F57A42">
            <w:pPr>
              <w:pStyle w:val="affb"/>
            </w:pPr>
            <w:r>
              <w:t>Команда для получения информации по элементу почтовой рассылки.</w:t>
            </w:r>
          </w:p>
        </w:tc>
      </w:tr>
      <w:tr w:rsidR="00F57A42" w:rsidRPr="000019D5" w14:paraId="74DC9674" w14:textId="77777777" w:rsidTr="00F57A42">
        <w:tc>
          <w:tcPr>
            <w:tcW w:w="678" w:type="dxa"/>
          </w:tcPr>
          <w:p w14:paraId="7A1E7AF5" w14:textId="77777777" w:rsidR="00F57A42" w:rsidRPr="000019D5" w:rsidRDefault="00F57A42" w:rsidP="00F57A42">
            <w:pPr>
              <w:pStyle w:val="-"/>
              <w:numPr>
                <w:ilvl w:val="0"/>
                <w:numId w:val="20"/>
              </w:numPr>
            </w:pPr>
          </w:p>
        </w:tc>
        <w:tc>
          <w:tcPr>
            <w:tcW w:w="2817" w:type="dxa"/>
          </w:tcPr>
          <w:p w14:paraId="7E5FEFBA" w14:textId="77777777" w:rsidR="00F57A42" w:rsidRPr="00612173" w:rsidRDefault="00F57A42" w:rsidP="00F57A42">
            <w:pPr>
              <w:pStyle w:val="affb"/>
              <w:rPr>
                <w:lang w:val="en-US"/>
              </w:rPr>
            </w:pPr>
            <w:r w:rsidRPr="00612173">
              <w:rPr>
                <w:lang w:val="en-US"/>
              </w:rPr>
              <w:t>NotifyAddressList</w:t>
            </w:r>
          </w:p>
        </w:tc>
        <w:tc>
          <w:tcPr>
            <w:tcW w:w="2250" w:type="dxa"/>
          </w:tcPr>
          <w:p w14:paraId="417CB3F9" w14:textId="77777777" w:rsidR="00F57A42" w:rsidRPr="00962733" w:rsidRDefault="00F57A42" w:rsidP="00F57A42">
            <w:pPr>
              <w:pStyle w:val="affb"/>
              <w:rPr>
                <w:rStyle w:val="afff9"/>
              </w:rPr>
            </w:pPr>
            <w:r w:rsidRPr="00962733">
              <w:rPr>
                <w:rStyle w:val="afff9"/>
                <w:lang w:val="en-US"/>
              </w:rPr>
              <w:t>02702123-a260-4986-a02e-1a17254e8e11</w:t>
            </w:r>
          </w:p>
        </w:tc>
        <w:tc>
          <w:tcPr>
            <w:tcW w:w="4450" w:type="dxa"/>
          </w:tcPr>
          <w:p w14:paraId="6811259B" w14:textId="77777777" w:rsidR="00F57A42" w:rsidRPr="000019D5" w:rsidRDefault="00F57A42" w:rsidP="00F57A42">
            <w:pPr>
              <w:pStyle w:val="affb"/>
            </w:pPr>
            <w:r>
              <w:t>Команда для получения списка элементов почтовой рассылки.</w:t>
            </w:r>
          </w:p>
        </w:tc>
      </w:tr>
      <w:tr w:rsidR="00F57A42" w:rsidRPr="000019D5" w14:paraId="7CB1D0C6" w14:textId="77777777" w:rsidTr="00F57A42">
        <w:tc>
          <w:tcPr>
            <w:tcW w:w="678" w:type="dxa"/>
          </w:tcPr>
          <w:p w14:paraId="4D84D69A" w14:textId="77777777" w:rsidR="00F57A42" w:rsidRPr="000019D5" w:rsidRDefault="00F57A42" w:rsidP="00F57A42">
            <w:pPr>
              <w:pStyle w:val="-"/>
              <w:numPr>
                <w:ilvl w:val="0"/>
                <w:numId w:val="20"/>
              </w:numPr>
            </w:pPr>
          </w:p>
        </w:tc>
        <w:tc>
          <w:tcPr>
            <w:tcW w:w="2817" w:type="dxa"/>
          </w:tcPr>
          <w:p w14:paraId="7C29B286" w14:textId="77777777" w:rsidR="00F57A42" w:rsidRPr="00612173" w:rsidRDefault="00F57A42" w:rsidP="00F57A42">
            <w:pPr>
              <w:pStyle w:val="affb"/>
              <w:rPr>
                <w:lang w:val="en-US"/>
              </w:rPr>
            </w:pPr>
            <w:r w:rsidRPr="00612173">
              <w:rPr>
                <w:lang w:val="en-US"/>
              </w:rPr>
              <w:t>NotifyTriggerCreate</w:t>
            </w:r>
          </w:p>
        </w:tc>
        <w:tc>
          <w:tcPr>
            <w:tcW w:w="2250" w:type="dxa"/>
          </w:tcPr>
          <w:p w14:paraId="66B2C40D" w14:textId="77777777" w:rsidR="00F57A42" w:rsidRPr="003A7648" w:rsidRDefault="00F57A42" w:rsidP="00F57A42">
            <w:pPr>
              <w:pStyle w:val="affb"/>
              <w:rPr>
                <w:rStyle w:val="afff9"/>
                <w:lang w:val="en-US"/>
              </w:rPr>
            </w:pPr>
            <w:r w:rsidRPr="00962733">
              <w:rPr>
                <w:rStyle w:val="afff9"/>
                <w:lang w:val="en-US"/>
              </w:rPr>
              <w:t>a12a2a6c-e888-4b33-93fa-9d2428d29c8c</w:t>
            </w:r>
          </w:p>
        </w:tc>
        <w:tc>
          <w:tcPr>
            <w:tcW w:w="4450" w:type="dxa"/>
          </w:tcPr>
          <w:p w14:paraId="73180CD9" w14:textId="77777777" w:rsidR="00F57A42" w:rsidRPr="000019D5" w:rsidRDefault="00F57A42" w:rsidP="00F57A42">
            <w:pPr>
              <w:pStyle w:val="affb"/>
            </w:pPr>
            <w:r>
              <w:t>Команда для создания триггера почтового уведомления.</w:t>
            </w:r>
          </w:p>
        </w:tc>
      </w:tr>
      <w:tr w:rsidR="00F57A42" w:rsidRPr="000019D5" w14:paraId="5E492E94" w14:textId="77777777" w:rsidTr="00F57A42">
        <w:tc>
          <w:tcPr>
            <w:tcW w:w="678" w:type="dxa"/>
          </w:tcPr>
          <w:p w14:paraId="4CA32428" w14:textId="77777777" w:rsidR="00F57A42" w:rsidRPr="000019D5" w:rsidRDefault="00F57A42" w:rsidP="00F57A42">
            <w:pPr>
              <w:pStyle w:val="-"/>
              <w:numPr>
                <w:ilvl w:val="0"/>
                <w:numId w:val="20"/>
              </w:numPr>
            </w:pPr>
          </w:p>
        </w:tc>
        <w:tc>
          <w:tcPr>
            <w:tcW w:w="2817" w:type="dxa"/>
          </w:tcPr>
          <w:p w14:paraId="29AEDF7C" w14:textId="77777777" w:rsidR="00F57A42" w:rsidRPr="00612173" w:rsidRDefault="00F57A42" w:rsidP="00F57A42">
            <w:pPr>
              <w:pStyle w:val="affb"/>
              <w:rPr>
                <w:lang w:val="en-US"/>
              </w:rPr>
            </w:pPr>
            <w:r w:rsidRPr="00612173">
              <w:rPr>
                <w:lang w:val="en-US"/>
              </w:rPr>
              <w:t>NotifyTriggerEdit</w:t>
            </w:r>
          </w:p>
        </w:tc>
        <w:tc>
          <w:tcPr>
            <w:tcW w:w="2250" w:type="dxa"/>
          </w:tcPr>
          <w:p w14:paraId="34C0606E" w14:textId="77777777" w:rsidR="00F57A42" w:rsidRPr="00962733" w:rsidRDefault="00F57A42" w:rsidP="00F57A42">
            <w:pPr>
              <w:pStyle w:val="affb"/>
              <w:rPr>
                <w:rStyle w:val="afff9"/>
              </w:rPr>
            </w:pPr>
            <w:r w:rsidRPr="00962733">
              <w:rPr>
                <w:rStyle w:val="afff9"/>
                <w:lang w:val="en-US"/>
              </w:rPr>
              <w:t>0748b67f-88f8-4015-b87e-fcea834cb84b</w:t>
            </w:r>
          </w:p>
        </w:tc>
        <w:tc>
          <w:tcPr>
            <w:tcW w:w="4450" w:type="dxa"/>
          </w:tcPr>
          <w:p w14:paraId="53402145" w14:textId="77777777" w:rsidR="00F57A42" w:rsidRPr="000019D5" w:rsidRDefault="00F57A42" w:rsidP="00F57A42">
            <w:pPr>
              <w:pStyle w:val="affb"/>
            </w:pPr>
            <w:r>
              <w:t>Команда для редактирования триггера почтового уведомления.</w:t>
            </w:r>
          </w:p>
        </w:tc>
      </w:tr>
      <w:tr w:rsidR="00F57A42" w:rsidRPr="000019D5" w14:paraId="0C1A2EF3" w14:textId="77777777" w:rsidTr="00F57A42">
        <w:tc>
          <w:tcPr>
            <w:tcW w:w="678" w:type="dxa"/>
          </w:tcPr>
          <w:p w14:paraId="388CCDCA" w14:textId="77777777" w:rsidR="00F57A42" w:rsidRPr="000019D5" w:rsidRDefault="00F57A42" w:rsidP="00F57A42">
            <w:pPr>
              <w:pStyle w:val="-"/>
              <w:numPr>
                <w:ilvl w:val="0"/>
                <w:numId w:val="20"/>
              </w:numPr>
            </w:pPr>
          </w:p>
        </w:tc>
        <w:tc>
          <w:tcPr>
            <w:tcW w:w="2817" w:type="dxa"/>
          </w:tcPr>
          <w:p w14:paraId="0CBF990D" w14:textId="77777777" w:rsidR="00F57A42" w:rsidRPr="00612173" w:rsidRDefault="00F57A42" w:rsidP="00F57A42">
            <w:pPr>
              <w:pStyle w:val="affb"/>
              <w:rPr>
                <w:lang w:val="en-US"/>
              </w:rPr>
            </w:pPr>
            <w:r w:rsidRPr="00612173">
              <w:rPr>
                <w:lang w:val="en-US"/>
              </w:rPr>
              <w:t>NotifyTriggerDelete</w:t>
            </w:r>
          </w:p>
        </w:tc>
        <w:tc>
          <w:tcPr>
            <w:tcW w:w="2250" w:type="dxa"/>
          </w:tcPr>
          <w:p w14:paraId="2D5F32F5" w14:textId="77777777" w:rsidR="00F57A42" w:rsidRPr="00962733" w:rsidRDefault="00F57A42" w:rsidP="00F57A42">
            <w:pPr>
              <w:pStyle w:val="affb"/>
              <w:rPr>
                <w:rStyle w:val="afff9"/>
              </w:rPr>
            </w:pPr>
            <w:r w:rsidRPr="00962733">
              <w:rPr>
                <w:rStyle w:val="afff9"/>
                <w:lang w:val="en-US"/>
              </w:rPr>
              <w:t>2e2467ab-3544-492e-a2ff-d862be323f58</w:t>
            </w:r>
          </w:p>
        </w:tc>
        <w:tc>
          <w:tcPr>
            <w:tcW w:w="4450" w:type="dxa"/>
          </w:tcPr>
          <w:p w14:paraId="3832B36D" w14:textId="77777777" w:rsidR="00F57A42" w:rsidRPr="000019D5" w:rsidRDefault="00F57A42" w:rsidP="00F57A42">
            <w:pPr>
              <w:pStyle w:val="affb"/>
            </w:pPr>
            <w:r>
              <w:t>Команда для удаления триггера почтового уведомления.</w:t>
            </w:r>
          </w:p>
        </w:tc>
      </w:tr>
      <w:tr w:rsidR="00F57A42" w:rsidRPr="000019D5" w14:paraId="79C8780B" w14:textId="77777777" w:rsidTr="00F57A42">
        <w:tc>
          <w:tcPr>
            <w:tcW w:w="678" w:type="dxa"/>
          </w:tcPr>
          <w:p w14:paraId="6387C54A" w14:textId="77777777" w:rsidR="00F57A42" w:rsidRPr="000019D5" w:rsidRDefault="00F57A42" w:rsidP="00F57A42">
            <w:pPr>
              <w:pStyle w:val="-"/>
              <w:numPr>
                <w:ilvl w:val="0"/>
                <w:numId w:val="20"/>
              </w:numPr>
            </w:pPr>
          </w:p>
        </w:tc>
        <w:tc>
          <w:tcPr>
            <w:tcW w:w="2817" w:type="dxa"/>
          </w:tcPr>
          <w:p w14:paraId="6AA89DBE" w14:textId="77777777" w:rsidR="00F57A42" w:rsidRPr="00612173" w:rsidRDefault="00F57A42" w:rsidP="00F57A42">
            <w:pPr>
              <w:pStyle w:val="affb"/>
              <w:rPr>
                <w:lang w:val="en-US"/>
              </w:rPr>
            </w:pPr>
            <w:r w:rsidRPr="00612173">
              <w:rPr>
                <w:lang w:val="en-US"/>
              </w:rPr>
              <w:t>NotifyTriggerInfo</w:t>
            </w:r>
          </w:p>
        </w:tc>
        <w:tc>
          <w:tcPr>
            <w:tcW w:w="2250" w:type="dxa"/>
          </w:tcPr>
          <w:p w14:paraId="61B87782" w14:textId="77777777" w:rsidR="00F57A42" w:rsidRPr="003A7648" w:rsidRDefault="00F57A42" w:rsidP="00F57A42">
            <w:pPr>
              <w:pStyle w:val="affb"/>
              <w:rPr>
                <w:rStyle w:val="afff9"/>
                <w:lang w:val="en-US"/>
              </w:rPr>
            </w:pPr>
            <w:r w:rsidRPr="00962733">
              <w:rPr>
                <w:rStyle w:val="afff9"/>
                <w:lang w:val="en-US"/>
              </w:rPr>
              <w:t>abf0d51b-8c63-40af-8ab7-fcaad953e84c</w:t>
            </w:r>
          </w:p>
        </w:tc>
        <w:tc>
          <w:tcPr>
            <w:tcW w:w="4450" w:type="dxa"/>
          </w:tcPr>
          <w:p w14:paraId="7CCDAF3B" w14:textId="77777777" w:rsidR="00F57A42" w:rsidRPr="000019D5" w:rsidRDefault="00F57A42" w:rsidP="00F57A42">
            <w:pPr>
              <w:pStyle w:val="affb"/>
            </w:pPr>
            <w:r>
              <w:t>Команда для получения информации по триггеру почтового уведомления.</w:t>
            </w:r>
          </w:p>
        </w:tc>
      </w:tr>
      <w:tr w:rsidR="00F57A42" w:rsidRPr="000019D5" w14:paraId="580F292D" w14:textId="77777777" w:rsidTr="00F57A42">
        <w:tc>
          <w:tcPr>
            <w:tcW w:w="678" w:type="dxa"/>
          </w:tcPr>
          <w:p w14:paraId="1AB249E4" w14:textId="77777777" w:rsidR="00F57A42" w:rsidRPr="000019D5" w:rsidRDefault="00F57A42" w:rsidP="00F57A42">
            <w:pPr>
              <w:pStyle w:val="-"/>
              <w:numPr>
                <w:ilvl w:val="0"/>
                <w:numId w:val="20"/>
              </w:numPr>
            </w:pPr>
          </w:p>
        </w:tc>
        <w:tc>
          <w:tcPr>
            <w:tcW w:w="2817" w:type="dxa"/>
          </w:tcPr>
          <w:p w14:paraId="44C96819" w14:textId="77777777" w:rsidR="00F57A42" w:rsidRPr="00612173" w:rsidRDefault="00F57A42" w:rsidP="00F57A42">
            <w:pPr>
              <w:pStyle w:val="affb"/>
              <w:rPr>
                <w:lang w:val="en-US"/>
              </w:rPr>
            </w:pPr>
            <w:r w:rsidRPr="00612173">
              <w:rPr>
                <w:lang w:val="en-US"/>
              </w:rPr>
              <w:t>NotifyTriggerList</w:t>
            </w:r>
          </w:p>
        </w:tc>
        <w:tc>
          <w:tcPr>
            <w:tcW w:w="2250" w:type="dxa"/>
          </w:tcPr>
          <w:p w14:paraId="7DAB70BA" w14:textId="77777777" w:rsidR="00F57A42" w:rsidRPr="00962733" w:rsidRDefault="00F57A42" w:rsidP="00F57A42">
            <w:pPr>
              <w:pStyle w:val="affb"/>
              <w:rPr>
                <w:rStyle w:val="afff9"/>
              </w:rPr>
            </w:pPr>
            <w:r w:rsidRPr="00962733">
              <w:rPr>
                <w:rStyle w:val="afff9"/>
                <w:lang w:val="en-US"/>
              </w:rPr>
              <w:t>a118e57e-d8e1-418d-82d4-8e157f521539</w:t>
            </w:r>
          </w:p>
        </w:tc>
        <w:tc>
          <w:tcPr>
            <w:tcW w:w="4450" w:type="dxa"/>
          </w:tcPr>
          <w:p w14:paraId="3510941F" w14:textId="77777777" w:rsidR="00F57A42" w:rsidRPr="000019D5" w:rsidRDefault="00F57A42" w:rsidP="00F57A42">
            <w:pPr>
              <w:pStyle w:val="affb"/>
            </w:pPr>
            <w:r>
              <w:t>Команда для получения списка триггеров почтового уведомления.</w:t>
            </w:r>
          </w:p>
        </w:tc>
      </w:tr>
      <w:tr w:rsidR="00F57A42" w:rsidRPr="000019D5" w14:paraId="7439BE72" w14:textId="77777777" w:rsidTr="00F57A42">
        <w:tc>
          <w:tcPr>
            <w:tcW w:w="678" w:type="dxa"/>
          </w:tcPr>
          <w:p w14:paraId="58AB7ADD" w14:textId="77777777" w:rsidR="00F57A42" w:rsidRPr="000019D5" w:rsidRDefault="00F57A42" w:rsidP="00F57A42">
            <w:pPr>
              <w:pStyle w:val="-"/>
              <w:numPr>
                <w:ilvl w:val="0"/>
                <w:numId w:val="20"/>
              </w:numPr>
            </w:pPr>
          </w:p>
        </w:tc>
        <w:tc>
          <w:tcPr>
            <w:tcW w:w="2817" w:type="dxa"/>
          </w:tcPr>
          <w:p w14:paraId="4595501E" w14:textId="77777777" w:rsidR="00F57A42" w:rsidRPr="00612173" w:rsidRDefault="00F57A42" w:rsidP="00F57A42">
            <w:pPr>
              <w:pStyle w:val="affb"/>
              <w:rPr>
                <w:lang w:val="en-US"/>
              </w:rPr>
            </w:pPr>
            <w:r w:rsidRPr="00612173">
              <w:rPr>
                <w:lang w:val="en-US"/>
              </w:rPr>
              <w:t>AisVersion</w:t>
            </w:r>
          </w:p>
        </w:tc>
        <w:tc>
          <w:tcPr>
            <w:tcW w:w="2250" w:type="dxa"/>
          </w:tcPr>
          <w:p w14:paraId="0C2F74F4" w14:textId="77777777" w:rsidR="00F57A42" w:rsidRPr="003A7648" w:rsidRDefault="00F57A42" w:rsidP="00F57A42">
            <w:pPr>
              <w:pStyle w:val="affb"/>
              <w:rPr>
                <w:rStyle w:val="afff9"/>
                <w:lang w:val="en-US"/>
              </w:rPr>
            </w:pPr>
            <w:r w:rsidRPr="00962733">
              <w:rPr>
                <w:rStyle w:val="afff9"/>
                <w:lang w:val="en-US"/>
              </w:rPr>
              <w:t>3b52226b-cf24-4ccf-bb61-7877a3348dde</w:t>
            </w:r>
          </w:p>
        </w:tc>
        <w:tc>
          <w:tcPr>
            <w:tcW w:w="4450" w:type="dxa"/>
          </w:tcPr>
          <w:p w14:paraId="13A67741" w14:textId="0636A9F8" w:rsidR="00F57A42" w:rsidRPr="000019D5" w:rsidRDefault="00F57A42" w:rsidP="00F57A42">
            <w:pPr>
              <w:pStyle w:val="affb"/>
            </w:pPr>
            <w:r>
              <w:t xml:space="preserve">Команда для получения информации о версии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w:t>
            </w:r>
          </w:p>
        </w:tc>
      </w:tr>
    </w:tbl>
    <w:p w14:paraId="106E2C2D" w14:textId="77777777" w:rsidR="00190137" w:rsidRDefault="00190137" w:rsidP="002A5114">
      <w:pPr>
        <w:sectPr w:rsidR="00190137" w:rsidSect="008E4F76">
          <w:headerReference w:type="first" r:id="rId81"/>
          <w:footerReference w:type="first" r:id="rId82"/>
          <w:pgSz w:w="11906" w:h="16838" w:code="9"/>
          <w:pgMar w:top="1418" w:right="567" w:bottom="1418" w:left="1134" w:header="567" w:footer="567" w:gutter="0"/>
          <w:cols w:space="708"/>
          <w:titlePg/>
          <w:docGrid w:linePitch="360"/>
        </w:sectPr>
      </w:pPr>
    </w:p>
    <w:p w14:paraId="4A1BCBB4" w14:textId="77777777" w:rsidR="002A5114" w:rsidRDefault="002A5114" w:rsidP="009C37C9">
      <w:pPr>
        <w:pStyle w:val="affff5"/>
        <w:numPr>
          <w:ilvl w:val="0"/>
          <w:numId w:val="19"/>
        </w:numPr>
        <w:jc w:val="left"/>
      </w:pPr>
      <w:bookmarkStart w:id="79" w:name="_Toc536015724"/>
      <w:bookmarkStart w:id="80" w:name="_Toc12006837"/>
      <w:r>
        <w:lastRenderedPageBreak/>
        <w:t>Описание набора данных, получаемого от АИС ТФОМС МО для обучения и применения моделей</w:t>
      </w:r>
      <w:bookmarkEnd w:id="79"/>
      <w:bookmarkEnd w:id="80"/>
    </w:p>
    <w:p w14:paraId="63771C9F" w14:textId="7DCA1C11" w:rsidR="00DA322D" w:rsidRDefault="00DA322D" w:rsidP="00DA322D">
      <w:pPr>
        <w:pStyle w:val="affff"/>
      </w:pPr>
      <w:r>
        <w:t xml:space="preserve">Таблица </w:t>
      </w:r>
      <w:r w:rsidR="00376935">
        <w:rPr>
          <w:noProof/>
        </w:rPr>
        <w:fldChar w:fldCharType="begin"/>
      </w:r>
      <w:r w:rsidR="00376935">
        <w:rPr>
          <w:noProof/>
        </w:rPr>
        <w:instrText xml:space="preserve"> SEQ Таблица \* ARABIC </w:instrText>
      </w:r>
      <w:r w:rsidR="00376935">
        <w:rPr>
          <w:noProof/>
        </w:rPr>
        <w:fldChar w:fldCharType="separate"/>
      </w:r>
      <w:r w:rsidR="00253153">
        <w:rPr>
          <w:noProof/>
        </w:rPr>
        <w:t>11</w:t>
      </w:r>
      <w:r w:rsidR="00376935">
        <w:rPr>
          <w:noProof/>
        </w:rPr>
        <w:fldChar w:fldCharType="end"/>
      </w:r>
      <w:r>
        <w:t xml:space="preserve"> – Состав данных, получаемых от АИС ТФОМС МО, для обучения и применения моделей</w:t>
      </w:r>
    </w:p>
    <w:tbl>
      <w:tblPr>
        <w:tblW w:w="5000" w:type="pct"/>
        <w:tblLayout w:type="fixed"/>
        <w:tblLook w:val="04A0" w:firstRow="1" w:lastRow="0" w:firstColumn="1" w:lastColumn="0" w:noHBand="0" w:noVBand="1"/>
      </w:tblPr>
      <w:tblGrid>
        <w:gridCol w:w="706"/>
        <w:gridCol w:w="2128"/>
        <w:gridCol w:w="2413"/>
        <w:gridCol w:w="4245"/>
        <w:gridCol w:w="4500"/>
      </w:tblGrid>
      <w:tr w:rsidR="00CF4FE1" w:rsidRPr="006B583B" w14:paraId="422D8621" w14:textId="77777777" w:rsidTr="00CF4FE1">
        <w:trPr>
          <w:trHeight w:val="1920"/>
          <w:tblHeader/>
        </w:trPr>
        <w:tc>
          <w:tcPr>
            <w:tcW w:w="25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E0C2D5" w14:textId="77777777" w:rsidR="00CF4FE1" w:rsidRPr="00CF4FE1" w:rsidRDefault="00CF4FE1" w:rsidP="00CF4FE1">
            <w:pPr>
              <w:pStyle w:val="affb"/>
              <w:rPr>
                <w:rStyle w:val="afff7"/>
              </w:rPr>
            </w:pPr>
            <w:bookmarkStart w:id="81" w:name="RANGE!A2:E59"/>
            <w:r w:rsidRPr="00CF4FE1">
              <w:rPr>
                <w:rStyle w:val="afff7"/>
              </w:rPr>
              <w:t>№ п/п</w:t>
            </w:r>
            <w:bookmarkEnd w:id="81"/>
          </w:p>
        </w:tc>
        <w:tc>
          <w:tcPr>
            <w:tcW w:w="76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89F207F" w14:textId="77777777" w:rsidR="00CF4FE1" w:rsidRPr="006B583B" w:rsidRDefault="00CF4FE1" w:rsidP="003A7648">
            <w:pPr>
              <w:spacing w:before="0" w:after="0" w:line="240" w:lineRule="auto"/>
              <w:ind w:firstLine="0"/>
              <w:jc w:val="center"/>
              <w:rPr>
                <w:rFonts w:eastAsia="Times New Roman" w:cs="Times New Roman"/>
                <w:b/>
                <w:bCs/>
                <w:color w:val="000000"/>
                <w:szCs w:val="28"/>
                <w:lang w:eastAsia="ru-RU"/>
              </w:rPr>
            </w:pPr>
            <w:r w:rsidRPr="006B583B">
              <w:rPr>
                <w:rFonts w:eastAsia="Times New Roman" w:cs="Times New Roman"/>
                <w:b/>
                <w:bCs/>
                <w:color w:val="000000"/>
                <w:szCs w:val="28"/>
                <w:lang w:eastAsia="ru-RU"/>
              </w:rPr>
              <w:t>Наименование поля</w:t>
            </w:r>
          </w:p>
        </w:tc>
        <w:tc>
          <w:tcPr>
            <w:tcW w:w="86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BAE8E0A" w14:textId="77777777" w:rsidR="00CF4FE1" w:rsidRPr="006B583B" w:rsidRDefault="00CF4FE1" w:rsidP="003A7648">
            <w:pPr>
              <w:spacing w:before="0" w:after="0" w:line="240" w:lineRule="auto"/>
              <w:ind w:firstLine="0"/>
              <w:jc w:val="center"/>
              <w:rPr>
                <w:rFonts w:eastAsia="Times New Roman" w:cs="Times New Roman"/>
                <w:b/>
                <w:bCs/>
                <w:color w:val="000000"/>
                <w:szCs w:val="28"/>
                <w:lang w:eastAsia="ru-RU"/>
              </w:rPr>
            </w:pPr>
            <w:r w:rsidRPr="006B583B">
              <w:rPr>
                <w:rFonts w:eastAsia="Times New Roman" w:cs="Times New Roman"/>
                <w:b/>
                <w:bCs/>
                <w:color w:val="000000"/>
                <w:szCs w:val="28"/>
                <w:lang w:eastAsia="ru-RU"/>
              </w:rPr>
              <w:t>Тип поля</w:t>
            </w:r>
          </w:p>
        </w:tc>
        <w:tc>
          <w:tcPr>
            <w:tcW w:w="1517"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28BF0AC" w14:textId="77777777" w:rsidR="00CF4FE1" w:rsidRPr="006B583B" w:rsidRDefault="00CF4FE1" w:rsidP="003A7648">
            <w:pPr>
              <w:spacing w:before="0" w:after="0" w:line="240" w:lineRule="auto"/>
              <w:ind w:firstLine="0"/>
              <w:jc w:val="center"/>
              <w:rPr>
                <w:rFonts w:eastAsia="Times New Roman" w:cs="Times New Roman"/>
                <w:b/>
                <w:bCs/>
                <w:color w:val="000000"/>
                <w:szCs w:val="28"/>
                <w:lang w:eastAsia="ru-RU"/>
              </w:rPr>
            </w:pPr>
            <w:r w:rsidRPr="006B583B">
              <w:rPr>
                <w:rFonts w:eastAsia="Times New Roman" w:cs="Times New Roman"/>
                <w:b/>
                <w:bCs/>
                <w:color w:val="000000"/>
                <w:szCs w:val="28"/>
                <w:lang w:eastAsia="ru-RU"/>
              </w:rPr>
              <w:t>Идентификатор поля согласно: Приказ № 285 «О внесении изменений в приказ Федерального фонда обязательного медицинского страхования от 7 апреля 2011 года №79»</w:t>
            </w:r>
          </w:p>
        </w:tc>
        <w:tc>
          <w:tcPr>
            <w:tcW w:w="160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D9CC48F" w14:textId="77777777" w:rsidR="00CF4FE1" w:rsidRPr="006B583B" w:rsidRDefault="00CF4FE1" w:rsidP="003A7648">
            <w:pPr>
              <w:spacing w:before="0" w:after="0" w:line="240" w:lineRule="auto"/>
              <w:ind w:firstLine="0"/>
              <w:jc w:val="center"/>
              <w:rPr>
                <w:rFonts w:eastAsia="Times New Roman" w:cs="Times New Roman"/>
                <w:b/>
                <w:bCs/>
                <w:color w:val="000000"/>
                <w:szCs w:val="28"/>
                <w:lang w:eastAsia="ru-RU"/>
              </w:rPr>
            </w:pPr>
            <w:r w:rsidRPr="006B583B">
              <w:rPr>
                <w:rFonts w:eastAsia="Times New Roman" w:cs="Times New Roman"/>
                <w:b/>
                <w:bCs/>
                <w:color w:val="000000"/>
                <w:szCs w:val="28"/>
                <w:lang w:eastAsia="ru-RU"/>
              </w:rPr>
              <w:t>Примечание / описание назначения поля</w:t>
            </w:r>
          </w:p>
        </w:tc>
      </w:tr>
      <w:tr w:rsidR="00CF4FE1" w:rsidRPr="006B583B" w14:paraId="37FCB429" w14:textId="77777777" w:rsidTr="00CF4FE1">
        <w:trPr>
          <w:trHeight w:val="117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677F7435" w14:textId="77777777" w:rsidR="00CF4FE1" w:rsidRPr="00CF4FE1" w:rsidRDefault="00CF4FE1" w:rsidP="00CF4FE1">
            <w:pPr>
              <w:pStyle w:val="affb"/>
            </w:pPr>
            <w:r w:rsidRPr="00CF4FE1">
              <w:t>1</w:t>
            </w:r>
          </w:p>
        </w:tc>
        <w:tc>
          <w:tcPr>
            <w:tcW w:w="760" w:type="pct"/>
            <w:tcBorders>
              <w:top w:val="nil"/>
              <w:left w:val="nil"/>
              <w:bottom w:val="single" w:sz="4" w:space="0" w:color="auto"/>
              <w:right w:val="single" w:sz="4" w:space="0" w:color="auto"/>
            </w:tcBorders>
            <w:shd w:val="clear" w:color="auto" w:fill="auto"/>
            <w:vAlign w:val="center"/>
            <w:hideMark/>
          </w:tcPr>
          <w:p w14:paraId="1F99F56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GKEY</w:t>
            </w:r>
          </w:p>
        </w:tc>
        <w:tc>
          <w:tcPr>
            <w:tcW w:w="862" w:type="pct"/>
            <w:tcBorders>
              <w:top w:val="nil"/>
              <w:left w:val="nil"/>
              <w:bottom w:val="single" w:sz="4" w:space="0" w:color="auto"/>
              <w:right w:val="single" w:sz="4" w:space="0" w:color="auto"/>
            </w:tcBorders>
            <w:shd w:val="clear" w:color="auto" w:fill="auto"/>
            <w:vAlign w:val="center"/>
            <w:hideMark/>
          </w:tcPr>
          <w:p w14:paraId="7067B286"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UUID NOT NULL /* UUID = CHAR(16) */</w:t>
            </w:r>
          </w:p>
        </w:tc>
        <w:tc>
          <w:tcPr>
            <w:tcW w:w="1517" w:type="pct"/>
            <w:tcBorders>
              <w:top w:val="nil"/>
              <w:left w:val="nil"/>
              <w:bottom w:val="single" w:sz="4" w:space="0" w:color="auto"/>
              <w:right w:val="single" w:sz="4" w:space="0" w:color="auto"/>
            </w:tcBorders>
            <w:shd w:val="clear" w:color="auto" w:fill="auto"/>
            <w:vAlign w:val="center"/>
            <w:hideMark/>
          </w:tcPr>
          <w:p w14:paraId="5538BD88"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w:t>
            </w:r>
          </w:p>
        </w:tc>
        <w:tc>
          <w:tcPr>
            <w:tcW w:w="1608" w:type="pct"/>
            <w:tcBorders>
              <w:top w:val="nil"/>
              <w:left w:val="nil"/>
              <w:bottom w:val="single" w:sz="4" w:space="0" w:color="auto"/>
              <w:right w:val="single" w:sz="4" w:space="0" w:color="auto"/>
            </w:tcBorders>
            <w:shd w:val="clear" w:color="auto" w:fill="auto"/>
            <w:vAlign w:val="center"/>
            <w:hideMark/>
          </w:tcPr>
          <w:p w14:paraId="7CCBF82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Идентификатор услуги</w:t>
            </w:r>
          </w:p>
        </w:tc>
      </w:tr>
      <w:tr w:rsidR="00CF4FE1" w:rsidRPr="006B583B" w14:paraId="3D816557" w14:textId="77777777" w:rsidTr="00CF4FE1">
        <w:trPr>
          <w:trHeight w:val="117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74984C41" w14:textId="77777777" w:rsidR="00CF4FE1" w:rsidRPr="00CF4FE1" w:rsidRDefault="00CF4FE1" w:rsidP="00CF4FE1">
            <w:pPr>
              <w:pStyle w:val="affb"/>
            </w:pPr>
            <w:r w:rsidRPr="00CF4FE1">
              <w:t>2</w:t>
            </w:r>
          </w:p>
        </w:tc>
        <w:tc>
          <w:tcPr>
            <w:tcW w:w="760" w:type="pct"/>
            <w:tcBorders>
              <w:top w:val="nil"/>
              <w:left w:val="nil"/>
              <w:bottom w:val="single" w:sz="4" w:space="0" w:color="auto"/>
              <w:right w:val="single" w:sz="4" w:space="0" w:color="auto"/>
            </w:tcBorders>
            <w:shd w:val="clear" w:color="auto" w:fill="auto"/>
            <w:vAlign w:val="center"/>
            <w:hideMark/>
          </w:tcPr>
          <w:p w14:paraId="11B23EC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IDSL</w:t>
            </w:r>
          </w:p>
        </w:tc>
        <w:tc>
          <w:tcPr>
            <w:tcW w:w="862" w:type="pct"/>
            <w:tcBorders>
              <w:top w:val="nil"/>
              <w:left w:val="nil"/>
              <w:bottom w:val="single" w:sz="4" w:space="0" w:color="auto"/>
              <w:right w:val="single" w:sz="4" w:space="0" w:color="auto"/>
            </w:tcBorders>
            <w:shd w:val="clear" w:color="auto" w:fill="auto"/>
            <w:vAlign w:val="center"/>
            <w:hideMark/>
          </w:tcPr>
          <w:p w14:paraId="7E1EC76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UUID /* UUID = CHAR(16) */</w:t>
            </w:r>
          </w:p>
        </w:tc>
        <w:tc>
          <w:tcPr>
            <w:tcW w:w="1517" w:type="pct"/>
            <w:tcBorders>
              <w:top w:val="nil"/>
              <w:left w:val="nil"/>
              <w:bottom w:val="single" w:sz="4" w:space="0" w:color="auto"/>
              <w:right w:val="single" w:sz="4" w:space="0" w:color="auto"/>
            </w:tcBorders>
            <w:shd w:val="clear" w:color="auto" w:fill="auto"/>
            <w:vAlign w:val="center"/>
            <w:hideMark/>
          </w:tcPr>
          <w:p w14:paraId="7DD5CC2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w:t>
            </w:r>
          </w:p>
        </w:tc>
        <w:tc>
          <w:tcPr>
            <w:tcW w:w="1608" w:type="pct"/>
            <w:tcBorders>
              <w:top w:val="nil"/>
              <w:left w:val="nil"/>
              <w:bottom w:val="single" w:sz="4" w:space="0" w:color="auto"/>
              <w:right w:val="single" w:sz="4" w:space="0" w:color="auto"/>
            </w:tcBorders>
            <w:shd w:val="clear" w:color="auto" w:fill="auto"/>
            <w:vAlign w:val="center"/>
            <w:hideMark/>
          </w:tcPr>
          <w:p w14:paraId="0E06FF6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Идентификатор случая</w:t>
            </w:r>
          </w:p>
        </w:tc>
      </w:tr>
      <w:tr w:rsidR="00CF4FE1" w:rsidRPr="006B583B" w14:paraId="36A6B44B" w14:textId="77777777" w:rsidTr="00CF4FE1">
        <w:trPr>
          <w:trHeight w:val="117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2819A0A9" w14:textId="77777777" w:rsidR="00CF4FE1" w:rsidRPr="00CF4FE1" w:rsidRDefault="00CF4FE1" w:rsidP="00CF4FE1">
            <w:pPr>
              <w:pStyle w:val="affb"/>
            </w:pPr>
            <w:r w:rsidRPr="00CF4FE1">
              <w:t>3</w:t>
            </w:r>
          </w:p>
        </w:tc>
        <w:tc>
          <w:tcPr>
            <w:tcW w:w="760" w:type="pct"/>
            <w:tcBorders>
              <w:top w:val="nil"/>
              <w:left w:val="nil"/>
              <w:bottom w:val="single" w:sz="4" w:space="0" w:color="auto"/>
              <w:right w:val="single" w:sz="4" w:space="0" w:color="auto"/>
            </w:tcBorders>
            <w:shd w:val="clear" w:color="auto" w:fill="auto"/>
            <w:vAlign w:val="center"/>
            <w:hideMark/>
          </w:tcPr>
          <w:p w14:paraId="7A353601"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TIME_MARK</w:t>
            </w:r>
          </w:p>
        </w:tc>
        <w:tc>
          <w:tcPr>
            <w:tcW w:w="862" w:type="pct"/>
            <w:tcBorders>
              <w:top w:val="nil"/>
              <w:left w:val="nil"/>
              <w:bottom w:val="single" w:sz="4" w:space="0" w:color="auto"/>
              <w:right w:val="single" w:sz="4" w:space="0" w:color="auto"/>
            </w:tcBorders>
            <w:shd w:val="clear" w:color="auto" w:fill="auto"/>
            <w:vAlign w:val="center"/>
            <w:hideMark/>
          </w:tcPr>
          <w:p w14:paraId="6665B08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TIMESTAMP NOT NULL</w:t>
            </w:r>
          </w:p>
        </w:tc>
        <w:tc>
          <w:tcPr>
            <w:tcW w:w="1517" w:type="pct"/>
            <w:tcBorders>
              <w:top w:val="nil"/>
              <w:left w:val="nil"/>
              <w:bottom w:val="single" w:sz="4" w:space="0" w:color="auto"/>
              <w:right w:val="single" w:sz="4" w:space="0" w:color="auto"/>
            </w:tcBorders>
            <w:shd w:val="clear" w:color="auto" w:fill="auto"/>
            <w:vAlign w:val="center"/>
            <w:hideMark/>
          </w:tcPr>
          <w:p w14:paraId="663342E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TIME_MARK</w:t>
            </w:r>
          </w:p>
        </w:tc>
        <w:tc>
          <w:tcPr>
            <w:tcW w:w="1608" w:type="pct"/>
            <w:tcBorders>
              <w:top w:val="nil"/>
              <w:left w:val="nil"/>
              <w:bottom w:val="single" w:sz="4" w:space="0" w:color="auto"/>
              <w:right w:val="single" w:sz="4" w:space="0" w:color="auto"/>
            </w:tcBorders>
            <w:shd w:val="clear" w:color="auto" w:fill="auto"/>
            <w:vAlign w:val="center"/>
            <w:hideMark/>
          </w:tcPr>
          <w:p w14:paraId="57997EE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Время изменения записи (используется для синхронизации данных).</w:t>
            </w:r>
          </w:p>
        </w:tc>
      </w:tr>
      <w:tr w:rsidR="00CF4FE1" w:rsidRPr="006B583B" w14:paraId="5C42248A"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345F808E" w14:textId="77777777" w:rsidR="00CF4FE1" w:rsidRPr="00CF4FE1" w:rsidRDefault="00CF4FE1" w:rsidP="00CF4FE1">
            <w:pPr>
              <w:pStyle w:val="affb"/>
            </w:pPr>
            <w:r w:rsidRPr="00CF4FE1">
              <w:t>4</w:t>
            </w:r>
          </w:p>
        </w:tc>
        <w:tc>
          <w:tcPr>
            <w:tcW w:w="760" w:type="pct"/>
            <w:tcBorders>
              <w:top w:val="nil"/>
              <w:left w:val="nil"/>
              <w:bottom w:val="single" w:sz="4" w:space="0" w:color="auto"/>
              <w:right w:val="single" w:sz="4" w:space="0" w:color="auto"/>
            </w:tcBorders>
            <w:shd w:val="clear" w:color="auto" w:fill="auto"/>
            <w:vAlign w:val="center"/>
            <w:hideMark/>
          </w:tcPr>
          <w:p w14:paraId="4ED3A33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OT_PER</w:t>
            </w:r>
          </w:p>
        </w:tc>
        <w:tc>
          <w:tcPr>
            <w:tcW w:w="862" w:type="pct"/>
            <w:tcBorders>
              <w:top w:val="nil"/>
              <w:left w:val="nil"/>
              <w:bottom w:val="single" w:sz="4" w:space="0" w:color="auto"/>
              <w:right w:val="single" w:sz="4" w:space="0" w:color="auto"/>
            </w:tcBorders>
            <w:shd w:val="clear" w:color="auto" w:fill="auto"/>
            <w:vAlign w:val="center"/>
            <w:hideMark/>
          </w:tcPr>
          <w:p w14:paraId="2829A12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6018B1D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SCHET/YEAR + SCHET/MONTH</w:t>
            </w:r>
          </w:p>
        </w:tc>
        <w:tc>
          <w:tcPr>
            <w:tcW w:w="1608" w:type="pct"/>
            <w:tcBorders>
              <w:top w:val="nil"/>
              <w:left w:val="nil"/>
              <w:bottom w:val="single" w:sz="4" w:space="0" w:color="auto"/>
              <w:right w:val="single" w:sz="4" w:space="0" w:color="auto"/>
            </w:tcBorders>
            <w:shd w:val="clear" w:color="auto" w:fill="auto"/>
            <w:vAlign w:val="center"/>
            <w:hideMark/>
          </w:tcPr>
          <w:p w14:paraId="2E6B0F9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Год и месяц в формате: YYMM</w:t>
            </w:r>
          </w:p>
        </w:tc>
      </w:tr>
      <w:tr w:rsidR="00CF4FE1" w:rsidRPr="006B583B" w14:paraId="077F9FE6"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7080B8AB" w14:textId="77777777" w:rsidR="00CF4FE1" w:rsidRPr="00CF4FE1" w:rsidRDefault="00CF4FE1" w:rsidP="00CF4FE1">
            <w:pPr>
              <w:pStyle w:val="affb"/>
            </w:pPr>
            <w:r w:rsidRPr="00CF4FE1">
              <w:lastRenderedPageBreak/>
              <w:t>5</w:t>
            </w:r>
          </w:p>
        </w:tc>
        <w:tc>
          <w:tcPr>
            <w:tcW w:w="760" w:type="pct"/>
            <w:tcBorders>
              <w:top w:val="nil"/>
              <w:left w:val="nil"/>
              <w:bottom w:val="single" w:sz="4" w:space="0" w:color="auto"/>
              <w:right w:val="single" w:sz="4" w:space="0" w:color="auto"/>
            </w:tcBorders>
            <w:shd w:val="clear" w:color="auto" w:fill="auto"/>
            <w:vAlign w:val="center"/>
            <w:hideMark/>
          </w:tcPr>
          <w:p w14:paraId="15395F9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MSK_OT      </w:t>
            </w:r>
          </w:p>
        </w:tc>
        <w:tc>
          <w:tcPr>
            <w:tcW w:w="862" w:type="pct"/>
            <w:tcBorders>
              <w:top w:val="nil"/>
              <w:left w:val="nil"/>
              <w:bottom w:val="single" w:sz="4" w:space="0" w:color="auto"/>
              <w:right w:val="single" w:sz="4" w:space="0" w:color="auto"/>
            </w:tcBorders>
            <w:shd w:val="clear" w:color="auto" w:fill="auto"/>
            <w:vAlign w:val="center"/>
            <w:hideMark/>
          </w:tcPr>
          <w:p w14:paraId="5515449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2BF4ACF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SCHET/PLAT</w:t>
            </w:r>
          </w:p>
        </w:tc>
        <w:tc>
          <w:tcPr>
            <w:tcW w:w="1608" w:type="pct"/>
            <w:tcBorders>
              <w:top w:val="nil"/>
              <w:left w:val="nil"/>
              <w:bottom w:val="single" w:sz="4" w:space="0" w:color="auto"/>
              <w:right w:val="single" w:sz="4" w:space="0" w:color="auto"/>
            </w:tcBorders>
            <w:shd w:val="clear" w:color="auto" w:fill="auto"/>
            <w:vAlign w:val="center"/>
            <w:hideMark/>
          </w:tcPr>
          <w:p w14:paraId="649D743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w:t>
            </w:r>
          </w:p>
        </w:tc>
      </w:tr>
      <w:tr w:rsidR="00CF4FE1" w:rsidRPr="00131577" w14:paraId="005F89D5"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4625E617" w14:textId="77777777" w:rsidR="00CF4FE1" w:rsidRPr="00CF4FE1" w:rsidRDefault="00CF4FE1" w:rsidP="00CF4FE1">
            <w:pPr>
              <w:pStyle w:val="affb"/>
            </w:pPr>
            <w:r w:rsidRPr="00CF4FE1">
              <w:t>6</w:t>
            </w:r>
          </w:p>
        </w:tc>
        <w:tc>
          <w:tcPr>
            <w:tcW w:w="760" w:type="pct"/>
            <w:tcBorders>
              <w:top w:val="nil"/>
              <w:left w:val="nil"/>
              <w:bottom w:val="single" w:sz="4" w:space="0" w:color="auto"/>
              <w:right w:val="single" w:sz="4" w:space="0" w:color="auto"/>
            </w:tcBorders>
            <w:shd w:val="clear" w:color="auto" w:fill="auto"/>
            <w:vAlign w:val="center"/>
            <w:hideMark/>
          </w:tcPr>
          <w:p w14:paraId="36F8C84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CODE_MSK    </w:t>
            </w:r>
          </w:p>
        </w:tc>
        <w:tc>
          <w:tcPr>
            <w:tcW w:w="862" w:type="pct"/>
            <w:tcBorders>
              <w:top w:val="nil"/>
              <w:left w:val="nil"/>
              <w:bottom w:val="single" w:sz="4" w:space="0" w:color="auto"/>
              <w:right w:val="single" w:sz="4" w:space="0" w:color="auto"/>
            </w:tcBorders>
            <w:shd w:val="clear" w:color="auto" w:fill="auto"/>
            <w:vAlign w:val="center"/>
            <w:hideMark/>
          </w:tcPr>
          <w:p w14:paraId="012880C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09DFEC44"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xml:space="preserve">ZAP/PACIENT/SMO </w:t>
            </w:r>
            <w:r w:rsidRPr="006B583B">
              <w:rPr>
                <w:rFonts w:eastAsia="Times New Roman" w:cs="Times New Roman"/>
                <w:color w:val="000000"/>
                <w:szCs w:val="28"/>
                <w:lang w:eastAsia="ru-RU"/>
              </w:rPr>
              <w:t>или</w:t>
            </w:r>
            <w:r w:rsidRPr="006B583B">
              <w:rPr>
                <w:rFonts w:eastAsia="Times New Roman" w:cs="Times New Roman"/>
                <w:color w:val="000000"/>
                <w:szCs w:val="28"/>
                <w:lang w:val="en-US" w:eastAsia="ru-RU"/>
              </w:rPr>
              <w:t xml:space="preserve"> ZAP/PACIENT/SMO_OGRN</w:t>
            </w:r>
          </w:p>
        </w:tc>
        <w:tc>
          <w:tcPr>
            <w:tcW w:w="1608" w:type="pct"/>
            <w:tcBorders>
              <w:top w:val="nil"/>
              <w:left w:val="nil"/>
              <w:bottom w:val="single" w:sz="4" w:space="0" w:color="auto"/>
              <w:right w:val="single" w:sz="4" w:space="0" w:color="auto"/>
            </w:tcBorders>
            <w:shd w:val="clear" w:color="auto" w:fill="auto"/>
            <w:vAlign w:val="center"/>
            <w:hideMark/>
          </w:tcPr>
          <w:p w14:paraId="6E77AE1D"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w:t>
            </w:r>
          </w:p>
        </w:tc>
      </w:tr>
      <w:tr w:rsidR="00CF4FE1" w:rsidRPr="006B583B" w14:paraId="3CF2A6F8" w14:textId="77777777" w:rsidTr="00CF4FE1">
        <w:trPr>
          <w:trHeight w:val="1125"/>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3772D7" w14:textId="77777777" w:rsidR="00CF4FE1" w:rsidRPr="00CF4FE1" w:rsidRDefault="00CF4FE1" w:rsidP="00CF4FE1">
            <w:pPr>
              <w:pStyle w:val="affb"/>
            </w:pPr>
            <w:r w:rsidRPr="00CF4FE1">
              <w:t>7</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3D805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VID_MP</w:t>
            </w:r>
          </w:p>
        </w:tc>
        <w:tc>
          <w:tcPr>
            <w:tcW w:w="8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726B5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8CD69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ZAP/SL/VIDPOM или ZAP/Z_SL/VIDPOM</w:t>
            </w:r>
          </w:p>
        </w:tc>
        <w:tc>
          <w:tcPr>
            <w:tcW w:w="1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119E4D"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Вид помощи. Классификатор видов медицинской помощи. Справочник V008.</w:t>
            </w:r>
            <w:r w:rsidRPr="006B583B">
              <w:rPr>
                <w:rFonts w:eastAsia="Times New Roman" w:cs="Times New Roman"/>
                <w:color w:val="000000"/>
                <w:szCs w:val="28"/>
                <w:lang w:eastAsia="ru-RU"/>
              </w:rPr>
              <w:br/>
              <w:t>Примечание: Далее во всех полях, отмеченных как SL используется либо Z_SL, если в нем имеется нужное поле, либо SL  в противном случае.</w:t>
            </w:r>
          </w:p>
        </w:tc>
      </w:tr>
      <w:tr w:rsidR="00CF4FE1" w:rsidRPr="006B583B" w14:paraId="6BE0B5BC" w14:textId="77777777" w:rsidTr="00CF4FE1">
        <w:trPr>
          <w:trHeight w:val="99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C5E5F" w14:textId="77777777" w:rsidR="00CF4FE1" w:rsidRPr="00CF4FE1" w:rsidRDefault="00CF4FE1" w:rsidP="00CF4FE1">
            <w:pPr>
              <w:pStyle w:val="affb"/>
            </w:pPr>
            <w:r w:rsidRPr="00CF4FE1">
              <w:t>8</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43BD3A0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USL_OK</w:t>
            </w:r>
          </w:p>
        </w:tc>
        <w:tc>
          <w:tcPr>
            <w:tcW w:w="862" w:type="pct"/>
            <w:tcBorders>
              <w:top w:val="single" w:sz="4" w:space="0" w:color="auto"/>
              <w:left w:val="nil"/>
              <w:bottom w:val="single" w:sz="4" w:space="0" w:color="auto"/>
              <w:right w:val="single" w:sz="4" w:space="0" w:color="auto"/>
            </w:tcBorders>
            <w:shd w:val="clear" w:color="auto" w:fill="auto"/>
            <w:vAlign w:val="center"/>
            <w:hideMark/>
          </w:tcPr>
          <w:p w14:paraId="4D67FE6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nil"/>
              <w:bottom w:val="single" w:sz="4" w:space="0" w:color="auto"/>
              <w:right w:val="single" w:sz="4" w:space="0" w:color="auto"/>
            </w:tcBorders>
            <w:shd w:val="clear" w:color="auto" w:fill="auto"/>
            <w:vAlign w:val="center"/>
            <w:hideMark/>
          </w:tcPr>
          <w:p w14:paraId="29968EEE"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ZAP/Z_SL/USL_OK</w:t>
            </w:r>
          </w:p>
        </w:tc>
        <w:tc>
          <w:tcPr>
            <w:tcW w:w="1608" w:type="pct"/>
            <w:tcBorders>
              <w:top w:val="single" w:sz="4" w:space="0" w:color="auto"/>
              <w:left w:val="nil"/>
              <w:bottom w:val="single" w:sz="4" w:space="0" w:color="auto"/>
              <w:right w:val="single" w:sz="4" w:space="0" w:color="auto"/>
            </w:tcBorders>
            <w:shd w:val="clear" w:color="auto" w:fill="auto"/>
            <w:vAlign w:val="center"/>
            <w:hideMark/>
          </w:tcPr>
          <w:p w14:paraId="0FF6031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Условия оказания медицинской помощи. Классификатор условий оказания медицинской помощи. Справочник V006.</w:t>
            </w:r>
          </w:p>
        </w:tc>
      </w:tr>
      <w:tr w:rsidR="00CF4FE1" w:rsidRPr="006B583B" w14:paraId="386389EE"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26A8D23A" w14:textId="77777777" w:rsidR="00CF4FE1" w:rsidRPr="00CF4FE1" w:rsidRDefault="00CF4FE1" w:rsidP="00CF4FE1">
            <w:pPr>
              <w:pStyle w:val="affb"/>
            </w:pPr>
            <w:r w:rsidRPr="00CF4FE1">
              <w:t>9</w:t>
            </w:r>
          </w:p>
        </w:tc>
        <w:tc>
          <w:tcPr>
            <w:tcW w:w="760" w:type="pct"/>
            <w:tcBorders>
              <w:top w:val="nil"/>
              <w:left w:val="nil"/>
              <w:bottom w:val="single" w:sz="4" w:space="0" w:color="auto"/>
              <w:right w:val="single" w:sz="4" w:space="0" w:color="auto"/>
            </w:tcBorders>
            <w:shd w:val="clear" w:color="auto" w:fill="auto"/>
            <w:vAlign w:val="center"/>
            <w:hideMark/>
          </w:tcPr>
          <w:p w14:paraId="3595C85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PROFIL</w:t>
            </w:r>
          </w:p>
        </w:tc>
        <w:tc>
          <w:tcPr>
            <w:tcW w:w="862" w:type="pct"/>
            <w:tcBorders>
              <w:top w:val="nil"/>
              <w:left w:val="nil"/>
              <w:bottom w:val="single" w:sz="4" w:space="0" w:color="auto"/>
              <w:right w:val="single" w:sz="4" w:space="0" w:color="auto"/>
            </w:tcBorders>
            <w:shd w:val="clear" w:color="auto" w:fill="auto"/>
            <w:vAlign w:val="center"/>
            <w:hideMark/>
          </w:tcPr>
          <w:p w14:paraId="4E32D60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0F4A3F30"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ZAP/Z_SL/SL/PROFIL</w:t>
            </w:r>
          </w:p>
        </w:tc>
        <w:tc>
          <w:tcPr>
            <w:tcW w:w="1608" w:type="pct"/>
            <w:tcBorders>
              <w:top w:val="nil"/>
              <w:left w:val="nil"/>
              <w:bottom w:val="single" w:sz="4" w:space="0" w:color="auto"/>
              <w:right w:val="single" w:sz="4" w:space="0" w:color="auto"/>
            </w:tcBorders>
            <w:shd w:val="clear" w:color="auto" w:fill="auto"/>
            <w:vAlign w:val="center"/>
            <w:hideMark/>
          </w:tcPr>
          <w:p w14:paraId="2E66CA1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Профиль. Классификатор V002.</w:t>
            </w:r>
          </w:p>
        </w:tc>
      </w:tr>
      <w:tr w:rsidR="00CF4FE1" w:rsidRPr="006B583B" w14:paraId="4FD9403E"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5DAF446E" w14:textId="77777777" w:rsidR="00CF4FE1" w:rsidRPr="00CF4FE1" w:rsidRDefault="00CF4FE1" w:rsidP="00CF4FE1">
            <w:pPr>
              <w:pStyle w:val="affb"/>
            </w:pPr>
            <w:r w:rsidRPr="00CF4FE1">
              <w:lastRenderedPageBreak/>
              <w:t>10</w:t>
            </w:r>
          </w:p>
        </w:tc>
        <w:tc>
          <w:tcPr>
            <w:tcW w:w="760" w:type="pct"/>
            <w:tcBorders>
              <w:top w:val="nil"/>
              <w:left w:val="nil"/>
              <w:bottom w:val="single" w:sz="4" w:space="0" w:color="auto"/>
              <w:right w:val="single" w:sz="4" w:space="0" w:color="auto"/>
            </w:tcBorders>
            <w:shd w:val="clear" w:color="auto" w:fill="auto"/>
            <w:vAlign w:val="center"/>
            <w:hideMark/>
          </w:tcPr>
          <w:p w14:paraId="27E1090D"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MKB1</w:t>
            </w:r>
          </w:p>
        </w:tc>
        <w:tc>
          <w:tcPr>
            <w:tcW w:w="862" w:type="pct"/>
            <w:tcBorders>
              <w:top w:val="nil"/>
              <w:left w:val="nil"/>
              <w:bottom w:val="single" w:sz="4" w:space="0" w:color="auto"/>
              <w:right w:val="single" w:sz="4" w:space="0" w:color="auto"/>
            </w:tcBorders>
            <w:shd w:val="clear" w:color="auto" w:fill="auto"/>
            <w:vAlign w:val="center"/>
            <w:hideMark/>
          </w:tcPr>
          <w:p w14:paraId="7F25106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4BF474ED"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ZAP/Z_SL/SL/USL/DS1 или ZAP/Z_SL/SL/USL/DS</w:t>
            </w:r>
          </w:p>
        </w:tc>
        <w:tc>
          <w:tcPr>
            <w:tcW w:w="1608" w:type="pct"/>
            <w:tcBorders>
              <w:top w:val="nil"/>
              <w:left w:val="nil"/>
              <w:bottom w:val="single" w:sz="4" w:space="0" w:color="auto"/>
              <w:right w:val="single" w:sz="4" w:space="0" w:color="auto"/>
            </w:tcBorders>
            <w:shd w:val="clear" w:color="auto" w:fill="auto"/>
            <w:vAlign w:val="center"/>
            <w:hideMark/>
          </w:tcPr>
          <w:p w14:paraId="7C3672A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Диагноз основной. Код из справочника МКБ до уровня подрубрики.</w:t>
            </w:r>
            <w:r w:rsidRPr="006B583B">
              <w:rPr>
                <w:rFonts w:eastAsia="Times New Roman" w:cs="Times New Roman"/>
                <w:color w:val="000000"/>
                <w:szCs w:val="28"/>
                <w:lang w:eastAsia="ru-RU"/>
              </w:rPr>
              <w:br/>
              <w:t>Примечание:  DS1, если поле не пустое, иначе DS, если поле пустое.;</w:t>
            </w:r>
          </w:p>
        </w:tc>
      </w:tr>
      <w:tr w:rsidR="00CF4FE1" w:rsidRPr="006B583B" w14:paraId="04D09FAC"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5C8260C4" w14:textId="77777777" w:rsidR="00CF4FE1" w:rsidRPr="00CF4FE1" w:rsidRDefault="00CF4FE1" w:rsidP="00CF4FE1">
            <w:pPr>
              <w:pStyle w:val="affb"/>
            </w:pPr>
            <w:r w:rsidRPr="00CF4FE1">
              <w:t>11</w:t>
            </w:r>
          </w:p>
        </w:tc>
        <w:tc>
          <w:tcPr>
            <w:tcW w:w="760" w:type="pct"/>
            <w:tcBorders>
              <w:top w:val="nil"/>
              <w:left w:val="nil"/>
              <w:bottom w:val="single" w:sz="4" w:space="0" w:color="auto"/>
              <w:right w:val="single" w:sz="4" w:space="0" w:color="auto"/>
            </w:tcBorders>
            <w:shd w:val="clear" w:color="auto" w:fill="auto"/>
            <w:vAlign w:val="center"/>
            <w:hideMark/>
          </w:tcPr>
          <w:p w14:paraId="10C71BA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MKB2</w:t>
            </w:r>
          </w:p>
        </w:tc>
        <w:tc>
          <w:tcPr>
            <w:tcW w:w="862" w:type="pct"/>
            <w:tcBorders>
              <w:top w:val="nil"/>
              <w:left w:val="nil"/>
              <w:bottom w:val="single" w:sz="4" w:space="0" w:color="auto"/>
              <w:right w:val="single" w:sz="4" w:space="0" w:color="auto"/>
            </w:tcBorders>
            <w:shd w:val="clear" w:color="auto" w:fill="auto"/>
            <w:vAlign w:val="center"/>
            <w:hideMark/>
          </w:tcPr>
          <w:p w14:paraId="417D282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7979CFAE"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ZAP/Z_SL/SL/DS2</w:t>
            </w:r>
          </w:p>
        </w:tc>
        <w:tc>
          <w:tcPr>
            <w:tcW w:w="1608" w:type="pct"/>
            <w:tcBorders>
              <w:top w:val="nil"/>
              <w:left w:val="nil"/>
              <w:bottom w:val="single" w:sz="4" w:space="0" w:color="auto"/>
              <w:right w:val="single" w:sz="4" w:space="0" w:color="auto"/>
            </w:tcBorders>
            <w:shd w:val="clear" w:color="auto" w:fill="auto"/>
            <w:vAlign w:val="center"/>
            <w:hideMark/>
          </w:tcPr>
          <w:p w14:paraId="512147E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Диагноз сопутствующего заболевания. Код из справочника МКБ до уровня подрубрики. Указывается в случае установления.</w:t>
            </w:r>
          </w:p>
        </w:tc>
      </w:tr>
      <w:tr w:rsidR="00CF4FE1" w:rsidRPr="006B583B" w14:paraId="4DB3ECB8"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528A3DC9" w14:textId="77777777" w:rsidR="00CF4FE1" w:rsidRPr="00CF4FE1" w:rsidRDefault="00CF4FE1" w:rsidP="00CF4FE1">
            <w:pPr>
              <w:pStyle w:val="affb"/>
            </w:pPr>
            <w:r w:rsidRPr="00CF4FE1">
              <w:t>12</w:t>
            </w:r>
          </w:p>
        </w:tc>
        <w:tc>
          <w:tcPr>
            <w:tcW w:w="760" w:type="pct"/>
            <w:tcBorders>
              <w:top w:val="nil"/>
              <w:left w:val="nil"/>
              <w:bottom w:val="single" w:sz="4" w:space="0" w:color="auto"/>
              <w:right w:val="single" w:sz="4" w:space="0" w:color="auto"/>
            </w:tcBorders>
            <w:shd w:val="clear" w:color="auto" w:fill="auto"/>
            <w:vAlign w:val="center"/>
            <w:hideMark/>
          </w:tcPr>
          <w:p w14:paraId="1C71199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MKB3</w:t>
            </w:r>
          </w:p>
        </w:tc>
        <w:tc>
          <w:tcPr>
            <w:tcW w:w="862" w:type="pct"/>
            <w:tcBorders>
              <w:top w:val="nil"/>
              <w:left w:val="nil"/>
              <w:bottom w:val="single" w:sz="4" w:space="0" w:color="auto"/>
              <w:right w:val="single" w:sz="4" w:space="0" w:color="auto"/>
            </w:tcBorders>
            <w:shd w:val="clear" w:color="auto" w:fill="auto"/>
            <w:vAlign w:val="center"/>
            <w:hideMark/>
          </w:tcPr>
          <w:p w14:paraId="39F094D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5D8A0EA2"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ZAP/Z_SL/SL/DS3</w:t>
            </w:r>
          </w:p>
        </w:tc>
        <w:tc>
          <w:tcPr>
            <w:tcW w:w="1608" w:type="pct"/>
            <w:tcBorders>
              <w:top w:val="nil"/>
              <w:left w:val="nil"/>
              <w:bottom w:val="single" w:sz="4" w:space="0" w:color="auto"/>
              <w:right w:val="single" w:sz="4" w:space="0" w:color="auto"/>
            </w:tcBorders>
            <w:shd w:val="clear" w:color="auto" w:fill="auto"/>
            <w:vAlign w:val="center"/>
            <w:hideMark/>
          </w:tcPr>
          <w:p w14:paraId="14604E9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Диагноз осложнения заболевания. Код из справочника МКБ до уровня подрубрики. Указывается в случае установления в соответствии с медицинской документацией.</w:t>
            </w:r>
          </w:p>
        </w:tc>
      </w:tr>
      <w:tr w:rsidR="00CF4FE1" w:rsidRPr="006B583B" w14:paraId="70BDDA65" w14:textId="77777777" w:rsidTr="00CF4FE1">
        <w:trPr>
          <w:trHeight w:val="1125"/>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8D1DF9" w14:textId="77777777" w:rsidR="00CF4FE1" w:rsidRPr="00CF4FE1" w:rsidRDefault="00CF4FE1" w:rsidP="00CF4FE1">
            <w:pPr>
              <w:pStyle w:val="affb"/>
            </w:pPr>
            <w:r w:rsidRPr="00CF4FE1">
              <w:t>13</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C385BD"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CODE_USL</w:t>
            </w:r>
          </w:p>
        </w:tc>
        <w:tc>
          <w:tcPr>
            <w:tcW w:w="8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EE8AE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3F206"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xml:space="preserve">ZAP/Z_SL/SL/CODE_MES1 </w:t>
            </w:r>
            <w:r w:rsidRPr="006B583B">
              <w:rPr>
                <w:rFonts w:eastAsia="Times New Roman" w:cs="Times New Roman"/>
                <w:color w:val="000000"/>
                <w:szCs w:val="28"/>
                <w:lang w:eastAsia="ru-RU"/>
              </w:rPr>
              <w:t>или</w:t>
            </w:r>
            <w:r w:rsidRPr="006B583B">
              <w:rPr>
                <w:rFonts w:eastAsia="Times New Roman" w:cs="Times New Roman"/>
                <w:color w:val="000000"/>
                <w:szCs w:val="28"/>
                <w:lang w:val="en-US" w:eastAsia="ru-RU"/>
              </w:rPr>
              <w:t xml:space="preserve"> ZAP/Z_SL/SL/USL/CODE_USL</w:t>
            </w:r>
          </w:p>
        </w:tc>
        <w:tc>
          <w:tcPr>
            <w:tcW w:w="1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78A0C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Код МЭС или Код услуги. Классификатор МЭС или Территориальный классификатор услуг.</w:t>
            </w:r>
            <w:r w:rsidRPr="006B583B">
              <w:rPr>
                <w:rFonts w:eastAsia="Times New Roman" w:cs="Times New Roman"/>
                <w:color w:val="000000"/>
                <w:szCs w:val="28"/>
                <w:lang w:eastAsia="ru-RU"/>
              </w:rPr>
              <w:br/>
            </w:r>
            <w:r w:rsidRPr="006B583B">
              <w:rPr>
                <w:rFonts w:eastAsia="Times New Roman" w:cs="Times New Roman"/>
                <w:color w:val="000000"/>
                <w:szCs w:val="28"/>
                <w:lang w:eastAsia="ru-RU"/>
              </w:rPr>
              <w:lastRenderedPageBreak/>
              <w:t>Примечание: CODE_MES1 – для услуг, относящихся к СМП/СВП; CODE_USL – для услуг, не относящихся к СМП/СВП.</w:t>
            </w:r>
          </w:p>
        </w:tc>
      </w:tr>
      <w:tr w:rsidR="00CF4FE1" w:rsidRPr="006B583B" w14:paraId="71C8DC0F" w14:textId="77777777" w:rsidTr="00CF4FE1">
        <w:trPr>
          <w:trHeight w:val="75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0538C" w14:textId="77777777" w:rsidR="00CF4FE1" w:rsidRPr="00CF4FE1" w:rsidRDefault="00CF4FE1" w:rsidP="00CF4FE1">
            <w:pPr>
              <w:pStyle w:val="affb"/>
            </w:pPr>
            <w:r w:rsidRPr="00CF4FE1">
              <w:t>14</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7641E94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CODE_MD</w:t>
            </w:r>
          </w:p>
        </w:tc>
        <w:tc>
          <w:tcPr>
            <w:tcW w:w="862" w:type="pct"/>
            <w:tcBorders>
              <w:top w:val="single" w:sz="4" w:space="0" w:color="auto"/>
              <w:left w:val="nil"/>
              <w:bottom w:val="single" w:sz="4" w:space="0" w:color="auto"/>
              <w:right w:val="single" w:sz="4" w:space="0" w:color="auto"/>
            </w:tcBorders>
            <w:shd w:val="clear" w:color="auto" w:fill="auto"/>
            <w:vAlign w:val="center"/>
            <w:hideMark/>
          </w:tcPr>
          <w:p w14:paraId="599EB38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nil"/>
              <w:bottom w:val="single" w:sz="4" w:space="0" w:color="auto"/>
              <w:right w:val="single" w:sz="4" w:space="0" w:color="auto"/>
            </w:tcBorders>
            <w:shd w:val="clear" w:color="auto" w:fill="auto"/>
            <w:vAlign w:val="center"/>
            <w:hideMark/>
          </w:tcPr>
          <w:p w14:paraId="38599251"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ZAP/Z_SL/SL/IDDOKT</w:t>
            </w:r>
          </w:p>
        </w:tc>
        <w:tc>
          <w:tcPr>
            <w:tcW w:w="1608" w:type="pct"/>
            <w:tcBorders>
              <w:top w:val="single" w:sz="4" w:space="0" w:color="auto"/>
              <w:left w:val="nil"/>
              <w:bottom w:val="single" w:sz="4" w:space="0" w:color="auto"/>
              <w:right w:val="single" w:sz="4" w:space="0" w:color="auto"/>
            </w:tcBorders>
            <w:shd w:val="clear" w:color="auto" w:fill="auto"/>
            <w:vAlign w:val="center"/>
            <w:hideMark/>
          </w:tcPr>
          <w:p w14:paraId="5F4EEC3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Код врача, закрывшего талон/историю болезни. Территориальный справочник.</w:t>
            </w:r>
          </w:p>
        </w:tc>
      </w:tr>
      <w:tr w:rsidR="00CF4FE1" w:rsidRPr="006B583B" w14:paraId="181BBC87"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41AF22BC" w14:textId="77777777" w:rsidR="00CF4FE1" w:rsidRPr="00CF4FE1" w:rsidRDefault="00CF4FE1" w:rsidP="00CF4FE1">
            <w:pPr>
              <w:pStyle w:val="affb"/>
            </w:pPr>
            <w:r w:rsidRPr="00CF4FE1">
              <w:t>15</w:t>
            </w:r>
          </w:p>
        </w:tc>
        <w:tc>
          <w:tcPr>
            <w:tcW w:w="760" w:type="pct"/>
            <w:tcBorders>
              <w:top w:val="nil"/>
              <w:left w:val="nil"/>
              <w:bottom w:val="single" w:sz="4" w:space="0" w:color="auto"/>
              <w:right w:val="single" w:sz="4" w:space="0" w:color="auto"/>
            </w:tcBorders>
            <w:shd w:val="clear" w:color="auto" w:fill="auto"/>
            <w:vAlign w:val="center"/>
            <w:hideMark/>
          </w:tcPr>
          <w:p w14:paraId="76D466B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KOL_USL</w:t>
            </w:r>
          </w:p>
        </w:tc>
        <w:tc>
          <w:tcPr>
            <w:tcW w:w="862" w:type="pct"/>
            <w:tcBorders>
              <w:top w:val="nil"/>
              <w:left w:val="nil"/>
              <w:bottom w:val="single" w:sz="4" w:space="0" w:color="auto"/>
              <w:right w:val="single" w:sz="4" w:space="0" w:color="auto"/>
            </w:tcBorders>
            <w:shd w:val="clear" w:color="auto" w:fill="auto"/>
            <w:vAlign w:val="center"/>
            <w:hideMark/>
          </w:tcPr>
          <w:p w14:paraId="4D75E501"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nil"/>
              <w:left w:val="nil"/>
              <w:bottom w:val="single" w:sz="4" w:space="0" w:color="auto"/>
              <w:right w:val="single" w:sz="4" w:space="0" w:color="auto"/>
            </w:tcBorders>
            <w:shd w:val="clear" w:color="auto" w:fill="auto"/>
            <w:vAlign w:val="center"/>
            <w:hideMark/>
          </w:tcPr>
          <w:p w14:paraId="3EDF45E2"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ZAP/Z_SL/SL/USL/KOL_USL</w:t>
            </w:r>
          </w:p>
        </w:tc>
        <w:tc>
          <w:tcPr>
            <w:tcW w:w="1608" w:type="pct"/>
            <w:tcBorders>
              <w:top w:val="nil"/>
              <w:left w:val="nil"/>
              <w:bottom w:val="single" w:sz="4" w:space="0" w:color="auto"/>
              <w:right w:val="single" w:sz="4" w:space="0" w:color="auto"/>
            </w:tcBorders>
            <w:shd w:val="clear" w:color="auto" w:fill="auto"/>
            <w:vAlign w:val="center"/>
            <w:hideMark/>
          </w:tcPr>
          <w:p w14:paraId="1688C5D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Количество услуг (кратность услуги).</w:t>
            </w:r>
          </w:p>
        </w:tc>
      </w:tr>
      <w:tr w:rsidR="00CF4FE1" w:rsidRPr="00131577" w14:paraId="7874A687"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7B1C4993" w14:textId="77777777" w:rsidR="00CF4FE1" w:rsidRPr="00CF4FE1" w:rsidRDefault="00CF4FE1" w:rsidP="00CF4FE1">
            <w:pPr>
              <w:pStyle w:val="affb"/>
            </w:pPr>
            <w:r w:rsidRPr="00CF4FE1">
              <w:t>16</w:t>
            </w:r>
          </w:p>
        </w:tc>
        <w:tc>
          <w:tcPr>
            <w:tcW w:w="760" w:type="pct"/>
            <w:tcBorders>
              <w:top w:val="nil"/>
              <w:left w:val="nil"/>
              <w:bottom w:val="single" w:sz="4" w:space="0" w:color="auto"/>
              <w:right w:val="single" w:sz="4" w:space="0" w:color="auto"/>
            </w:tcBorders>
            <w:shd w:val="clear" w:color="auto" w:fill="auto"/>
            <w:vAlign w:val="center"/>
            <w:hideMark/>
          </w:tcPr>
          <w:p w14:paraId="073F97F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KOL_FACT</w:t>
            </w:r>
          </w:p>
        </w:tc>
        <w:tc>
          <w:tcPr>
            <w:tcW w:w="862" w:type="pct"/>
            <w:tcBorders>
              <w:top w:val="nil"/>
              <w:left w:val="nil"/>
              <w:bottom w:val="single" w:sz="4" w:space="0" w:color="auto"/>
              <w:right w:val="single" w:sz="4" w:space="0" w:color="auto"/>
            </w:tcBorders>
            <w:shd w:val="clear" w:color="auto" w:fill="auto"/>
            <w:vAlign w:val="center"/>
            <w:hideMark/>
          </w:tcPr>
          <w:p w14:paraId="2DB6D46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nil"/>
              <w:left w:val="nil"/>
              <w:bottom w:val="single" w:sz="4" w:space="0" w:color="auto"/>
              <w:right w:val="single" w:sz="4" w:space="0" w:color="auto"/>
            </w:tcBorders>
            <w:shd w:val="clear" w:color="auto" w:fill="auto"/>
            <w:vAlign w:val="center"/>
            <w:hideMark/>
          </w:tcPr>
          <w:p w14:paraId="59FF20D3"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ZAP/Z_SL/SL/USL/KD_Z</w:t>
            </w:r>
          </w:p>
        </w:tc>
        <w:tc>
          <w:tcPr>
            <w:tcW w:w="1608" w:type="pct"/>
            <w:tcBorders>
              <w:top w:val="nil"/>
              <w:left w:val="nil"/>
              <w:bottom w:val="single" w:sz="4" w:space="0" w:color="auto"/>
              <w:right w:val="single" w:sz="4" w:space="0" w:color="auto"/>
            </w:tcBorders>
            <w:shd w:val="clear" w:color="auto" w:fill="auto"/>
            <w:vAlign w:val="center"/>
            <w:hideMark/>
          </w:tcPr>
          <w:p w14:paraId="2B9B1B57"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w:t>
            </w:r>
          </w:p>
        </w:tc>
      </w:tr>
      <w:tr w:rsidR="00CF4FE1" w:rsidRPr="006B583B" w14:paraId="3EB9681F"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2E2585A6" w14:textId="77777777" w:rsidR="00CF4FE1" w:rsidRPr="00CF4FE1" w:rsidRDefault="00CF4FE1" w:rsidP="00CF4FE1">
            <w:pPr>
              <w:pStyle w:val="affb"/>
            </w:pPr>
            <w:r w:rsidRPr="00CF4FE1">
              <w:t>17</w:t>
            </w:r>
          </w:p>
        </w:tc>
        <w:tc>
          <w:tcPr>
            <w:tcW w:w="760" w:type="pct"/>
            <w:tcBorders>
              <w:top w:val="nil"/>
              <w:left w:val="nil"/>
              <w:bottom w:val="single" w:sz="4" w:space="0" w:color="auto"/>
              <w:right w:val="single" w:sz="4" w:space="0" w:color="auto"/>
            </w:tcBorders>
            <w:shd w:val="clear" w:color="auto" w:fill="auto"/>
            <w:vAlign w:val="center"/>
            <w:hideMark/>
          </w:tcPr>
          <w:p w14:paraId="70850DD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ISH_MOV     </w:t>
            </w:r>
          </w:p>
        </w:tc>
        <w:tc>
          <w:tcPr>
            <w:tcW w:w="862" w:type="pct"/>
            <w:tcBorders>
              <w:top w:val="nil"/>
              <w:left w:val="nil"/>
              <w:bottom w:val="single" w:sz="4" w:space="0" w:color="auto"/>
              <w:right w:val="single" w:sz="4" w:space="0" w:color="auto"/>
            </w:tcBorders>
            <w:shd w:val="clear" w:color="auto" w:fill="auto"/>
            <w:vAlign w:val="center"/>
            <w:hideMark/>
          </w:tcPr>
          <w:p w14:paraId="3B70D77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73068223"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ZAP/Z_SL/SL/RSLT</w:t>
            </w:r>
          </w:p>
        </w:tc>
        <w:tc>
          <w:tcPr>
            <w:tcW w:w="1608" w:type="pct"/>
            <w:tcBorders>
              <w:top w:val="nil"/>
              <w:left w:val="nil"/>
              <w:bottom w:val="single" w:sz="4" w:space="0" w:color="auto"/>
              <w:right w:val="single" w:sz="4" w:space="0" w:color="auto"/>
            </w:tcBorders>
            <w:shd w:val="clear" w:color="auto" w:fill="auto"/>
            <w:vAlign w:val="center"/>
            <w:hideMark/>
          </w:tcPr>
          <w:p w14:paraId="5BBB625D"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Результат обращения/госпитализации. Классификатор результатов обращения за медицинской помощью. Справочник V009.</w:t>
            </w:r>
          </w:p>
        </w:tc>
      </w:tr>
      <w:tr w:rsidR="00CF4FE1" w:rsidRPr="006B583B" w14:paraId="07DCCC24"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69DC3B09" w14:textId="77777777" w:rsidR="00CF4FE1" w:rsidRPr="00CF4FE1" w:rsidRDefault="00CF4FE1" w:rsidP="00CF4FE1">
            <w:pPr>
              <w:pStyle w:val="affb"/>
            </w:pPr>
            <w:r w:rsidRPr="00CF4FE1">
              <w:t>18</w:t>
            </w:r>
          </w:p>
        </w:tc>
        <w:tc>
          <w:tcPr>
            <w:tcW w:w="760" w:type="pct"/>
            <w:tcBorders>
              <w:top w:val="nil"/>
              <w:left w:val="nil"/>
              <w:bottom w:val="single" w:sz="4" w:space="0" w:color="auto"/>
              <w:right w:val="single" w:sz="4" w:space="0" w:color="auto"/>
            </w:tcBorders>
            <w:shd w:val="clear" w:color="auto" w:fill="auto"/>
            <w:vAlign w:val="center"/>
            <w:hideMark/>
          </w:tcPr>
          <w:p w14:paraId="40D1B6F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RES_GOSP    </w:t>
            </w:r>
          </w:p>
        </w:tc>
        <w:tc>
          <w:tcPr>
            <w:tcW w:w="862" w:type="pct"/>
            <w:tcBorders>
              <w:top w:val="nil"/>
              <w:left w:val="nil"/>
              <w:bottom w:val="single" w:sz="4" w:space="0" w:color="auto"/>
              <w:right w:val="single" w:sz="4" w:space="0" w:color="auto"/>
            </w:tcBorders>
            <w:shd w:val="clear" w:color="auto" w:fill="auto"/>
            <w:vAlign w:val="center"/>
            <w:hideMark/>
          </w:tcPr>
          <w:p w14:paraId="4863F9E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3E767E77"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ZAP/Z_SL/SL/ISHOD</w:t>
            </w:r>
          </w:p>
        </w:tc>
        <w:tc>
          <w:tcPr>
            <w:tcW w:w="1608" w:type="pct"/>
            <w:tcBorders>
              <w:top w:val="nil"/>
              <w:left w:val="nil"/>
              <w:bottom w:val="single" w:sz="4" w:space="0" w:color="auto"/>
              <w:right w:val="single" w:sz="4" w:space="0" w:color="auto"/>
            </w:tcBorders>
            <w:shd w:val="clear" w:color="auto" w:fill="auto"/>
            <w:vAlign w:val="center"/>
            <w:hideMark/>
          </w:tcPr>
          <w:p w14:paraId="62DE5E8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Исход заболевания. Классификатор исходов заболевания. Справочник V012.</w:t>
            </w:r>
          </w:p>
        </w:tc>
      </w:tr>
      <w:tr w:rsidR="00CF4FE1" w:rsidRPr="006B583B" w14:paraId="45E20407"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3C9040EB" w14:textId="77777777" w:rsidR="00CF4FE1" w:rsidRPr="00CF4FE1" w:rsidRDefault="00CF4FE1" w:rsidP="00CF4FE1">
            <w:pPr>
              <w:pStyle w:val="affb"/>
            </w:pPr>
            <w:r w:rsidRPr="00CF4FE1">
              <w:t>19</w:t>
            </w:r>
          </w:p>
        </w:tc>
        <w:tc>
          <w:tcPr>
            <w:tcW w:w="760" w:type="pct"/>
            <w:tcBorders>
              <w:top w:val="nil"/>
              <w:left w:val="nil"/>
              <w:bottom w:val="single" w:sz="4" w:space="0" w:color="auto"/>
              <w:right w:val="single" w:sz="4" w:space="0" w:color="auto"/>
            </w:tcBorders>
            <w:shd w:val="clear" w:color="auto" w:fill="auto"/>
            <w:vAlign w:val="center"/>
            <w:hideMark/>
          </w:tcPr>
          <w:p w14:paraId="051747E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TARIF_B     </w:t>
            </w:r>
          </w:p>
        </w:tc>
        <w:tc>
          <w:tcPr>
            <w:tcW w:w="862" w:type="pct"/>
            <w:tcBorders>
              <w:top w:val="nil"/>
              <w:left w:val="nil"/>
              <w:bottom w:val="single" w:sz="4" w:space="0" w:color="auto"/>
              <w:right w:val="single" w:sz="4" w:space="0" w:color="auto"/>
            </w:tcBorders>
            <w:shd w:val="clear" w:color="auto" w:fill="auto"/>
            <w:vAlign w:val="center"/>
            <w:hideMark/>
          </w:tcPr>
          <w:p w14:paraId="692EE65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nil"/>
              <w:left w:val="nil"/>
              <w:bottom w:val="single" w:sz="4" w:space="0" w:color="auto"/>
              <w:right w:val="single" w:sz="4" w:space="0" w:color="auto"/>
            </w:tcBorders>
            <w:shd w:val="clear" w:color="auto" w:fill="auto"/>
            <w:vAlign w:val="center"/>
            <w:hideMark/>
          </w:tcPr>
          <w:p w14:paraId="4746E3D4"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ZAP/Z_SL/SL/USL/COMMENTU</w:t>
            </w:r>
          </w:p>
        </w:tc>
        <w:tc>
          <w:tcPr>
            <w:tcW w:w="1608" w:type="pct"/>
            <w:tcBorders>
              <w:top w:val="nil"/>
              <w:left w:val="nil"/>
              <w:bottom w:val="single" w:sz="4" w:space="0" w:color="auto"/>
              <w:right w:val="single" w:sz="4" w:space="0" w:color="auto"/>
            </w:tcBorders>
            <w:shd w:val="clear" w:color="auto" w:fill="auto"/>
            <w:vAlign w:val="center"/>
            <w:hideMark/>
          </w:tcPr>
          <w:p w14:paraId="059F288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COMMENTU оформлено следующим образом: TARIF_B= </w:t>
            </w:r>
            <w:r w:rsidRPr="006B583B">
              <w:rPr>
                <w:rFonts w:eastAsia="Times New Roman" w:cs="Times New Roman"/>
                <w:color w:val="000000"/>
                <w:szCs w:val="28"/>
                <w:lang w:eastAsia="ru-RU"/>
              </w:rPr>
              <w:lastRenderedPageBreak/>
              <w:t>значение; TARIF_D= значение; … Если отсутствует, задается как TARIF_S.</w:t>
            </w:r>
          </w:p>
        </w:tc>
      </w:tr>
      <w:tr w:rsidR="00CF4FE1" w:rsidRPr="006B583B" w14:paraId="6A7ABF39"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0AC1639A" w14:textId="77777777" w:rsidR="00CF4FE1" w:rsidRPr="00CF4FE1" w:rsidRDefault="00CF4FE1" w:rsidP="00CF4FE1">
            <w:pPr>
              <w:pStyle w:val="affb"/>
            </w:pPr>
            <w:r w:rsidRPr="00CF4FE1">
              <w:t>20</w:t>
            </w:r>
          </w:p>
        </w:tc>
        <w:tc>
          <w:tcPr>
            <w:tcW w:w="760" w:type="pct"/>
            <w:tcBorders>
              <w:top w:val="nil"/>
              <w:left w:val="nil"/>
              <w:bottom w:val="single" w:sz="4" w:space="0" w:color="auto"/>
              <w:right w:val="single" w:sz="4" w:space="0" w:color="auto"/>
            </w:tcBorders>
            <w:shd w:val="clear" w:color="auto" w:fill="auto"/>
            <w:vAlign w:val="center"/>
            <w:hideMark/>
          </w:tcPr>
          <w:p w14:paraId="3816C35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TARIF_S     </w:t>
            </w:r>
          </w:p>
        </w:tc>
        <w:tc>
          <w:tcPr>
            <w:tcW w:w="862" w:type="pct"/>
            <w:tcBorders>
              <w:top w:val="nil"/>
              <w:left w:val="nil"/>
              <w:bottom w:val="single" w:sz="4" w:space="0" w:color="auto"/>
              <w:right w:val="single" w:sz="4" w:space="0" w:color="auto"/>
            </w:tcBorders>
            <w:shd w:val="clear" w:color="auto" w:fill="auto"/>
            <w:vAlign w:val="center"/>
            <w:hideMark/>
          </w:tcPr>
          <w:p w14:paraId="5C51BE5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nil"/>
              <w:left w:val="nil"/>
              <w:bottom w:val="single" w:sz="4" w:space="0" w:color="auto"/>
              <w:right w:val="single" w:sz="4" w:space="0" w:color="auto"/>
            </w:tcBorders>
            <w:shd w:val="clear" w:color="auto" w:fill="auto"/>
            <w:vAlign w:val="center"/>
            <w:hideMark/>
          </w:tcPr>
          <w:p w14:paraId="47011874"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ZAP/Z_SL/SL/TARIF</w:t>
            </w:r>
          </w:p>
        </w:tc>
        <w:tc>
          <w:tcPr>
            <w:tcW w:w="1608" w:type="pct"/>
            <w:tcBorders>
              <w:top w:val="nil"/>
              <w:left w:val="nil"/>
              <w:bottom w:val="single" w:sz="4" w:space="0" w:color="auto"/>
              <w:right w:val="single" w:sz="4" w:space="0" w:color="auto"/>
            </w:tcBorders>
            <w:shd w:val="clear" w:color="auto" w:fill="auto"/>
            <w:vAlign w:val="center"/>
            <w:hideMark/>
          </w:tcPr>
          <w:p w14:paraId="1014011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Тариф</w:t>
            </w:r>
          </w:p>
        </w:tc>
      </w:tr>
      <w:tr w:rsidR="00CF4FE1" w:rsidRPr="006B583B" w14:paraId="1285D80D"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0206CED1" w14:textId="77777777" w:rsidR="00CF4FE1" w:rsidRPr="00CF4FE1" w:rsidRDefault="00CF4FE1" w:rsidP="00CF4FE1">
            <w:pPr>
              <w:pStyle w:val="affb"/>
            </w:pPr>
            <w:r w:rsidRPr="00CF4FE1">
              <w:t>21</w:t>
            </w:r>
          </w:p>
        </w:tc>
        <w:tc>
          <w:tcPr>
            <w:tcW w:w="760" w:type="pct"/>
            <w:tcBorders>
              <w:top w:val="nil"/>
              <w:left w:val="nil"/>
              <w:bottom w:val="single" w:sz="4" w:space="0" w:color="auto"/>
              <w:right w:val="single" w:sz="4" w:space="0" w:color="auto"/>
            </w:tcBorders>
            <w:shd w:val="clear" w:color="auto" w:fill="auto"/>
            <w:vAlign w:val="center"/>
            <w:hideMark/>
          </w:tcPr>
          <w:p w14:paraId="5A38EAF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TARIF_1K</w:t>
            </w:r>
          </w:p>
        </w:tc>
        <w:tc>
          <w:tcPr>
            <w:tcW w:w="862" w:type="pct"/>
            <w:tcBorders>
              <w:top w:val="nil"/>
              <w:left w:val="nil"/>
              <w:bottom w:val="single" w:sz="4" w:space="0" w:color="auto"/>
              <w:right w:val="single" w:sz="4" w:space="0" w:color="auto"/>
            </w:tcBorders>
            <w:shd w:val="clear" w:color="auto" w:fill="auto"/>
            <w:vAlign w:val="center"/>
            <w:hideMark/>
          </w:tcPr>
          <w:p w14:paraId="549BB531"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nil"/>
              <w:left w:val="nil"/>
              <w:bottom w:val="single" w:sz="4" w:space="0" w:color="auto"/>
              <w:right w:val="single" w:sz="4" w:space="0" w:color="auto"/>
            </w:tcBorders>
            <w:shd w:val="clear" w:color="auto" w:fill="auto"/>
            <w:vAlign w:val="center"/>
            <w:hideMark/>
          </w:tcPr>
          <w:p w14:paraId="7482FC01"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ZAP/Z_SL/SL/USL/COMMENTU</w:t>
            </w:r>
          </w:p>
        </w:tc>
        <w:tc>
          <w:tcPr>
            <w:tcW w:w="1608" w:type="pct"/>
            <w:tcBorders>
              <w:top w:val="nil"/>
              <w:left w:val="nil"/>
              <w:bottom w:val="single" w:sz="4" w:space="0" w:color="auto"/>
              <w:right w:val="single" w:sz="4" w:space="0" w:color="auto"/>
            </w:tcBorders>
            <w:shd w:val="clear" w:color="auto" w:fill="auto"/>
            <w:vAlign w:val="center"/>
            <w:hideMark/>
          </w:tcPr>
          <w:p w14:paraId="600A9F1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COMMENTU оформлено следующим образом: TARIF_B= значение; TARIF_D= значение; … Если отсутствует, задается как TARIF_S.</w:t>
            </w:r>
          </w:p>
        </w:tc>
      </w:tr>
      <w:tr w:rsidR="00CF4FE1" w:rsidRPr="006B583B" w14:paraId="4894B273"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33BE2205" w14:textId="77777777" w:rsidR="00CF4FE1" w:rsidRPr="00CF4FE1" w:rsidRDefault="00CF4FE1" w:rsidP="00CF4FE1">
            <w:pPr>
              <w:pStyle w:val="affb"/>
            </w:pPr>
            <w:r w:rsidRPr="00CF4FE1">
              <w:t>22</w:t>
            </w:r>
          </w:p>
        </w:tc>
        <w:tc>
          <w:tcPr>
            <w:tcW w:w="760" w:type="pct"/>
            <w:tcBorders>
              <w:top w:val="nil"/>
              <w:left w:val="nil"/>
              <w:bottom w:val="single" w:sz="4" w:space="0" w:color="auto"/>
              <w:right w:val="single" w:sz="4" w:space="0" w:color="auto"/>
            </w:tcBorders>
            <w:shd w:val="clear" w:color="auto" w:fill="auto"/>
            <w:vAlign w:val="center"/>
            <w:hideMark/>
          </w:tcPr>
          <w:p w14:paraId="202BF59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SUM_RUB</w:t>
            </w:r>
          </w:p>
        </w:tc>
        <w:tc>
          <w:tcPr>
            <w:tcW w:w="862" w:type="pct"/>
            <w:tcBorders>
              <w:top w:val="nil"/>
              <w:left w:val="nil"/>
              <w:bottom w:val="single" w:sz="4" w:space="0" w:color="auto"/>
              <w:right w:val="single" w:sz="4" w:space="0" w:color="auto"/>
            </w:tcBorders>
            <w:shd w:val="clear" w:color="auto" w:fill="auto"/>
            <w:vAlign w:val="center"/>
            <w:hideMark/>
          </w:tcPr>
          <w:p w14:paraId="517A025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nil"/>
              <w:left w:val="nil"/>
              <w:bottom w:val="single" w:sz="4" w:space="0" w:color="auto"/>
              <w:right w:val="single" w:sz="4" w:space="0" w:color="auto"/>
            </w:tcBorders>
            <w:shd w:val="clear" w:color="auto" w:fill="auto"/>
            <w:vAlign w:val="center"/>
            <w:hideMark/>
          </w:tcPr>
          <w:p w14:paraId="50B8A4F0"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ZAP/Z_SL/SL/SUMV</w:t>
            </w:r>
          </w:p>
        </w:tc>
        <w:tc>
          <w:tcPr>
            <w:tcW w:w="1608" w:type="pct"/>
            <w:tcBorders>
              <w:top w:val="nil"/>
              <w:left w:val="nil"/>
              <w:bottom w:val="single" w:sz="4" w:space="0" w:color="auto"/>
              <w:right w:val="single" w:sz="4" w:space="0" w:color="auto"/>
            </w:tcBorders>
            <w:shd w:val="clear" w:color="auto" w:fill="auto"/>
            <w:vAlign w:val="center"/>
            <w:hideMark/>
          </w:tcPr>
          <w:p w14:paraId="569C632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Сумма, выставленная к оплате.</w:t>
            </w:r>
          </w:p>
        </w:tc>
      </w:tr>
      <w:tr w:rsidR="00CF4FE1" w:rsidRPr="006B583B" w14:paraId="627690AF" w14:textId="77777777" w:rsidTr="00CF4FE1">
        <w:trPr>
          <w:trHeight w:val="75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8EB31B" w14:textId="77777777" w:rsidR="00CF4FE1" w:rsidRPr="00CF4FE1" w:rsidRDefault="00CF4FE1" w:rsidP="00CF4FE1">
            <w:pPr>
              <w:pStyle w:val="affb"/>
            </w:pPr>
            <w:r w:rsidRPr="00CF4FE1">
              <w:t>23</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79D7A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VID_TR</w:t>
            </w:r>
          </w:p>
        </w:tc>
        <w:tc>
          <w:tcPr>
            <w:tcW w:w="8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53923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1C17F9"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ZAP/Z_SL/SL/USL/COMMENTU</w:t>
            </w:r>
          </w:p>
        </w:tc>
        <w:tc>
          <w:tcPr>
            <w:tcW w:w="1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D091C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COMMENTU оформлено следующим образом: TARIF_B= значение; TARIF_D= значение; … Если отсутствует, задается как TARIF_S.</w:t>
            </w:r>
          </w:p>
        </w:tc>
      </w:tr>
      <w:tr w:rsidR="00CF4FE1" w:rsidRPr="006B583B" w14:paraId="26B3AF01" w14:textId="77777777" w:rsidTr="00CF4FE1">
        <w:trPr>
          <w:trHeight w:val="375"/>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996549" w14:textId="77777777" w:rsidR="00CF4FE1" w:rsidRPr="00CF4FE1" w:rsidRDefault="00CF4FE1" w:rsidP="00CF4FE1">
            <w:pPr>
              <w:pStyle w:val="affb"/>
            </w:pPr>
            <w:r w:rsidRPr="00CF4FE1">
              <w:t>24</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0CCF87F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EXTR</w:t>
            </w:r>
          </w:p>
        </w:tc>
        <w:tc>
          <w:tcPr>
            <w:tcW w:w="862" w:type="pct"/>
            <w:tcBorders>
              <w:top w:val="single" w:sz="4" w:space="0" w:color="auto"/>
              <w:left w:val="nil"/>
              <w:bottom w:val="single" w:sz="4" w:space="0" w:color="auto"/>
              <w:right w:val="single" w:sz="4" w:space="0" w:color="auto"/>
            </w:tcBorders>
            <w:shd w:val="clear" w:color="auto" w:fill="auto"/>
            <w:vAlign w:val="center"/>
            <w:hideMark/>
          </w:tcPr>
          <w:p w14:paraId="109F347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SMALLINT</w:t>
            </w:r>
          </w:p>
        </w:tc>
        <w:tc>
          <w:tcPr>
            <w:tcW w:w="1517" w:type="pct"/>
            <w:tcBorders>
              <w:top w:val="single" w:sz="4" w:space="0" w:color="auto"/>
              <w:left w:val="nil"/>
              <w:bottom w:val="single" w:sz="4" w:space="0" w:color="auto"/>
              <w:right w:val="single" w:sz="4" w:space="0" w:color="auto"/>
            </w:tcBorders>
            <w:shd w:val="clear" w:color="auto" w:fill="auto"/>
            <w:vAlign w:val="center"/>
            <w:hideMark/>
          </w:tcPr>
          <w:p w14:paraId="46ABB19C"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ZAP/Z_SL/SL/EXTR</w:t>
            </w:r>
          </w:p>
        </w:tc>
        <w:tc>
          <w:tcPr>
            <w:tcW w:w="1608" w:type="pct"/>
            <w:tcBorders>
              <w:top w:val="single" w:sz="4" w:space="0" w:color="auto"/>
              <w:left w:val="nil"/>
              <w:bottom w:val="single" w:sz="4" w:space="0" w:color="auto"/>
              <w:right w:val="single" w:sz="4" w:space="0" w:color="auto"/>
            </w:tcBorders>
            <w:shd w:val="clear" w:color="auto" w:fill="auto"/>
            <w:vAlign w:val="center"/>
            <w:hideMark/>
          </w:tcPr>
          <w:p w14:paraId="43C9905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Направление (госпитализация): 1 – плановая; 2 – экстренная.</w:t>
            </w:r>
          </w:p>
        </w:tc>
      </w:tr>
      <w:tr w:rsidR="00CF4FE1" w:rsidRPr="006B583B" w14:paraId="5E49D6F8"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564D78D4" w14:textId="77777777" w:rsidR="00CF4FE1" w:rsidRPr="00CF4FE1" w:rsidRDefault="00CF4FE1" w:rsidP="00CF4FE1">
            <w:pPr>
              <w:pStyle w:val="affb"/>
            </w:pPr>
            <w:r w:rsidRPr="00CF4FE1">
              <w:lastRenderedPageBreak/>
              <w:t>25</w:t>
            </w:r>
          </w:p>
        </w:tc>
        <w:tc>
          <w:tcPr>
            <w:tcW w:w="760" w:type="pct"/>
            <w:tcBorders>
              <w:top w:val="nil"/>
              <w:left w:val="nil"/>
              <w:bottom w:val="single" w:sz="4" w:space="0" w:color="auto"/>
              <w:right w:val="single" w:sz="4" w:space="0" w:color="auto"/>
            </w:tcBorders>
            <w:shd w:val="clear" w:color="auto" w:fill="auto"/>
            <w:vAlign w:val="center"/>
            <w:hideMark/>
          </w:tcPr>
          <w:p w14:paraId="7521311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CODE_OTD</w:t>
            </w:r>
          </w:p>
        </w:tc>
        <w:tc>
          <w:tcPr>
            <w:tcW w:w="862" w:type="pct"/>
            <w:tcBorders>
              <w:top w:val="nil"/>
              <w:left w:val="nil"/>
              <w:bottom w:val="single" w:sz="4" w:space="0" w:color="auto"/>
              <w:right w:val="single" w:sz="4" w:space="0" w:color="auto"/>
            </w:tcBorders>
            <w:shd w:val="clear" w:color="auto" w:fill="auto"/>
            <w:vAlign w:val="center"/>
            <w:hideMark/>
          </w:tcPr>
          <w:p w14:paraId="1564EB31"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5B9F7451"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ZAP/Z_SL/SL/PODR</w:t>
            </w:r>
          </w:p>
        </w:tc>
        <w:tc>
          <w:tcPr>
            <w:tcW w:w="1608" w:type="pct"/>
            <w:tcBorders>
              <w:top w:val="nil"/>
              <w:left w:val="nil"/>
              <w:bottom w:val="single" w:sz="4" w:space="0" w:color="auto"/>
              <w:right w:val="single" w:sz="4" w:space="0" w:color="auto"/>
            </w:tcBorders>
            <w:shd w:val="clear" w:color="auto" w:fill="auto"/>
            <w:vAlign w:val="center"/>
            <w:hideMark/>
          </w:tcPr>
          <w:p w14:paraId="0F3E262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Код отделения. Отделение МО лечения из регионального справочника.</w:t>
            </w:r>
          </w:p>
        </w:tc>
      </w:tr>
      <w:tr w:rsidR="00CF4FE1" w:rsidRPr="00131577" w14:paraId="5B4AABDB"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51C8C228" w14:textId="77777777" w:rsidR="00CF4FE1" w:rsidRPr="00CF4FE1" w:rsidRDefault="00CF4FE1" w:rsidP="00CF4FE1">
            <w:pPr>
              <w:pStyle w:val="affb"/>
            </w:pPr>
            <w:r w:rsidRPr="00CF4FE1">
              <w:t>26</w:t>
            </w:r>
          </w:p>
        </w:tc>
        <w:tc>
          <w:tcPr>
            <w:tcW w:w="760" w:type="pct"/>
            <w:tcBorders>
              <w:top w:val="nil"/>
              <w:left w:val="nil"/>
              <w:bottom w:val="single" w:sz="4" w:space="0" w:color="auto"/>
              <w:right w:val="single" w:sz="4" w:space="0" w:color="auto"/>
            </w:tcBorders>
            <w:shd w:val="clear" w:color="auto" w:fill="auto"/>
            <w:vAlign w:val="center"/>
            <w:hideMark/>
          </w:tcPr>
          <w:p w14:paraId="1DCD5F1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SOUF</w:t>
            </w:r>
          </w:p>
        </w:tc>
        <w:tc>
          <w:tcPr>
            <w:tcW w:w="862" w:type="pct"/>
            <w:tcBorders>
              <w:top w:val="nil"/>
              <w:left w:val="nil"/>
              <w:bottom w:val="single" w:sz="4" w:space="0" w:color="auto"/>
              <w:right w:val="single" w:sz="4" w:space="0" w:color="auto"/>
            </w:tcBorders>
            <w:shd w:val="clear" w:color="auto" w:fill="auto"/>
            <w:vAlign w:val="center"/>
            <w:hideMark/>
          </w:tcPr>
          <w:p w14:paraId="6AC6823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SMALLINT</w:t>
            </w:r>
          </w:p>
        </w:tc>
        <w:tc>
          <w:tcPr>
            <w:tcW w:w="1517" w:type="pct"/>
            <w:tcBorders>
              <w:top w:val="nil"/>
              <w:left w:val="nil"/>
              <w:bottom w:val="single" w:sz="4" w:space="0" w:color="auto"/>
              <w:right w:val="single" w:sz="4" w:space="0" w:color="auto"/>
            </w:tcBorders>
            <w:shd w:val="clear" w:color="auto" w:fill="auto"/>
            <w:vAlign w:val="center"/>
            <w:hideMark/>
          </w:tcPr>
          <w:p w14:paraId="5C7DADE0"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ZAP/Z_SL/SL/SOUF</w:t>
            </w:r>
          </w:p>
        </w:tc>
        <w:tc>
          <w:tcPr>
            <w:tcW w:w="1608" w:type="pct"/>
            <w:tcBorders>
              <w:top w:val="nil"/>
              <w:left w:val="nil"/>
              <w:bottom w:val="single" w:sz="4" w:space="0" w:color="auto"/>
              <w:right w:val="single" w:sz="4" w:space="0" w:color="auto"/>
            </w:tcBorders>
            <w:shd w:val="clear" w:color="auto" w:fill="auto"/>
            <w:vAlign w:val="center"/>
            <w:hideMark/>
          </w:tcPr>
          <w:p w14:paraId="5C845200"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w:t>
            </w:r>
          </w:p>
        </w:tc>
      </w:tr>
      <w:tr w:rsidR="00CF4FE1" w:rsidRPr="006B583B" w14:paraId="1FA0C883"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5AAFD2F0" w14:textId="77777777" w:rsidR="00CF4FE1" w:rsidRPr="00CF4FE1" w:rsidRDefault="00CF4FE1" w:rsidP="00CF4FE1">
            <w:pPr>
              <w:pStyle w:val="affb"/>
            </w:pPr>
            <w:r w:rsidRPr="00CF4FE1">
              <w:t>27</w:t>
            </w:r>
          </w:p>
        </w:tc>
        <w:tc>
          <w:tcPr>
            <w:tcW w:w="760" w:type="pct"/>
            <w:tcBorders>
              <w:top w:val="nil"/>
              <w:left w:val="nil"/>
              <w:bottom w:val="single" w:sz="4" w:space="0" w:color="auto"/>
              <w:right w:val="single" w:sz="4" w:space="0" w:color="auto"/>
            </w:tcBorders>
            <w:shd w:val="clear" w:color="auto" w:fill="auto"/>
            <w:vAlign w:val="center"/>
            <w:hideMark/>
          </w:tcPr>
          <w:p w14:paraId="263C2DF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SPEC_MD</w:t>
            </w:r>
          </w:p>
        </w:tc>
        <w:tc>
          <w:tcPr>
            <w:tcW w:w="862" w:type="pct"/>
            <w:tcBorders>
              <w:top w:val="nil"/>
              <w:left w:val="nil"/>
              <w:bottom w:val="single" w:sz="4" w:space="0" w:color="auto"/>
              <w:right w:val="single" w:sz="4" w:space="0" w:color="auto"/>
            </w:tcBorders>
            <w:shd w:val="clear" w:color="auto" w:fill="auto"/>
            <w:vAlign w:val="center"/>
            <w:hideMark/>
          </w:tcPr>
          <w:p w14:paraId="6DBCEC7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03C996B6"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ZAP/Z_SL/SL/PRVS</w:t>
            </w:r>
          </w:p>
        </w:tc>
        <w:tc>
          <w:tcPr>
            <w:tcW w:w="1608" w:type="pct"/>
            <w:tcBorders>
              <w:top w:val="nil"/>
              <w:left w:val="nil"/>
              <w:bottom w:val="single" w:sz="4" w:space="0" w:color="auto"/>
              <w:right w:val="single" w:sz="4" w:space="0" w:color="auto"/>
            </w:tcBorders>
            <w:shd w:val="clear" w:color="auto" w:fill="auto"/>
            <w:vAlign w:val="center"/>
            <w:hideMark/>
          </w:tcPr>
          <w:p w14:paraId="67A77E2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Специальность лечащего врача/ врача, закрывшего талон. Классификатор медицинских специальностей V015. Указывается значение параметра «Code».</w:t>
            </w:r>
          </w:p>
        </w:tc>
      </w:tr>
      <w:tr w:rsidR="00CF4FE1" w:rsidRPr="006B583B" w14:paraId="79F8561B"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76391198" w14:textId="77777777" w:rsidR="00CF4FE1" w:rsidRPr="00CF4FE1" w:rsidRDefault="00CF4FE1" w:rsidP="00CF4FE1">
            <w:pPr>
              <w:pStyle w:val="affb"/>
            </w:pPr>
            <w:r w:rsidRPr="00CF4FE1">
              <w:t>28</w:t>
            </w:r>
          </w:p>
        </w:tc>
        <w:tc>
          <w:tcPr>
            <w:tcW w:w="760" w:type="pct"/>
            <w:tcBorders>
              <w:top w:val="nil"/>
              <w:left w:val="nil"/>
              <w:bottom w:val="single" w:sz="4" w:space="0" w:color="auto"/>
              <w:right w:val="single" w:sz="4" w:space="0" w:color="auto"/>
            </w:tcBorders>
            <w:shd w:val="clear" w:color="auto" w:fill="auto"/>
            <w:vAlign w:val="center"/>
            <w:hideMark/>
          </w:tcPr>
          <w:p w14:paraId="0664E36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DOMC_TYPE</w:t>
            </w:r>
          </w:p>
        </w:tc>
        <w:tc>
          <w:tcPr>
            <w:tcW w:w="862" w:type="pct"/>
            <w:tcBorders>
              <w:top w:val="nil"/>
              <w:left w:val="nil"/>
              <w:bottom w:val="single" w:sz="4" w:space="0" w:color="auto"/>
              <w:right w:val="single" w:sz="4" w:space="0" w:color="auto"/>
            </w:tcBorders>
            <w:shd w:val="clear" w:color="auto" w:fill="auto"/>
            <w:vAlign w:val="center"/>
            <w:hideMark/>
          </w:tcPr>
          <w:p w14:paraId="6775224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13B04C7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ZAP/PACIENT/VPOLIS</w:t>
            </w:r>
          </w:p>
        </w:tc>
        <w:tc>
          <w:tcPr>
            <w:tcW w:w="1608" w:type="pct"/>
            <w:tcBorders>
              <w:top w:val="nil"/>
              <w:left w:val="nil"/>
              <w:bottom w:val="single" w:sz="4" w:space="0" w:color="auto"/>
              <w:right w:val="single" w:sz="4" w:space="0" w:color="auto"/>
            </w:tcBorders>
            <w:shd w:val="clear" w:color="auto" w:fill="auto"/>
            <w:vAlign w:val="center"/>
            <w:hideMark/>
          </w:tcPr>
          <w:p w14:paraId="6D7343A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Тип документа, подтверждающего факт страхования по ОМС. Заполняется в соответствии со справочником F008.</w:t>
            </w:r>
          </w:p>
        </w:tc>
      </w:tr>
      <w:tr w:rsidR="00CF4FE1" w:rsidRPr="006B583B" w14:paraId="6849D9FB"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470C393A" w14:textId="77777777" w:rsidR="00CF4FE1" w:rsidRPr="00CF4FE1" w:rsidRDefault="00CF4FE1" w:rsidP="00CF4FE1">
            <w:pPr>
              <w:pStyle w:val="affb"/>
            </w:pPr>
            <w:r w:rsidRPr="00CF4FE1">
              <w:t>29</w:t>
            </w:r>
          </w:p>
        </w:tc>
        <w:tc>
          <w:tcPr>
            <w:tcW w:w="760" w:type="pct"/>
            <w:tcBorders>
              <w:top w:val="nil"/>
              <w:left w:val="nil"/>
              <w:bottom w:val="single" w:sz="4" w:space="0" w:color="auto"/>
              <w:right w:val="single" w:sz="4" w:space="0" w:color="auto"/>
            </w:tcBorders>
            <w:shd w:val="clear" w:color="auto" w:fill="auto"/>
            <w:vAlign w:val="center"/>
            <w:hideMark/>
          </w:tcPr>
          <w:p w14:paraId="3AFC43C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OKATO_INS</w:t>
            </w:r>
          </w:p>
        </w:tc>
        <w:tc>
          <w:tcPr>
            <w:tcW w:w="862" w:type="pct"/>
            <w:tcBorders>
              <w:top w:val="nil"/>
              <w:left w:val="nil"/>
              <w:bottom w:val="single" w:sz="4" w:space="0" w:color="auto"/>
              <w:right w:val="single" w:sz="4" w:space="0" w:color="auto"/>
            </w:tcBorders>
            <w:shd w:val="clear" w:color="auto" w:fill="auto"/>
            <w:vAlign w:val="center"/>
            <w:hideMark/>
          </w:tcPr>
          <w:p w14:paraId="7AC2189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0336422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ZAP/PACIENT/SMO_OK</w:t>
            </w:r>
          </w:p>
        </w:tc>
        <w:tc>
          <w:tcPr>
            <w:tcW w:w="1608" w:type="pct"/>
            <w:tcBorders>
              <w:top w:val="nil"/>
              <w:left w:val="nil"/>
              <w:bottom w:val="single" w:sz="4" w:space="0" w:color="auto"/>
              <w:right w:val="single" w:sz="4" w:space="0" w:color="auto"/>
            </w:tcBorders>
            <w:shd w:val="clear" w:color="auto" w:fill="auto"/>
            <w:vAlign w:val="center"/>
            <w:hideMark/>
          </w:tcPr>
          <w:p w14:paraId="5393CDC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ОКАТО территории страхования. Заполняется при невозможности указать реестровый номер СМО.</w:t>
            </w:r>
          </w:p>
        </w:tc>
      </w:tr>
      <w:tr w:rsidR="00CF4FE1" w:rsidRPr="006B583B" w14:paraId="1787FA34" w14:textId="77777777" w:rsidTr="00CF4FE1">
        <w:trPr>
          <w:trHeight w:val="112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743C53BD" w14:textId="77777777" w:rsidR="00CF4FE1" w:rsidRPr="00CF4FE1" w:rsidRDefault="00CF4FE1" w:rsidP="00CF4FE1">
            <w:pPr>
              <w:pStyle w:val="affb"/>
            </w:pPr>
            <w:r w:rsidRPr="00CF4FE1">
              <w:t>30</w:t>
            </w:r>
          </w:p>
        </w:tc>
        <w:tc>
          <w:tcPr>
            <w:tcW w:w="760" w:type="pct"/>
            <w:tcBorders>
              <w:top w:val="nil"/>
              <w:left w:val="nil"/>
              <w:bottom w:val="single" w:sz="4" w:space="0" w:color="auto"/>
              <w:right w:val="single" w:sz="4" w:space="0" w:color="auto"/>
            </w:tcBorders>
            <w:shd w:val="clear" w:color="auto" w:fill="auto"/>
            <w:vAlign w:val="center"/>
            <w:hideMark/>
          </w:tcPr>
          <w:p w14:paraId="4965668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NOVOR</w:t>
            </w:r>
          </w:p>
        </w:tc>
        <w:tc>
          <w:tcPr>
            <w:tcW w:w="862" w:type="pct"/>
            <w:tcBorders>
              <w:top w:val="nil"/>
              <w:left w:val="nil"/>
              <w:bottom w:val="single" w:sz="4" w:space="0" w:color="auto"/>
              <w:right w:val="single" w:sz="4" w:space="0" w:color="auto"/>
            </w:tcBorders>
            <w:shd w:val="clear" w:color="auto" w:fill="auto"/>
            <w:vAlign w:val="center"/>
            <w:hideMark/>
          </w:tcPr>
          <w:p w14:paraId="521B466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7B688C7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ZAP/PACIENT/NOVOR</w:t>
            </w:r>
          </w:p>
        </w:tc>
        <w:tc>
          <w:tcPr>
            <w:tcW w:w="1608" w:type="pct"/>
            <w:tcBorders>
              <w:top w:val="nil"/>
              <w:left w:val="nil"/>
              <w:bottom w:val="single" w:sz="4" w:space="0" w:color="auto"/>
              <w:right w:val="single" w:sz="4" w:space="0" w:color="auto"/>
            </w:tcBorders>
            <w:shd w:val="clear" w:color="auto" w:fill="auto"/>
            <w:vAlign w:val="center"/>
            <w:hideMark/>
          </w:tcPr>
          <w:p w14:paraId="74E1DA7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Признак новорожденного. Указывается в случае оказания медицинской помощи ребенку до государственной регистрации рождения. Значение «0» –  признак </w:t>
            </w:r>
            <w:r w:rsidRPr="006B583B">
              <w:rPr>
                <w:rFonts w:eastAsia="Times New Roman" w:cs="Times New Roman"/>
                <w:color w:val="000000"/>
                <w:szCs w:val="28"/>
                <w:lang w:eastAsia="ru-RU"/>
              </w:rPr>
              <w:lastRenderedPageBreak/>
              <w:t>отсутствует. Если значение признака отлично от нуля, он заполняется по шаблону</w:t>
            </w:r>
          </w:p>
        </w:tc>
      </w:tr>
      <w:tr w:rsidR="00CF4FE1" w:rsidRPr="006B583B" w14:paraId="05BE2970" w14:textId="77777777" w:rsidTr="00CF4FE1">
        <w:trPr>
          <w:trHeight w:val="75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965C0E" w14:textId="77777777" w:rsidR="00CF4FE1" w:rsidRPr="00CF4FE1" w:rsidRDefault="00CF4FE1" w:rsidP="00CF4FE1">
            <w:pPr>
              <w:pStyle w:val="affb"/>
            </w:pPr>
            <w:r w:rsidRPr="00CF4FE1">
              <w:t>31</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5663A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CODE_LPU</w:t>
            </w:r>
          </w:p>
        </w:tc>
        <w:tc>
          <w:tcPr>
            <w:tcW w:w="8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39939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11D1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SCHET/CODE_MO</w:t>
            </w:r>
          </w:p>
        </w:tc>
        <w:tc>
          <w:tcPr>
            <w:tcW w:w="1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24FB0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Реестровый номер медицинской организации. Код МО – юридического лица. Заполняется в соответствии со справочником F003.</w:t>
            </w:r>
          </w:p>
        </w:tc>
      </w:tr>
      <w:tr w:rsidR="00CF4FE1" w:rsidRPr="006B583B" w14:paraId="3286186E" w14:textId="77777777" w:rsidTr="00CF4FE1">
        <w:trPr>
          <w:trHeight w:val="75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485985" w14:textId="77777777" w:rsidR="00CF4FE1" w:rsidRPr="00CF4FE1" w:rsidRDefault="00CF4FE1" w:rsidP="00CF4FE1">
            <w:pPr>
              <w:pStyle w:val="affb"/>
            </w:pPr>
            <w:r w:rsidRPr="00CF4FE1">
              <w:t>32</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519F271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VID_SF</w:t>
            </w:r>
          </w:p>
        </w:tc>
        <w:tc>
          <w:tcPr>
            <w:tcW w:w="862" w:type="pct"/>
            <w:tcBorders>
              <w:top w:val="single" w:sz="4" w:space="0" w:color="auto"/>
              <w:left w:val="nil"/>
              <w:bottom w:val="single" w:sz="4" w:space="0" w:color="auto"/>
              <w:right w:val="single" w:sz="4" w:space="0" w:color="auto"/>
            </w:tcBorders>
            <w:shd w:val="clear" w:color="auto" w:fill="auto"/>
            <w:vAlign w:val="center"/>
            <w:hideMark/>
          </w:tcPr>
          <w:p w14:paraId="61ACA80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nil"/>
              <w:bottom w:val="single" w:sz="4" w:space="0" w:color="auto"/>
              <w:right w:val="single" w:sz="4" w:space="0" w:color="auto"/>
            </w:tcBorders>
            <w:shd w:val="clear" w:color="auto" w:fill="auto"/>
            <w:vAlign w:val="center"/>
            <w:hideMark/>
          </w:tcPr>
          <w:p w14:paraId="37B5FCBD"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SCHET/COMMENTS</w:t>
            </w:r>
          </w:p>
        </w:tc>
        <w:tc>
          <w:tcPr>
            <w:tcW w:w="1608" w:type="pct"/>
            <w:tcBorders>
              <w:top w:val="single" w:sz="4" w:space="0" w:color="auto"/>
              <w:left w:val="nil"/>
              <w:bottom w:val="single" w:sz="4" w:space="0" w:color="auto"/>
              <w:right w:val="single" w:sz="4" w:space="0" w:color="auto"/>
            </w:tcBorders>
            <w:shd w:val="clear" w:color="auto" w:fill="auto"/>
            <w:vAlign w:val="center"/>
            <w:hideMark/>
          </w:tcPr>
          <w:p w14:paraId="5BADB85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Служебное поле к счету. Поле COMMENTS оформлено следующим образом: VID_SF= значение; FIELD = значение; … Остается пустым, если отсутствует.</w:t>
            </w:r>
          </w:p>
        </w:tc>
      </w:tr>
      <w:tr w:rsidR="00CF4FE1" w:rsidRPr="006B583B" w14:paraId="25007610"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5D641597" w14:textId="77777777" w:rsidR="00CF4FE1" w:rsidRPr="00CF4FE1" w:rsidRDefault="00CF4FE1" w:rsidP="00CF4FE1">
            <w:pPr>
              <w:pStyle w:val="affb"/>
            </w:pPr>
            <w:r w:rsidRPr="00CF4FE1">
              <w:t>33</w:t>
            </w:r>
          </w:p>
        </w:tc>
        <w:tc>
          <w:tcPr>
            <w:tcW w:w="760" w:type="pct"/>
            <w:tcBorders>
              <w:top w:val="nil"/>
              <w:left w:val="nil"/>
              <w:bottom w:val="single" w:sz="4" w:space="0" w:color="auto"/>
              <w:right w:val="single" w:sz="4" w:space="0" w:color="auto"/>
            </w:tcBorders>
            <w:shd w:val="clear" w:color="auto" w:fill="auto"/>
            <w:vAlign w:val="center"/>
            <w:hideMark/>
          </w:tcPr>
          <w:p w14:paraId="639D35B1"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NHISTORY</w:t>
            </w:r>
          </w:p>
        </w:tc>
        <w:tc>
          <w:tcPr>
            <w:tcW w:w="862" w:type="pct"/>
            <w:tcBorders>
              <w:top w:val="nil"/>
              <w:left w:val="nil"/>
              <w:bottom w:val="single" w:sz="4" w:space="0" w:color="auto"/>
              <w:right w:val="single" w:sz="4" w:space="0" w:color="auto"/>
            </w:tcBorders>
            <w:shd w:val="clear" w:color="auto" w:fill="auto"/>
            <w:vAlign w:val="center"/>
            <w:hideMark/>
          </w:tcPr>
          <w:p w14:paraId="2121C07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26E13DB2"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ZAP/Z_SL/SL/NHISTORY</w:t>
            </w:r>
          </w:p>
        </w:tc>
        <w:tc>
          <w:tcPr>
            <w:tcW w:w="1608" w:type="pct"/>
            <w:tcBorders>
              <w:top w:val="nil"/>
              <w:left w:val="nil"/>
              <w:bottom w:val="single" w:sz="4" w:space="0" w:color="auto"/>
              <w:right w:val="single" w:sz="4" w:space="0" w:color="auto"/>
            </w:tcBorders>
            <w:shd w:val="clear" w:color="auto" w:fill="auto"/>
            <w:vAlign w:val="center"/>
            <w:hideMark/>
          </w:tcPr>
          <w:p w14:paraId="2A088C7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Номер карты.</w:t>
            </w:r>
          </w:p>
        </w:tc>
      </w:tr>
      <w:tr w:rsidR="00CF4FE1" w:rsidRPr="006B583B" w14:paraId="2BA741FA"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1DBE0155" w14:textId="77777777" w:rsidR="00CF4FE1" w:rsidRPr="00CF4FE1" w:rsidRDefault="00CF4FE1" w:rsidP="00CF4FE1">
            <w:pPr>
              <w:pStyle w:val="affb"/>
            </w:pPr>
            <w:r w:rsidRPr="00CF4FE1">
              <w:t>34</w:t>
            </w:r>
          </w:p>
        </w:tc>
        <w:tc>
          <w:tcPr>
            <w:tcW w:w="760" w:type="pct"/>
            <w:tcBorders>
              <w:top w:val="nil"/>
              <w:left w:val="nil"/>
              <w:bottom w:val="single" w:sz="4" w:space="0" w:color="auto"/>
              <w:right w:val="single" w:sz="4" w:space="0" w:color="auto"/>
            </w:tcBorders>
            <w:shd w:val="clear" w:color="auto" w:fill="auto"/>
            <w:vAlign w:val="center"/>
            <w:hideMark/>
          </w:tcPr>
          <w:p w14:paraId="1D45D23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PERSCODE</w:t>
            </w:r>
          </w:p>
        </w:tc>
        <w:tc>
          <w:tcPr>
            <w:tcW w:w="862" w:type="pct"/>
            <w:tcBorders>
              <w:top w:val="nil"/>
              <w:left w:val="nil"/>
              <w:bottom w:val="single" w:sz="4" w:space="0" w:color="auto"/>
              <w:right w:val="single" w:sz="4" w:space="0" w:color="auto"/>
            </w:tcBorders>
            <w:shd w:val="clear" w:color="auto" w:fill="auto"/>
            <w:vAlign w:val="center"/>
            <w:hideMark/>
          </w:tcPr>
          <w:p w14:paraId="1A9EC55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5804DB3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ZAP/PACIENT/ID_PAC</w:t>
            </w:r>
          </w:p>
        </w:tc>
        <w:tc>
          <w:tcPr>
            <w:tcW w:w="1608" w:type="pct"/>
            <w:tcBorders>
              <w:top w:val="nil"/>
              <w:left w:val="nil"/>
              <w:bottom w:val="single" w:sz="4" w:space="0" w:color="auto"/>
              <w:right w:val="single" w:sz="4" w:space="0" w:color="auto"/>
            </w:tcBorders>
            <w:shd w:val="clear" w:color="auto" w:fill="auto"/>
            <w:vAlign w:val="center"/>
            <w:hideMark/>
          </w:tcPr>
          <w:p w14:paraId="4D5AB38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Код записи о пациенте.</w:t>
            </w:r>
          </w:p>
        </w:tc>
      </w:tr>
      <w:tr w:rsidR="00CF4FE1" w:rsidRPr="006B583B" w14:paraId="0F437F90"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4A9AE32B" w14:textId="77777777" w:rsidR="00CF4FE1" w:rsidRPr="00CF4FE1" w:rsidRDefault="00CF4FE1" w:rsidP="00CF4FE1">
            <w:pPr>
              <w:pStyle w:val="affb"/>
            </w:pPr>
            <w:r w:rsidRPr="00CF4FE1">
              <w:t>35</w:t>
            </w:r>
          </w:p>
        </w:tc>
        <w:tc>
          <w:tcPr>
            <w:tcW w:w="760" w:type="pct"/>
            <w:tcBorders>
              <w:top w:val="nil"/>
              <w:left w:val="nil"/>
              <w:bottom w:val="single" w:sz="4" w:space="0" w:color="auto"/>
              <w:right w:val="single" w:sz="4" w:space="0" w:color="auto"/>
            </w:tcBorders>
            <w:shd w:val="clear" w:color="auto" w:fill="auto"/>
            <w:vAlign w:val="center"/>
            <w:hideMark/>
          </w:tcPr>
          <w:p w14:paraId="3309D02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DATE_IN</w:t>
            </w:r>
          </w:p>
        </w:tc>
        <w:tc>
          <w:tcPr>
            <w:tcW w:w="862" w:type="pct"/>
            <w:tcBorders>
              <w:top w:val="nil"/>
              <w:left w:val="nil"/>
              <w:bottom w:val="single" w:sz="4" w:space="0" w:color="auto"/>
              <w:right w:val="single" w:sz="4" w:space="0" w:color="auto"/>
            </w:tcBorders>
            <w:shd w:val="clear" w:color="auto" w:fill="auto"/>
            <w:vAlign w:val="center"/>
            <w:hideMark/>
          </w:tcPr>
          <w:p w14:paraId="1A8402E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DATE</w:t>
            </w:r>
          </w:p>
        </w:tc>
        <w:tc>
          <w:tcPr>
            <w:tcW w:w="1517" w:type="pct"/>
            <w:tcBorders>
              <w:top w:val="nil"/>
              <w:left w:val="nil"/>
              <w:bottom w:val="single" w:sz="4" w:space="0" w:color="auto"/>
              <w:right w:val="single" w:sz="4" w:space="0" w:color="auto"/>
            </w:tcBorders>
            <w:shd w:val="clear" w:color="auto" w:fill="auto"/>
            <w:vAlign w:val="center"/>
            <w:hideMark/>
          </w:tcPr>
          <w:p w14:paraId="556F0B83"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ZAP/Z_SL/SL/USL/DATE_IN</w:t>
            </w:r>
          </w:p>
        </w:tc>
        <w:tc>
          <w:tcPr>
            <w:tcW w:w="1608" w:type="pct"/>
            <w:tcBorders>
              <w:top w:val="nil"/>
              <w:left w:val="nil"/>
              <w:bottom w:val="single" w:sz="4" w:space="0" w:color="auto"/>
              <w:right w:val="single" w:sz="4" w:space="0" w:color="auto"/>
            </w:tcBorders>
            <w:shd w:val="clear" w:color="auto" w:fill="auto"/>
            <w:vAlign w:val="center"/>
            <w:hideMark/>
          </w:tcPr>
          <w:p w14:paraId="20198D0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Дата начала оказания услуги</w:t>
            </w:r>
          </w:p>
        </w:tc>
      </w:tr>
      <w:tr w:rsidR="00CF4FE1" w:rsidRPr="006B583B" w14:paraId="64FEAF5B"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2B817821" w14:textId="77777777" w:rsidR="00CF4FE1" w:rsidRPr="00CF4FE1" w:rsidRDefault="00CF4FE1" w:rsidP="00CF4FE1">
            <w:pPr>
              <w:pStyle w:val="affb"/>
            </w:pPr>
            <w:r w:rsidRPr="00CF4FE1">
              <w:lastRenderedPageBreak/>
              <w:t>36</w:t>
            </w:r>
          </w:p>
        </w:tc>
        <w:tc>
          <w:tcPr>
            <w:tcW w:w="760" w:type="pct"/>
            <w:tcBorders>
              <w:top w:val="nil"/>
              <w:left w:val="nil"/>
              <w:bottom w:val="single" w:sz="4" w:space="0" w:color="auto"/>
              <w:right w:val="single" w:sz="4" w:space="0" w:color="auto"/>
            </w:tcBorders>
            <w:shd w:val="clear" w:color="auto" w:fill="auto"/>
            <w:vAlign w:val="center"/>
            <w:hideMark/>
          </w:tcPr>
          <w:p w14:paraId="20EA420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DATE_OUT</w:t>
            </w:r>
          </w:p>
        </w:tc>
        <w:tc>
          <w:tcPr>
            <w:tcW w:w="862" w:type="pct"/>
            <w:tcBorders>
              <w:top w:val="nil"/>
              <w:left w:val="nil"/>
              <w:bottom w:val="single" w:sz="4" w:space="0" w:color="auto"/>
              <w:right w:val="single" w:sz="4" w:space="0" w:color="auto"/>
            </w:tcBorders>
            <w:shd w:val="clear" w:color="auto" w:fill="auto"/>
            <w:vAlign w:val="center"/>
            <w:hideMark/>
          </w:tcPr>
          <w:p w14:paraId="55F4280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DATE</w:t>
            </w:r>
          </w:p>
        </w:tc>
        <w:tc>
          <w:tcPr>
            <w:tcW w:w="1517" w:type="pct"/>
            <w:tcBorders>
              <w:top w:val="nil"/>
              <w:left w:val="nil"/>
              <w:bottom w:val="single" w:sz="4" w:space="0" w:color="auto"/>
              <w:right w:val="single" w:sz="4" w:space="0" w:color="auto"/>
            </w:tcBorders>
            <w:shd w:val="clear" w:color="auto" w:fill="auto"/>
            <w:vAlign w:val="center"/>
            <w:hideMark/>
          </w:tcPr>
          <w:p w14:paraId="12AFE5A4"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ZAP/Z_SL/SL/USL/DATE_OUT</w:t>
            </w:r>
          </w:p>
        </w:tc>
        <w:tc>
          <w:tcPr>
            <w:tcW w:w="1608" w:type="pct"/>
            <w:tcBorders>
              <w:top w:val="nil"/>
              <w:left w:val="nil"/>
              <w:bottom w:val="single" w:sz="4" w:space="0" w:color="auto"/>
              <w:right w:val="single" w:sz="4" w:space="0" w:color="auto"/>
            </w:tcBorders>
            <w:shd w:val="clear" w:color="auto" w:fill="auto"/>
            <w:vAlign w:val="center"/>
            <w:hideMark/>
          </w:tcPr>
          <w:p w14:paraId="0109834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Дата окончания оказания услуги</w:t>
            </w:r>
          </w:p>
        </w:tc>
      </w:tr>
      <w:tr w:rsidR="00CF4FE1" w:rsidRPr="006B583B" w14:paraId="1213627B"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199A3178" w14:textId="77777777" w:rsidR="00CF4FE1" w:rsidRPr="00CF4FE1" w:rsidRDefault="00CF4FE1" w:rsidP="00CF4FE1">
            <w:pPr>
              <w:pStyle w:val="affb"/>
            </w:pPr>
            <w:r w:rsidRPr="00CF4FE1">
              <w:t>37</w:t>
            </w:r>
          </w:p>
        </w:tc>
        <w:tc>
          <w:tcPr>
            <w:tcW w:w="760" w:type="pct"/>
            <w:tcBorders>
              <w:top w:val="nil"/>
              <w:left w:val="nil"/>
              <w:bottom w:val="single" w:sz="4" w:space="0" w:color="auto"/>
              <w:right w:val="single" w:sz="4" w:space="0" w:color="auto"/>
            </w:tcBorders>
            <w:shd w:val="clear" w:color="auto" w:fill="auto"/>
            <w:vAlign w:val="center"/>
            <w:hideMark/>
          </w:tcPr>
          <w:p w14:paraId="4B688DC1"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TARIF_D</w:t>
            </w:r>
          </w:p>
        </w:tc>
        <w:tc>
          <w:tcPr>
            <w:tcW w:w="862" w:type="pct"/>
            <w:tcBorders>
              <w:top w:val="nil"/>
              <w:left w:val="nil"/>
              <w:bottom w:val="single" w:sz="4" w:space="0" w:color="auto"/>
              <w:right w:val="single" w:sz="4" w:space="0" w:color="auto"/>
            </w:tcBorders>
            <w:shd w:val="clear" w:color="auto" w:fill="auto"/>
            <w:vAlign w:val="center"/>
            <w:hideMark/>
          </w:tcPr>
          <w:p w14:paraId="0512F1B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nil"/>
              <w:left w:val="nil"/>
              <w:bottom w:val="single" w:sz="4" w:space="0" w:color="auto"/>
              <w:right w:val="single" w:sz="4" w:space="0" w:color="auto"/>
            </w:tcBorders>
            <w:shd w:val="clear" w:color="auto" w:fill="auto"/>
            <w:vAlign w:val="center"/>
            <w:hideMark/>
          </w:tcPr>
          <w:p w14:paraId="42CEDF34"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ZAP/Z_SL/SL/USL/COMMENTU</w:t>
            </w:r>
          </w:p>
        </w:tc>
        <w:tc>
          <w:tcPr>
            <w:tcW w:w="1608" w:type="pct"/>
            <w:tcBorders>
              <w:top w:val="nil"/>
              <w:left w:val="nil"/>
              <w:bottom w:val="single" w:sz="4" w:space="0" w:color="auto"/>
              <w:right w:val="single" w:sz="4" w:space="0" w:color="auto"/>
            </w:tcBorders>
            <w:shd w:val="clear" w:color="auto" w:fill="auto"/>
            <w:vAlign w:val="center"/>
            <w:hideMark/>
          </w:tcPr>
          <w:p w14:paraId="1555A7C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COMMENTU оформлено следующим образом: TARIF_B= значение; TARIF_D= значение; … Если отсутствует, задается как TARIF_S.</w:t>
            </w:r>
          </w:p>
        </w:tc>
      </w:tr>
      <w:tr w:rsidR="00CF4FE1" w:rsidRPr="006B583B" w14:paraId="244951AC"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0CB5B798" w14:textId="77777777" w:rsidR="00CF4FE1" w:rsidRPr="00CF4FE1" w:rsidRDefault="00CF4FE1" w:rsidP="00CF4FE1">
            <w:pPr>
              <w:pStyle w:val="affb"/>
            </w:pPr>
            <w:r w:rsidRPr="00CF4FE1">
              <w:t>38</w:t>
            </w:r>
          </w:p>
        </w:tc>
        <w:tc>
          <w:tcPr>
            <w:tcW w:w="760" w:type="pct"/>
            <w:tcBorders>
              <w:top w:val="nil"/>
              <w:left w:val="nil"/>
              <w:bottom w:val="single" w:sz="4" w:space="0" w:color="auto"/>
              <w:right w:val="single" w:sz="4" w:space="0" w:color="auto"/>
            </w:tcBorders>
            <w:shd w:val="clear" w:color="auto" w:fill="auto"/>
            <w:vAlign w:val="center"/>
            <w:hideMark/>
          </w:tcPr>
          <w:p w14:paraId="3250EA7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VID_KOEFF</w:t>
            </w:r>
          </w:p>
        </w:tc>
        <w:tc>
          <w:tcPr>
            <w:tcW w:w="862" w:type="pct"/>
            <w:tcBorders>
              <w:top w:val="nil"/>
              <w:left w:val="nil"/>
              <w:bottom w:val="single" w:sz="4" w:space="0" w:color="auto"/>
              <w:right w:val="single" w:sz="4" w:space="0" w:color="auto"/>
            </w:tcBorders>
            <w:shd w:val="clear" w:color="auto" w:fill="auto"/>
            <w:vAlign w:val="center"/>
            <w:hideMark/>
          </w:tcPr>
          <w:p w14:paraId="653F52B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4955D408"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ZAP/Z_SL/SL/COMMENTSL</w:t>
            </w:r>
          </w:p>
        </w:tc>
        <w:tc>
          <w:tcPr>
            <w:tcW w:w="1608" w:type="pct"/>
            <w:tcBorders>
              <w:top w:val="nil"/>
              <w:left w:val="nil"/>
              <w:bottom w:val="single" w:sz="4" w:space="0" w:color="auto"/>
              <w:right w:val="single" w:sz="4" w:space="0" w:color="auto"/>
            </w:tcBorders>
            <w:shd w:val="clear" w:color="auto" w:fill="auto"/>
            <w:vAlign w:val="center"/>
            <w:hideMark/>
          </w:tcPr>
          <w:p w14:paraId="7CB419A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Служебное поле. Поле COMMENTSL оформлено следующим образом: VID_KOEFF= значение; Если отсутствует, остается пустым.</w:t>
            </w:r>
          </w:p>
        </w:tc>
      </w:tr>
      <w:tr w:rsidR="00CF4FE1" w:rsidRPr="006B583B" w14:paraId="491022D4" w14:textId="77777777" w:rsidTr="00CF4FE1">
        <w:trPr>
          <w:trHeight w:val="1125"/>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CEEEE7" w14:textId="77777777" w:rsidR="00CF4FE1" w:rsidRPr="00CF4FE1" w:rsidRDefault="00CF4FE1" w:rsidP="00CF4FE1">
            <w:pPr>
              <w:pStyle w:val="affb"/>
            </w:pPr>
            <w:r w:rsidRPr="00CF4FE1">
              <w:t>39</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AFEF5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USL_TMP</w:t>
            </w:r>
          </w:p>
        </w:tc>
        <w:tc>
          <w:tcPr>
            <w:tcW w:w="8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7D5A6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0323E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w:t>
            </w:r>
          </w:p>
        </w:tc>
        <w:tc>
          <w:tcPr>
            <w:tcW w:w="1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8504A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Вычисляется по USL_OK. Условия предоставления медицинских услуг: USL_TMP=’01’ для USL_OK=’01’, USL_TMP=’02’ для USL_OK={‘02’,’04’}, USL_TMP=’03’ для USL_OK=’03’, USL_TMP=’07’ для USL_OK=’07’; (USL_TMP = USL_OK иначе)</w:t>
            </w:r>
          </w:p>
        </w:tc>
      </w:tr>
      <w:tr w:rsidR="00CF4FE1" w:rsidRPr="006B583B" w14:paraId="4FE14289" w14:textId="77777777" w:rsidTr="00CF4FE1">
        <w:trPr>
          <w:trHeight w:val="2625"/>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1506A5" w14:textId="77777777" w:rsidR="00CF4FE1" w:rsidRPr="00CF4FE1" w:rsidRDefault="00CF4FE1" w:rsidP="00CF4FE1">
            <w:pPr>
              <w:pStyle w:val="affb"/>
            </w:pPr>
            <w:r w:rsidRPr="00CF4FE1">
              <w:lastRenderedPageBreak/>
              <w:t>40</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40ACA36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BIRTHDAY</w:t>
            </w:r>
          </w:p>
        </w:tc>
        <w:tc>
          <w:tcPr>
            <w:tcW w:w="862" w:type="pct"/>
            <w:tcBorders>
              <w:top w:val="single" w:sz="4" w:space="0" w:color="auto"/>
              <w:left w:val="nil"/>
              <w:bottom w:val="single" w:sz="4" w:space="0" w:color="auto"/>
              <w:right w:val="single" w:sz="4" w:space="0" w:color="auto"/>
            </w:tcBorders>
            <w:shd w:val="clear" w:color="auto" w:fill="auto"/>
            <w:vAlign w:val="center"/>
            <w:hideMark/>
          </w:tcPr>
          <w:p w14:paraId="3A06BBB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DATE</w:t>
            </w:r>
          </w:p>
        </w:tc>
        <w:tc>
          <w:tcPr>
            <w:tcW w:w="1517" w:type="pct"/>
            <w:tcBorders>
              <w:top w:val="single" w:sz="4" w:space="0" w:color="auto"/>
              <w:left w:val="nil"/>
              <w:bottom w:val="single" w:sz="4" w:space="0" w:color="auto"/>
              <w:right w:val="single" w:sz="4" w:space="0" w:color="auto"/>
            </w:tcBorders>
            <w:shd w:val="clear" w:color="auto" w:fill="auto"/>
            <w:vAlign w:val="center"/>
            <w:hideMark/>
          </w:tcPr>
          <w:p w14:paraId="2F5BD53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PERS_LIST/PERS/DR</w:t>
            </w:r>
          </w:p>
        </w:tc>
        <w:tc>
          <w:tcPr>
            <w:tcW w:w="1608" w:type="pct"/>
            <w:tcBorders>
              <w:top w:val="single" w:sz="4" w:space="0" w:color="auto"/>
              <w:left w:val="nil"/>
              <w:bottom w:val="single" w:sz="4" w:space="0" w:color="auto"/>
              <w:right w:val="single" w:sz="4" w:space="0" w:color="auto"/>
            </w:tcBorders>
            <w:shd w:val="clear" w:color="auto" w:fill="auto"/>
            <w:vAlign w:val="center"/>
            <w:hideMark/>
          </w:tcPr>
          <w:p w14:paraId="710E626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Дата рождения пациента. Если в документе, удостоверяющем личность, не указан день рождения, то он принимается равным «01». При этом в поле DOST должно быть указано значение «4». Если в документе, удостоверяющем личность, не указан месяц рождения, то месяц рождения принимается равным «01» (январь). При этом в поле DOST должно быть указано значение «5». Если в документе, удостоверяющем личность, дата рождения не соответствует календарю, то из такой даты должны быть удалены ошибочные элементы и указана часть даты рождения с точностью до года или до месяца (как описано выше). При этом в поле DOST должно быть </w:t>
            </w:r>
            <w:r w:rsidRPr="006B583B">
              <w:rPr>
                <w:rFonts w:eastAsia="Times New Roman" w:cs="Times New Roman"/>
                <w:color w:val="000000"/>
                <w:szCs w:val="28"/>
                <w:lang w:eastAsia="ru-RU"/>
              </w:rPr>
              <w:lastRenderedPageBreak/>
              <w:t>указано значение «6», а также значение «4» или «5» соответственно.</w:t>
            </w:r>
          </w:p>
        </w:tc>
      </w:tr>
      <w:tr w:rsidR="00CF4FE1" w:rsidRPr="006B583B" w14:paraId="72C05FCE"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0FC26235" w14:textId="77777777" w:rsidR="00CF4FE1" w:rsidRPr="00CF4FE1" w:rsidRDefault="00CF4FE1" w:rsidP="00CF4FE1">
            <w:pPr>
              <w:pStyle w:val="affb"/>
            </w:pPr>
            <w:r w:rsidRPr="00CF4FE1">
              <w:t>41</w:t>
            </w:r>
          </w:p>
        </w:tc>
        <w:tc>
          <w:tcPr>
            <w:tcW w:w="760" w:type="pct"/>
            <w:tcBorders>
              <w:top w:val="nil"/>
              <w:left w:val="nil"/>
              <w:bottom w:val="single" w:sz="4" w:space="0" w:color="auto"/>
              <w:right w:val="single" w:sz="4" w:space="0" w:color="auto"/>
            </w:tcBorders>
            <w:shd w:val="clear" w:color="auto" w:fill="auto"/>
            <w:vAlign w:val="center"/>
            <w:hideMark/>
          </w:tcPr>
          <w:p w14:paraId="2F3E35F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SEX</w:t>
            </w:r>
          </w:p>
        </w:tc>
        <w:tc>
          <w:tcPr>
            <w:tcW w:w="862" w:type="pct"/>
            <w:tcBorders>
              <w:top w:val="nil"/>
              <w:left w:val="nil"/>
              <w:bottom w:val="single" w:sz="4" w:space="0" w:color="auto"/>
              <w:right w:val="single" w:sz="4" w:space="0" w:color="auto"/>
            </w:tcBorders>
            <w:shd w:val="clear" w:color="auto" w:fill="auto"/>
            <w:vAlign w:val="center"/>
            <w:hideMark/>
          </w:tcPr>
          <w:p w14:paraId="00A90CB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705A777D"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PERS_LIST/PERS/W</w:t>
            </w:r>
          </w:p>
        </w:tc>
        <w:tc>
          <w:tcPr>
            <w:tcW w:w="1608" w:type="pct"/>
            <w:tcBorders>
              <w:top w:val="nil"/>
              <w:left w:val="nil"/>
              <w:bottom w:val="single" w:sz="4" w:space="0" w:color="auto"/>
              <w:right w:val="single" w:sz="4" w:space="0" w:color="auto"/>
            </w:tcBorders>
            <w:shd w:val="clear" w:color="auto" w:fill="auto"/>
            <w:vAlign w:val="center"/>
            <w:hideMark/>
          </w:tcPr>
          <w:p w14:paraId="59A6E58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Пол пациента. Заполняется в соответствии с классификатором V005.</w:t>
            </w:r>
          </w:p>
        </w:tc>
      </w:tr>
      <w:tr w:rsidR="00CF4FE1" w:rsidRPr="006B583B" w14:paraId="3666E47C" w14:textId="77777777" w:rsidTr="00CF4FE1">
        <w:trPr>
          <w:trHeight w:val="75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285407" w14:textId="77777777" w:rsidR="00CF4FE1" w:rsidRPr="00CF4FE1" w:rsidRDefault="00CF4FE1" w:rsidP="00CF4FE1">
            <w:pPr>
              <w:pStyle w:val="affb"/>
            </w:pPr>
            <w:r w:rsidRPr="00CF4FE1">
              <w:t>42</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2C637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COUNTRY</w:t>
            </w:r>
          </w:p>
        </w:tc>
        <w:tc>
          <w:tcPr>
            <w:tcW w:w="8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F18F2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0E600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PERS_LIST/PERS/COMENTP</w:t>
            </w:r>
          </w:p>
        </w:tc>
        <w:tc>
          <w:tcPr>
            <w:tcW w:w="1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86CCA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Служебное поле.</w:t>
            </w:r>
          </w:p>
        </w:tc>
      </w:tr>
      <w:tr w:rsidR="00CF4FE1" w:rsidRPr="006B583B" w14:paraId="23702F24" w14:textId="77777777" w:rsidTr="00CF4FE1">
        <w:trPr>
          <w:trHeight w:val="75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584882" w14:textId="77777777" w:rsidR="00CF4FE1" w:rsidRPr="00CF4FE1" w:rsidRDefault="00CF4FE1" w:rsidP="00CF4FE1">
            <w:pPr>
              <w:pStyle w:val="affb"/>
            </w:pPr>
            <w:r w:rsidRPr="00CF4FE1">
              <w:t>43</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69E2666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SEX_P</w:t>
            </w:r>
          </w:p>
        </w:tc>
        <w:tc>
          <w:tcPr>
            <w:tcW w:w="862" w:type="pct"/>
            <w:tcBorders>
              <w:top w:val="single" w:sz="4" w:space="0" w:color="auto"/>
              <w:left w:val="nil"/>
              <w:bottom w:val="single" w:sz="4" w:space="0" w:color="auto"/>
              <w:right w:val="single" w:sz="4" w:space="0" w:color="auto"/>
            </w:tcBorders>
            <w:shd w:val="clear" w:color="auto" w:fill="auto"/>
            <w:vAlign w:val="center"/>
            <w:hideMark/>
          </w:tcPr>
          <w:p w14:paraId="2D80ADE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single" w:sz="4" w:space="0" w:color="auto"/>
              <w:left w:val="nil"/>
              <w:bottom w:val="single" w:sz="4" w:space="0" w:color="auto"/>
              <w:right w:val="single" w:sz="4" w:space="0" w:color="auto"/>
            </w:tcBorders>
            <w:shd w:val="clear" w:color="auto" w:fill="auto"/>
            <w:vAlign w:val="center"/>
            <w:hideMark/>
          </w:tcPr>
          <w:p w14:paraId="3C9C613E"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PERS_LIST/PERS/W_P</w:t>
            </w:r>
          </w:p>
        </w:tc>
        <w:tc>
          <w:tcPr>
            <w:tcW w:w="1608" w:type="pct"/>
            <w:tcBorders>
              <w:top w:val="single" w:sz="4" w:space="0" w:color="auto"/>
              <w:left w:val="nil"/>
              <w:bottom w:val="single" w:sz="4" w:space="0" w:color="auto"/>
              <w:right w:val="single" w:sz="4" w:space="0" w:color="auto"/>
            </w:tcBorders>
            <w:shd w:val="clear" w:color="auto" w:fill="auto"/>
            <w:vAlign w:val="center"/>
            <w:hideMark/>
          </w:tcPr>
          <w:p w14:paraId="564B57B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Пол представителя пациента. Указывается обязательно, если значение поля NOVOR отлично от нуля.</w:t>
            </w:r>
          </w:p>
        </w:tc>
      </w:tr>
      <w:tr w:rsidR="00CF4FE1" w:rsidRPr="006B583B" w14:paraId="71C4B9F4"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21CD4C00" w14:textId="77777777" w:rsidR="00CF4FE1" w:rsidRPr="00CF4FE1" w:rsidRDefault="00CF4FE1" w:rsidP="00CF4FE1">
            <w:pPr>
              <w:pStyle w:val="affb"/>
            </w:pPr>
            <w:r w:rsidRPr="00CF4FE1">
              <w:t>44</w:t>
            </w:r>
          </w:p>
        </w:tc>
        <w:tc>
          <w:tcPr>
            <w:tcW w:w="760" w:type="pct"/>
            <w:tcBorders>
              <w:top w:val="nil"/>
              <w:left w:val="nil"/>
              <w:bottom w:val="single" w:sz="4" w:space="0" w:color="auto"/>
              <w:right w:val="single" w:sz="4" w:space="0" w:color="auto"/>
            </w:tcBorders>
            <w:shd w:val="clear" w:color="auto" w:fill="auto"/>
            <w:vAlign w:val="center"/>
            <w:hideMark/>
          </w:tcPr>
          <w:p w14:paraId="5BE9604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BIRTHDAY_P</w:t>
            </w:r>
          </w:p>
        </w:tc>
        <w:tc>
          <w:tcPr>
            <w:tcW w:w="862" w:type="pct"/>
            <w:tcBorders>
              <w:top w:val="nil"/>
              <w:left w:val="nil"/>
              <w:bottom w:val="single" w:sz="4" w:space="0" w:color="auto"/>
              <w:right w:val="single" w:sz="4" w:space="0" w:color="auto"/>
            </w:tcBorders>
            <w:shd w:val="clear" w:color="auto" w:fill="auto"/>
            <w:vAlign w:val="center"/>
            <w:hideMark/>
          </w:tcPr>
          <w:p w14:paraId="231EB00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DATE</w:t>
            </w:r>
          </w:p>
        </w:tc>
        <w:tc>
          <w:tcPr>
            <w:tcW w:w="1517" w:type="pct"/>
            <w:tcBorders>
              <w:top w:val="nil"/>
              <w:left w:val="nil"/>
              <w:bottom w:val="single" w:sz="4" w:space="0" w:color="auto"/>
              <w:right w:val="single" w:sz="4" w:space="0" w:color="auto"/>
            </w:tcBorders>
            <w:shd w:val="clear" w:color="auto" w:fill="auto"/>
            <w:vAlign w:val="center"/>
            <w:hideMark/>
          </w:tcPr>
          <w:p w14:paraId="6B53AD2B"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PERS_LIST/PERS/DR_P</w:t>
            </w:r>
          </w:p>
        </w:tc>
        <w:tc>
          <w:tcPr>
            <w:tcW w:w="1608" w:type="pct"/>
            <w:tcBorders>
              <w:top w:val="nil"/>
              <w:left w:val="nil"/>
              <w:bottom w:val="single" w:sz="4" w:space="0" w:color="auto"/>
              <w:right w:val="single" w:sz="4" w:space="0" w:color="auto"/>
            </w:tcBorders>
            <w:shd w:val="clear" w:color="auto" w:fill="auto"/>
            <w:vAlign w:val="center"/>
            <w:hideMark/>
          </w:tcPr>
          <w:p w14:paraId="0427466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Дата рождения представителя пациента. Указывается </w:t>
            </w:r>
            <w:r w:rsidRPr="006B583B">
              <w:rPr>
                <w:rFonts w:eastAsia="Times New Roman" w:cs="Times New Roman"/>
                <w:color w:val="000000"/>
                <w:szCs w:val="28"/>
                <w:lang w:eastAsia="ru-RU"/>
              </w:rPr>
              <w:lastRenderedPageBreak/>
              <w:t>обязательно, если значение поля NOVOR отлично от нуля.</w:t>
            </w:r>
          </w:p>
        </w:tc>
      </w:tr>
      <w:tr w:rsidR="00CF4FE1" w:rsidRPr="006B583B" w14:paraId="466541FD"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231EABFF" w14:textId="77777777" w:rsidR="00CF4FE1" w:rsidRPr="00CF4FE1" w:rsidRDefault="00CF4FE1" w:rsidP="00CF4FE1">
            <w:pPr>
              <w:pStyle w:val="affb"/>
            </w:pPr>
            <w:r w:rsidRPr="00CF4FE1">
              <w:t>45</w:t>
            </w:r>
          </w:p>
        </w:tc>
        <w:tc>
          <w:tcPr>
            <w:tcW w:w="760" w:type="pct"/>
            <w:tcBorders>
              <w:top w:val="nil"/>
              <w:left w:val="nil"/>
              <w:bottom w:val="single" w:sz="4" w:space="0" w:color="auto"/>
              <w:right w:val="single" w:sz="4" w:space="0" w:color="auto"/>
            </w:tcBorders>
            <w:shd w:val="clear" w:color="auto" w:fill="auto"/>
            <w:vAlign w:val="center"/>
            <w:hideMark/>
          </w:tcPr>
          <w:p w14:paraId="6AB90DE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INV</w:t>
            </w:r>
          </w:p>
        </w:tc>
        <w:tc>
          <w:tcPr>
            <w:tcW w:w="862" w:type="pct"/>
            <w:tcBorders>
              <w:top w:val="nil"/>
              <w:left w:val="nil"/>
              <w:bottom w:val="single" w:sz="4" w:space="0" w:color="auto"/>
              <w:right w:val="single" w:sz="4" w:space="0" w:color="auto"/>
            </w:tcBorders>
            <w:shd w:val="clear" w:color="auto" w:fill="auto"/>
            <w:vAlign w:val="center"/>
            <w:hideMark/>
          </w:tcPr>
          <w:p w14:paraId="585766E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SMALLINT</w:t>
            </w:r>
          </w:p>
        </w:tc>
        <w:tc>
          <w:tcPr>
            <w:tcW w:w="1517" w:type="pct"/>
            <w:tcBorders>
              <w:top w:val="nil"/>
              <w:left w:val="nil"/>
              <w:bottom w:val="single" w:sz="4" w:space="0" w:color="auto"/>
              <w:right w:val="single" w:sz="4" w:space="0" w:color="auto"/>
            </w:tcBorders>
            <w:shd w:val="clear" w:color="auto" w:fill="auto"/>
            <w:vAlign w:val="center"/>
            <w:hideMark/>
          </w:tcPr>
          <w:p w14:paraId="2C1496A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ZAP/PACIENT/INV</w:t>
            </w:r>
          </w:p>
        </w:tc>
        <w:tc>
          <w:tcPr>
            <w:tcW w:w="1608" w:type="pct"/>
            <w:tcBorders>
              <w:top w:val="nil"/>
              <w:left w:val="nil"/>
              <w:bottom w:val="single" w:sz="4" w:space="0" w:color="auto"/>
              <w:right w:val="single" w:sz="4" w:space="0" w:color="auto"/>
            </w:tcBorders>
            <w:shd w:val="clear" w:color="auto" w:fill="auto"/>
            <w:vAlign w:val="center"/>
            <w:hideMark/>
          </w:tcPr>
          <w:p w14:paraId="2CE41E2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w:t>
            </w:r>
          </w:p>
        </w:tc>
      </w:tr>
      <w:tr w:rsidR="00CF4FE1" w:rsidRPr="006B583B" w14:paraId="373CCF46" w14:textId="77777777" w:rsidTr="00CF4FE1">
        <w:trPr>
          <w:trHeight w:val="150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35A16ADE" w14:textId="77777777" w:rsidR="00CF4FE1" w:rsidRPr="00CF4FE1" w:rsidRDefault="00CF4FE1" w:rsidP="00CF4FE1">
            <w:pPr>
              <w:pStyle w:val="affb"/>
            </w:pPr>
            <w:r w:rsidRPr="00CF4FE1">
              <w:t>46</w:t>
            </w:r>
          </w:p>
        </w:tc>
        <w:tc>
          <w:tcPr>
            <w:tcW w:w="760" w:type="pct"/>
            <w:tcBorders>
              <w:top w:val="nil"/>
              <w:left w:val="nil"/>
              <w:bottom w:val="single" w:sz="4" w:space="0" w:color="auto"/>
              <w:right w:val="single" w:sz="4" w:space="0" w:color="auto"/>
            </w:tcBorders>
            <w:shd w:val="clear" w:color="auto" w:fill="auto"/>
            <w:vAlign w:val="center"/>
            <w:hideMark/>
          </w:tcPr>
          <w:p w14:paraId="0C8D85F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DATE_NPR</w:t>
            </w:r>
          </w:p>
        </w:tc>
        <w:tc>
          <w:tcPr>
            <w:tcW w:w="862" w:type="pct"/>
            <w:tcBorders>
              <w:top w:val="nil"/>
              <w:left w:val="nil"/>
              <w:bottom w:val="single" w:sz="4" w:space="0" w:color="auto"/>
              <w:right w:val="single" w:sz="4" w:space="0" w:color="auto"/>
            </w:tcBorders>
            <w:shd w:val="clear" w:color="auto" w:fill="auto"/>
            <w:vAlign w:val="center"/>
            <w:hideMark/>
          </w:tcPr>
          <w:p w14:paraId="2C591ADD"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DATE</w:t>
            </w:r>
          </w:p>
        </w:tc>
        <w:tc>
          <w:tcPr>
            <w:tcW w:w="1517" w:type="pct"/>
            <w:tcBorders>
              <w:top w:val="nil"/>
              <w:left w:val="nil"/>
              <w:bottom w:val="single" w:sz="4" w:space="0" w:color="auto"/>
              <w:right w:val="single" w:sz="4" w:space="0" w:color="auto"/>
            </w:tcBorders>
            <w:shd w:val="clear" w:color="auto" w:fill="auto"/>
            <w:vAlign w:val="center"/>
            <w:hideMark/>
          </w:tcPr>
          <w:p w14:paraId="71686AB9"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ZAP/Z_SL/NPR_DATE</w:t>
            </w:r>
          </w:p>
        </w:tc>
        <w:tc>
          <w:tcPr>
            <w:tcW w:w="1608" w:type="pct"/>
            <w:tcBorders>
              <w:top w:val="nil"/>
              <w:left w:val="nil"/>
              <w:bottom w:val="single" w:sz="4" w:space="0" w:color="auto"/>
              <w:right w:val="single" w:sz="4" w:space="0" w:color="auto"/>
            </w:tcBorders>
            <w:shd w:val="clear" w:color="auto" w:fill="auto"/>
            <w:vAlign w:val="center"/>
            <w:hideMark/>
          </w:tcPr>
          <w:p w14:paraId="4DD31E4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Дата направления на лечение (диагностику, консультацию, госпитализацию). Заполняется на основании направления на лечение. Заполнение обязательно в случаях оказания: плановой медицинской помощи в условиях стационара и дневного стационара (FOR_РОМ=3 и USL_OK = (1, 2)); неотложной медицинской помощи в условиях стационара (FOR_РОМ=2 и USL_OK =1).</w:t>
            </w:r>
          </w:p>
        </w:tc>
      </w:tr>
      <w:tr w:rsidR="00CF4FE1" w:rsidRPr="006B583B" w14:paraId="5871313D"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32E88F97" w14:textId="77777777" w:rsidR="00CF4FE1" w:rsidRPr="00CF4FE1" w:rsidRDefault="00CF4FE1" w:rsidP="00CF4FE1">
            <w:pPr>
              <w:pStyle w:val="affb"/>
            </w:pPr>
            <w:r w:rsidRPr="00CF4FE1">
              <w:t>47</w:t>
            </w:r>
          </w:p>
        </w:tc>
        <w:tc>
          <w:tcPr>
            <w:tcW w:w="760" w:type="pct"/>
            <w:tcBorders>
              <w:top w:val="nil"/>
              <w:left w:val="nil"/>
              <w:bottom w:val="single" w:sz="4" w:space="0" w:color="auto"/>
              <w:right w:val="single" w:sz="4" w:space="0" w:color="auto"/>
            </w:tcBorders>
            <w:shd w:val="clear" w:color="auto" w:fill="auto"/>
            <w:vAlign w:val="center"/>
            <w:hideMark/>
          </w:tcPr>
          <w:p w14:paraId="1ED9618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FOR_POM</w:t>
            </w:r>
          </w:p>
        </w:tc>
        <w:tc>
          <w:tcPr>
            <w:tcW w:w="862" w:type="pct"/>
            <w:tcBorders>
              <w:top w:val="nil"/>
              <w:left w:val="nil"/>
              <w:bottom w:val="single" w:sz="4" w:space="0" w:color="auto"/>
              <w:right w:val="single" w:sz="4" w:space="0" w:color="auto"/>
            </w:tcBorders>
            <w:shd w:val="clear" w:color="auto" w:fill="auto"/>
            <w:vAlign w:val="center"/>
            <w:hideMark/>
          </w:tcPr>
          <w:p w14:paraId="14806C4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SMALLINT</w:t>
            </w:r>
          </w:p>
        </w:tc>
        <w:tc>
          <w:tcPr>
            <w:tcW w:w="1517" w:type="pct"/>
            <w:tcBorders>
              <w:top w:val="nil"/>
              <w:left w:val="nil"/>
              <w:bottom w:val="single" w:sz="4" w:space="0" w:color="auto"/>
              <w:right w:val="single" w:sz="4" w:space="0" w:color="auto"/>
            </w:tcBorders>
            <w:shd w:val="clear" w:color="auto" w:fill="auto"/>
            <w:vAlign w:val="center"/>
            <w:hideMark/>
          </w:tcPr>
          <w:p w14:paraId="1DC71559"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ZAP/Z_SL/FOR_POM</w:t>
            </w:r>
          </w:p>
        </w:tc>
        <w:tc>
          <w:tcPr>
            <w:tcW w:w="1608" w:type="pct"/>
            <w:tcBorders>
              <w:top w:val="nil"/>
              <w:left w:val="nil"/>
              <w:bottom w:val="single" w:sz="4" w:space="0" w:color="auto"/>
              <w:right w:val="single" w:sz="4" w:space="0" w:color="auto"/>
            </w:tcBorders>
            <w:shd w:val="clear" w:color="auto" w:fill="auto"/>
            <w:vAlign w:val="center"/>
            <w:hideMark/>
          </w:tcPr>
          <w:p w14:paraId="798AAF3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Форма оказания медицинской помощи. Классификатор форм оказания медицинской помощи. Справочник V014.</w:t>
            </w:r>
          </w:p>
        </w:tc>
      </w:tr>
      <w:tr w:rsidR="00CF4FE1" w:rsidRPr="006B583B" w14:paraId="40892EC2"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097AE407" w14:textId="77777777" w:rsidR="00CF4FE1" w:rsidRPr="00CF4FE1" w:rsidRDefault="00CF4FE1" w:rsidP="00CF4FE1">
            <w:pPr>
              <w:pStyle w:val="affb"/>
            </w:pPr>
            <w:r w:rsidRPr="00CF4FE1">
              <w:t>48</w:t>
            </w:r>
          </w:p>
        </w:tc>
        <w:tc>
          <w:tcPr>
            <w:tcW w:w="760" w:type="pct"/>
            <w:tcBorders>
              <w:top w:val="nil"/>
              <w:left w:val="nil"/>
              <w:bottom w:val="single" w:sz="4" w:space="0" w:color="auto"/>
              <w:right w:val="single" w:sz="4" w:space="0" w:color="auto"/>
            </w:tcBorders>
            <w:shd w:val="clear" w:color="auto" w:fill="auto"/>
            <w:vAlign w:val="center"/>
            <w:hideMark/>
          </w:tcPr>
          <w:p w14:paraId="4A8AA57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MSE</w:t>
            </w:r>
          </w:p>
        </w:tc>
        <w:tc>
          <w:tcPr>
            <w:tcW w:w="862" w:type="pct"/>
            <w:tcBorders>
              <w:top w:val="nil"/>
              <w:left w:val="nil"/>
              <w:bottom w:val="single" w:sz="4" w:space="0" w:color="auto"/>
              <w:right w:val="single" w:sz="4" w:space="0" w:color="auto"/>
            </w:tcBorders>
            <w:shd w:val="clear" w:color="auto" w:fill="auto"/>
            <w:vAlign w:val="center"/>
            <w:hideMark/>
          </w:tcPr>
          <w:p w14:paraId="43FB175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SMALLINT</w:t>
            </w:r>
          </w:p>
        </w:tc>
        <w:tc>
          <w:tcPr>
            <w:tcW w:w="1517" w:type="pct"/>
            <w:tcBorders>
              <w:top w:val="nil"/>
              <w:left w:val="nil"/>
              <w:bottom w:val="single" w:sz="4" w:space="0" w:color="auto"/>
              <w:right w:val="single" w:sz="4" w:space="0" w:color="auto"/>
            </w:tcBorders>
            <w:shd w:val="clear" w:color="auto" w:fill="auto"/>
            <w:vAlign w:val="center"/>
            <w:hideMark/>
          </w:tcPr>
          <w:p w14:paraId="12BBD65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ZAP/PACIENT/MSE</w:t>
            </w:r>
          </w:p>
        </w:tc>
        <w:tc>
          <w:tcPr>
            <w:tcW w:w="1608" w:type="pct"/>
            <w:tcBorders>
              <w:top w:val="nil"/>
              <w:left w:val="nil"/>
              <w:bottom w:val="single" w:sz="4" w:space="0" w:color="auto"/>
              <w:right w:val="single" w:sz="4" w:space="0" w:color="auto"/>
            </w:tcBorders>
            <w:shd w:val="clear" w:color="auto" w:fill="auto"/>
            <w:vAlign w:val="center"/>
            <w:hideMark/>
          </w:tcPr>
          <w:p w14:paraId="4B1A06F1"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w:t>
            </w:r>
          </w:p>
        </w:tc>
      </w:tr>
      <w:tr w:rsidR="00CF4FE1" w:rsidRPr="00131577" w14:paraId="0BF52C36"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69D38ED5" w14:textId="77777777" w:rsidR="00CF4FE1" w:rsidRPr="00CF4FE1" w:rsidRDefault="00CF4FE1" w:rsidP="00CF4FE1">
            <w:pPr>
              <w:pStyle w:val="affb"/>
            </w:pPr>
            <w:r w:rsidRPr="00CF4FE1">
              <w:lastRenderedPageBreak/>
              <w:t>49</w:t>
            </w:r>
          </w:p>
        </w:tc>
        <w:tc>
          <w:tcPr>
            <w:tcW w:w="760" w:type="pct"/>
            <w:tcBorders>
              <w:top w:val="nil"/>
              <w:left w:val="nil"/>
              <w:bottom w:val="single" w:sz="4" w:space="0" w:color="auto"/>
              <w:right w:val="single" w:sz="4" w:space="0" w:color="auto"/>
            </w:tcBorders>
            <w:shd w:val="clear" w:color="auto" w:fill="auto"/>
            <w:vAlign w:val="center"/>
            <w:hideMark/>
          </w:tcPr>
          <w:p w14:paraId="741B70B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P_CEL</w:t>
            </w:r>
          </w:p>
        </w:tc>
        <w:tc>
          <w:tcPr>
            <w:tcW w:w="862" w:type="pct"/>
            <w:tcBorders>
              <w:top w:val="nil"/>
              <w:left w:val="nil"/>
              <w:bottom w:val="single" w:sz="4" w:space="0" w:color="auto"/>
              <w:right w:val="single" w:sz="4" w:space="0" w:color="auto"/>
            </w:tcBorders>
            <w:shd w:val="clear" w:color="auto" w:fill="auto"/>
            <w:vAlign w:val="center"/>
            <w:hideMark/>
          </w:tcPr>
          <w:p w14:paraId="5BC03FE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79603A89"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ZAP/Z_SL/SL/P_CEL</w:t>
            </w:r>
          </w:p>
        </w:tc>
        <w:tc>
          <w:tcPr>
            <w:tcW w:w="1608" w:type="pct"/>
            <w:tcBorders>
              <w:top w:val="nil"/>
              <w:left w:val="nil"/>
              <w:bottom w:val="single" w:sz="4" w:space="0" w:color="auto"/>
              <w:right w:val="single" w:sz="4" w:space="0" w:color="auto"/>
            </w:tcBorders>
            <w:shd w:val="clear" w:color="auto" w:fill="auto"/>
            <w:vAlign w:val="center"/>
            <w:hideMark/>
          </w:tcPr>
          <w:p w14:paraId="7BB28DC1"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w:t>
            </w:r>
          </w:p>
        </w:tc>
      </w:tr>
      <w:tr w:rsidR="00CF4FE1" w:rsidRPr="00131577" w14:paraId="7805CE45" w14:textId="77777777" w:rsidTr="00CF4FE1">
        <w:trPr>
          <w:trHeight w:val="375"/>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ADDA46" w14:textId="77777777" w:rsidR="00CF4FE1" w:rsidRPr="00CF4FE1" w:rsidRDefault="00CF4FE1" w:rsidP="00CF4FE1">
            <w:pPr>
              <w:pStyle w:val="affb"/>
            </w:pPr>
            <w:r w:rsidRPr="00CF4FE1">
              <w:t>50</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9B944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DN</w:t>
            </w:r>
          </w:p>
        </w:tc>
        <w:tc>
          <w:tcPr>
            <w:tcW w:w="8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947AB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SMALLINT</w:t>
            </w: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3512FA"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ZAP/Z_SL/SL/DN</w:t>
            </w:r>
          </w:p>
        </w:tc>
        <w:tc>
          <w:tcPr>
            <w:tcW w:w="1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25DFC0"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w:t>
            </w:r>
          </w:p>
        </w:tc>
      </w:tr>
      <w:tr w:rsidR="00CF4FE1" w:rsidRPr="00131577" w14:paraId="289C9039" w14:textId="77777777" w:rsidTr="00CF4FE1">
        <w:trPr>
          <w:trHeight w:val="375"/>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C72149" w14:textId="77777777" w:rsidR="00CF4FE1" w:rsidRPr="00CF4FE1" w:rsidRDefault="00CF4FE1" w:rsidP="00CF4FE1">
            <w:pPr>
              <w:pStyle w:val="affb"/>
            </w:pPr>
            <w:r w:rsidRPr="00CF4FE1">
              <w:t>51</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1F54968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TAL_P</w:t>
            </w:r>
          </w:p>
        </w:tc>
        <w:tc>
          <w:tcPr>
            <w:tcW w:w="862" w:type="pct"/>
            <w:tcBorders>
              <w:top w:val="single" w:sz="4" w:space="0" w:color="auto"/>
              <w:left w:val="nil"/>
              <w:bottom w:val="single" w:sz="4" w:space="0" w:color="auto"/>
              <w:right w:val="single" w:sz="4" w:space="0" w:color="auto"/>
            </w:tcBorders>
            <w:shd w:val="clear" w:color="auto" w:fill="auto"/>
            <w:vAlign w:val="center"/>
            <w:hideMark/>
          </w:tcPr>
          <w:p w14:paraId="0B1EBA6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DATE</w:t>
            </w:r>
          </w:p>
        </w:tc>
        <w:tc>
          <w:tcPr>
            <w:tcW w:w="1517" w:type="pct"/>
            <w:tcBorders>
              <w:top w:val="single" w:sz="4" w:space="0" w:color="auto"/>
              <w:left w:val="nil"/>
              <w:bottom w:val="single" w:sz="4" w:space="0" w:color="auto"/>
              <w:right w:val="single" w:sz="4" w:space="0" w:color="auto"/>
            </w:tcBorders>
            <w:shd w:val="clear" w:color="auto" w:fill="auto"/>
            <w:vAlign w:val="center"/>
            <w:hideMark/>
          </w:tcPr>
          <w:p w14:paraId="34E24F66"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ZAP/Z_SL/SL/TAL_P</w:t>
            </w:r>
          </w:p>
        </w:tc>
        <w:tc>
          <w:tcPr>
            <w:tcW w:w="1608" w:type="pct"/>
            <w:tcBorders>
              <w:top w:val="single" w:sz="4" w:space="0" w:color="auto"/>
              <w:left w:val="nil"/>
              <w:bottom w:val="single" w:sz="4" w:space="0" w:color="auto"/>
              <w:right w:val="single" w:sz="4" w:space="0" w:color="auto"/>
            </w:tcBorders>
            <w:shd w:val="clear" w:color="auto" w:fill="auto"/>
            <w:vAlign w:val="center"/>
            <w:hideMark/>
          </w:tcPr>
          <w:p w14:paraId="690CBC31"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w:t>
            </w:r>
          </w:p>
        </w:tc>
      </w:tr>
      <w:tr w:rsidR="00CF4FE1" w:rsidRPr="00131577" w14:paraId="7B7EB390"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1955AE2E" w14:textId="77777777" w:rsidR="00CF4FE1" w:rsidRPr="00CF4FE1" w:rsidRDefault="00CF4FE1" w:rsidP="00CF4FE1">
            <w:pPr>
              <w:pStyle w:val="affb"/>
            </w:pPr>
            <w:r w:rsidRPr="00CF4FE1">
              <w:t>52</w:t>
            </w:r>
          </w:p>
        </w:tc>
        <w:tc>
          <w:tcPr>
            <w:tcW w:w="760" w:type="pct"/>
            <w:tcBorders>
              <w:top w:val="nil"/>
              <w:left w:val="nil"/>
              <w:bottom w:val="single" w:sz="4" w:space="0" w:color="auto"/>
              <w:right w:val="single" w:sz="4" w:space="0" w:color="auto"/>
            </w:tcBorders>
            <w:shd w:val="clear" w:color="auto" w:fill="auto"/>
            <w:vAlign w:val="center"/>
            <w:hideMark/>
          </w:tcPr>
          <w:p w14:paraId="0707DB8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PROFIL_K</w:t>
            </w:r>
          </w:p>
        </w:tc>
        <w:tc>
          <w:tcPr>
            <w:tcW w:w="862" w:type="pct"/>
            <w:tcBorders>
              <w:top w:val="nil"/>
              <w:left w:val="nil"/>
              <w:bottom w:val="single" w:sz="4" w:space="0" w:color="auto"/>
              <w:right w:val="single" w:sz="4" w:space="0" w:color="auto"/>
            </w:tcBorders>
            <w:shd w:val="clear" w:color="auto" w:fill="auto"/>
            <w:vAlign w:val="center"/>
            <w:hideMark/>
          </w:tcPr>
          <w:p w14:paraId="537D8217"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SMALLINT</w:t>
            </w:r>
          </w:p>
        </w:tc>
        <w:tc>
          <w:tcPr>
            <w:tcW w:w="1517" w:type="pct"/>
            <w:tcBorders>
              <w:top w:val="nil"/>
              <w:left w:val="nil"/>
              <w:bottom w:val="single" w:sz="4" w:space="0" w:color="auto"/>
              <w:right w:val="single" w:sz="4" w:space="0" w:color="auto"/>
            </w:tcBorders>
            <w:shd w:val="clear" w:color="auto" w:fill="auto"/>
            <w:vAlign w:val="center"/>
            <w:hideMark/>
          </w:tcPr>
          <w:p w14:paraId="10F4811A"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ZAP/Z_SL/SL/PROFIL_K</w:t>
            </w:r>
          </w:p>
        </w:tc>
        <w:tc>
          <w:tcPr>
            <w:tcW w:w="1608" w:type="pct"/>
            <w:tcBorders>
              <w:top w:val="nil"/>
              <w:left w:val="nil"/>
              <w:bottom w:val="single" w:sz="4" w:space="0" w:color="auto"/>
              <w:right w:val="single" w:sz="4" w:space="0" w:color="auto"/>
            </w:tcBorders>
            <w:shd w:val="clear" w:color="auto" w:fill="auto"/>
            <w:vAlign w:val="center"/>
            <w:hideMark/>
          </w:tcPr>
          <w:p w14:paraId="0F0986A2"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 </w:t>
            </w:r>
          </w:p>
        </w:tc>
      </w:tr>
      <w:tr w:rsidR="00CF4FE1" w:rsidRPr="006B583B" w14:paraId="25C24F9F" w14:textId="77777777" w:rsidTr="00CF4FE1">
        <w:trPr>
          <w:trHeight w:val="18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46BB9CCA" w14:textId="77777777" w:rsidR="00CF4FE1" w:rsidRPr="00CF4FE1" w:rsidRDefault="00CF4FE1" w:rsidP="00CF4FE1">
            <w:pPr>
              <w:pStyle w:val="affb"/>
            </w:pPr>
            <w:r w:rsidRPr="00CF4FE1">
              <w:t>53</w:t>
            </w:r>
          </w:p>
        </w:tc>
        <w:tc>
          <w:tcPr>
            <w:tcW w:w="760" w:type="pct"/>
            <w:tcBorders>
              <w:top w:val="nil"/>
              <w:left w:val="nil"/>
              <w:bottom w:val="single" w:sz="4" w:space="0" w:color="auto"/>
              <w:right w:val="single" w:sz="4" w:space="0" w:color="auto"/>
            </w:tcBorders>
            <w:shd w:val="clear" w:color="auto" w:fill="auto"/>
            <w:vAlign w:val="center"/>
            <w:hideMark/>
          </w:tcPr>
          <w:p w14:paraId="267AC66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NAPR_MO</w:t>
            </w:r>
          </w:p>
        </w:tc>
        <w:tc>
          <w:tcPr>
            <w:tcW w:w="862" w:type="pct"/>
            <w:tcBorders>
              <w:top w:val="nil"/>
              <w:left w:val="nil"/>
              <w:bottom w:val="single" w:sz="4" w:space="0" w:color="auto"/>
              <w:right w:val="single" w:sz="4" w:space="0" w:color="auto"/>
            </w:tcBorders>
            <w:shd w:val="clear" w:color="auto" w:fill="auto"/>
            <w:vAlign w:val="center"/>
            <w:hideMark/>
          </w:tcPr>
          <w:p w14:paraId="4F1B23A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5F33B8A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NAPR/NAPR_MO</w:t>
            </w:r>
          </w:p>
        </w:tc>
        <w:tc>
          <w:tcPr>
            <w:tcW w:w="1608" w:type="pct"/>
            <w:tcBorders>
              <w:top w:val="nil"/>
              <w:left w:val="nil"/>
              <w:bottom w:val="single" w:sz="4" w:space="0" w:color="auto"/>
              <w:right w:val="single" w:sz="4" w:space="0" w:color="auto"/>
            </w:tcBorders>
            <w:shd w:val="clear" w:color="auto" w:fill="auto"/>
            <w:vAlign w:val="center"/>
            <w:hideMark/>
          </w:tcPr>
          <w:p w14:paraId="5E3EAEBC"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Код МО, направившей на лечение (диагностику, консультацию, госпитализацию). Код МО –  юридического лица. Заполняется в соответствии со справочником F003. Заполнение обязательно в случаях оказания:  плановой медицинской помощи в условиях стационара и дневного стационара (FOR_РОМ=3 и USL_OK = (1, 2)); неотложной медицинской помощи в условиях стационара (FOR_РОМ=2 и USL_OK =1); медицинской помощи при </w:t>
            </w:r>
            <w:r w:rsidRPr="006B583B">
              <w:rPr>
                <w:rFonts w:eastAsia="Times New Roman" w:cs="Times New Roman"/>
                <w:color w:val="000000"/>
                <w:szCs w:val="28"/>
                <w:lang w:eastAsia="ru-RU"/>
              </w:rPr>
              <w:lastRenderedPageBreak/>
              <w:t>подозрении на злокачественное новообразование (DS_ONK=1).</w:t>
            </w:r>
          </w:p>
        </w:tc>
      </w:tr>
      <w:tr w:rsidR="00CF4FE1" w:rsidRPr="006B583B" w14:paraId="4FE97FD2"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2A753AC3" w14:textId="77777777" w:rsidR="00CF4FE1" w:rsidRPr="00CF4FE1" w:rsidRDefault="00CF4FE1" w:rsidP="00CF4FE1">
            <w:pPr>
              <w:pStyle w:val="affb"/>
            </w:pPr>
            <w:r w:rsidRPr="00CF4FE1">
              <w:t>54</w:t>
            </w:r>
          </w:p>
        </w:tc>
        <w:tc>
          <w:tcPr>
            <w:tcW w:w="760" w:type="pct"/>
            <w:tcBorders>
              <w:top w:val="nil"/>
              <w:left w:val="nil"/>
              <w:bottom w:val="single" w:sz="4" w:space="0" w:color="auto"/>
              <w:right w:val="single" w:sz="4" w:space="0" w:color="auto"/>
            </w:tcBorders>
            <w:shd w:val="clear" w:color="auto" w:fill="auto"/>
            <w:vAlign w:val="center"/>
            <w:hideMark/>
          </w:tcPr>
          <w:p w14:paraId="6E5C26ED"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MKB0</w:t>
            </w:r>
          </w:p>
        </w:tc>
        <w:tc>
          <w:tcPr>
            <w:tcW w:w="862" w:type="pct"/>
            <w:tcBorders>
              <w:top w:val="nil"/>
              <w:left w:val="nil"/>
              <w:bottom w:val="single" w:sz="4" w:space="0" w:color="auto"/>
              <w:right w:val="single" w:sz="4" w:space="0" w:color="auto"/>
            </w:tcBorders>
            <w:shd w:val="clear" w:color="auto" w:fill="auto"/>
            <w:vAlign w:val="center"/>
            <w:hideMark/>
          </w:tcPr>
          <w:p w14:paraId="604E350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VARCHAR(20) CHARACTER SET UTF8</w:t>
            </w:r>
          </w:p>
        </w:tc>
        <w:tc>
          <w:tcPr>
            <w:tcW w:w="1517" w:type="pct"/>
            <w:tcBorders>
              <w:top w:val="nil"/>
              <w:left w:val="nil"/>
              <w:bottom w:val="single" w:sz="4" w:space="0" w:color="auto"/>
              <w:right w:val="single" w:sz="4" w:space="0" w:color="auto"/>
            </w:tcBorders>
            <w:shd w:val="clear" w:color="auto" w:fill="auto"/>
            <w:vAlign w:val="center"/>
            <w:hideMark/>
          </w:tcPr>
          <w:p w14:paraId="33543836"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ZAP/Z_SL/SL/DS0</w:t>
            </w:r>
          </w:p>
        </w:tc>
        <w:tc>
          <w:tcPr>
            <w:tcW w:w="1608" w:type="pct"/>
            <w:tcBorders>
              <w:top w:val="nil"/>
              <w:left w:val="nil"/>
              <w:bottom w:val="single" w:sz="4" w:space="0" w:color="auto"/>
              <w:right w:val="single" w:sz="4" w:space="0" w:color="auto"/>
            </w:tcBorders>
            <w:shd w:val="clear" w:color="auto" w:fill="auto"/>
            <w:vAlign w:val="center"/>
            <w:hideMark/>
          </w:tcPr>
          <w:p w14:paraId="40FD4915"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Диагноз первичный. Код из справочника МКБ до уровня подрубрики. Указывается при наличии.</w:t>
            </w:r>
          </w:p>
        </w:tc>
      </w:tr>
      <w:tr w:rsidR="00CF4FE1" w:rsidRPr="006B583B" w14:paraId="3520C22C"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4BD98949" w14:textId="77777777" w:rsidR="00CF4FE1" w:rsidRPr="00CF4FE1" w:rsidRDefault="00CF4FE1" w:rsidP="00CF4FE1">
            <w:pPr>
              <w:pStyle w:val="affb"/>
            </w:pPr>
            <w:r w:rsidRPr="00CF4FE1">
              <w:t>55</w:t>
            </w:r>
          </w:p>
        </w:tc>
        <w:tc>
          <w:tcPr>
            <w:tcW w:w="760" w:type="pct"/>
            <w:tcBorders>
              <w:top w:val="nil"/>
              <w:left w:val="nil"/>
              <w:bottom w:val="single" w:sz="4" w:space="0" w:color="auto"/>
              <w:right w:val="single" w:sz="4" w:space="0" w:color="auto"/>
            </w:tcBorders>
            <w:shd w:val="clear" w:color="auto" w:fill="auto"/>
            <w:vAlign w:val="center"/>
            <w:hideMark/>
          </w:tcPr>
          <w:p w14:paraId="737481D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DS_ONK</w:t>
            </w:r>
          </w:p>
        </w:tc>
        <w:tc>
          <w:tcPr>
            <w:tcW w:w="862" w:type="pct"/>
            <w:tcBorders>
              <w:top w:val="nil"/>
              <w:left w:val="nil"/>
              <w:bottom w:val="single" w:sz="4" w:space="0" w:color="auto"/>
              <w:right w:val="single" w:sz="4" w:space="0" w:color="auto"/>
            </w:tcBorders>
            <w:shd w:val="clear" w:color="auto" w:fill="auto"/>
            <w:vAlign w:val="center"/>
            <w:hideMark/>
          </w:tcPr>
          <w:p w14:paraId="57A7255F"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SMALLINT</w:t>
            </w:r>
          </w:p>
        </w:tc>
        <w:tc>
          <w:tcPr>
            <w:tcW w:w="1517" w:type="pct"/>
            <w:tcBorders>
              <w:top w:val="nil"/>
              <w:left w:val="nil"/>
              <w:bottom w:val="single" w:sz="4" w:space="0" w:color="auto"/>
              <w:right w:val="single" w:sz="4" w:space="0" w:color="auto"/>
            </w:tcBorders>
            <w:shd w:val="clear" w:color="auto" w:fill="auto"/>
            <w:vAlign w:val="center"/>
            <w:hideMark/>
          </w:tcPr>
          <w:p w14:paraId="425193F0"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ZAP/Z_SL/SL/DS_ONK</w:t>
            </w:r>
          </w:p>
        </w:tc>
        <w:tc>
          <w:tcPr>
            <w:tcW w:w="1608" w:type="pct"/>
            <w:tcBorders>
              <w:top w:val="nil"/>
              <w:left w:val="nil"/>
              <w:bottom w:val="single" w:sz="4" w:space="0" w:color="auto"/>
              <w:right w:val="single" w:sz="4" w:space="0" w:color="auto"/>
            </w:tcBorders>
            <w:shd w:val="clear" w:color="auto" w:fill="auto"/>
            <w:vAlign w:val="center"/>
            <w:hideMark/>
          </w:tcPr>
          <w:p w14:paraId="4EA543A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Признак подозрения на злокачественное новообразование. Указывается «1» при подозрении на злокачественное новообразование.</w:t>
            </w:r>
          </w:p>
        </w:tc>
      </w:tr>
      <w:tr w:rsidR="00CF4FE1" w:rsidRPr="006B583B" w14:paraId="3B5555B7" w14:textId="77777777" w:rsidTr="00CF4FE1">
        <w:trPr>
          <w:trHeight w:val="375"/>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44C5D26C" w14:textId="77777777" w:rsidR="00CF4FE1" w:rsidRPr="00CF4FE1" w:rsidRDefault="00CF4FE1" w:rsidP="00CF4FE1">
            <w:pPr>
              <w:pStyle w:val="affb"/>
            </w:pPr>
            <w:r w:rsidRPr="00CF4FE1">
              <w:t>56</w:t>
            </w:r>
          </w:p>
        </w:tc>
        <w:tc>
          <w:tcPr>
            <w:tcW w:w="760" w:type="pct"/>
            <w:tcBorders>
              <w:top w:val="nil"/>
              <w:left w:val="nil"/>
              <w:bottom w:val="single" w:sz="4" w:space="0" w:color="auto"/>
              <w:right w:val="single" w:sz="4" w:space="0" w:color="auto"/>
            </w:tcBorders>
            <w:shd w:val="clear" w:color="auto" w:fill="auto"/>
            <w:vAlign w:val="center"/>
            <w:hideMark/>
          </w:tcPr>
          <w:p w14:paraId="74265B2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xml:space="preserve">VAL_KOEFF   </w:t>
            </w:r>
          </w:p>
        </w:tc>
        <w:tc>
          <w:tcPr>
            <w:tcW w:w="862" w:type="pct"/>
            <w:tcBorders>
              <w:top w:val="nil"/>
              <w:left w:val="nil"/>
              <w:bottom w:val="single" w:sz="4" w:space="0" w:color="auto"/>
              <w:right w:val="single" w:sz="4" w:space="0" w:color="auto"/>
            </w:tcBorders>
            <w:shd w:val="clear" w:color="auto" w:fill="auto"/>
            <w:vAlign w:val="center"/>
            <w:hideMark/>
          </w:tcPr>
          <w:p w14:paraId="7E84439A"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nil"/>
              <w:left w:val="nil"/>
              <w:bottom w:val="single" w:sz="4" w:space="0" w:color="auto"/>
              <w:right w:val="single" w:sz="4" w:space="0" w:color="auto"/>
            </w:tcBorders>
            <w:shd w:val="clear" w:color="auto" w:fill="auto"/>
            <w:vAlign w:val="center"/>
            <w:hideMark/>
          </w:tcPr>
          <w:p w14:paraId="33227A22"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w:t>
            </w:r>
          </w:p>
        </w:tc>
        <w:tc>
          <w:tcPr>
            <w:tcW w:w="1608" w:type="pct"/>
            <w:tcBorders>
              <w:top w:val="nil"/>
              <w:left w:val="nil"/>
              <w:bottom w:val="single" w:sz="4" w:space="0" w:color="auto"/>
              <w:right w:val="single" w:sz="4" w:space="0" w:color="auto"/>
            </w:tcBorders>
            <w:shd w:val="clear" w:color="auto" w:fill="auto"/>
            <w:vAlign w:val="center"/>
            <w:hideMark/>
          </w:tcPr>
          <w:p w14:paraId="4CB448B0"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Заполняется как 1</w:t>
            </w:r>
          </w:p>
        </w:tc>
      </w:tr>
      <w:tr w:rsidR="00CF4FE1" w:rsidRPr="006B583B" w14:paraId="3D37D5B4" w14:textId="77777777" w:rsidTr="00CF4FE1">
        <w:trPr>
          <w:trHeight w:val="150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C615C9" w14:textId="77777777" w:rsidR="00CF4FE1" w:rsidRPr="00CF4FE1" w:rsidRDefault="00CF4FE1" w:rsidP="00CF4FE1">
            <w:pPr>
              <w:pStyle w:val="affb"/>
            </w:pPr>
            <w:r w:rsidRPr="00CF4FE1">
              <w:lastRenderedPageBreak/>
              <w:t>57</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3EA4B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C_ZAB</w:t>
            </w:r>
          </w:p>
        </w:tc>
        <w:tc>
          <w:tcPr>
            <w:tcW w:w="86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422BD8"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SMALLINT</w:t>
            </w: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98C0D5" w14:textId="77777777" w:rsidR="00CF4FE1" w:rsidRPr="006B583B" w:rsidRDefault="00CF4FE1" w:rsidP="003A7648">
            <w:pPr>
              <w:spacing w:before="0" w:after="0" w:line="240" w:lineRule="auto"/>
              <w:ind w:firstLine="0"/>
              <w:jc w:val="left"/>
              <w:rPr>
                <w:rFonts w:eastAsia="Times New Roman" w:cs="Times New Roman"/>
                <w:color w:val="000000"/>
                <w:szCs w:val="28"/>
                <w:lang w:val="en-US" w:eastAsia="ru-RU"/>
              </w:rPr>
            </w:pPr>
            <w:r w:rsidRPr="006B583B">
              <w:rPr>
                <w:rFonts w:eastAsia="Times New Roman" w:cs="Times New Roman"/>
                <w:color w:val="000000"/>
                <w:szCs w:val="28"/>
                <w:lang w:val="en-US" w:eastAsia="ru-RU"/>
              </w:rPr>
              <w:t>ZAP/Z_SL/SL/C_ZAB</w:t>
            </w:r>
          </w:p>
        </w:tc>
        <w:tc>
          <w:tcPr>
            <w:tcW w:w="16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2A6A2B"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Характер основного заболевания. Классификатор характера заболевания V027. Обязательно к заполнению при установленном диагнозе злокачественного новообразования (первый символ кода основного диагноза – «С» или код основного диагноза входит в диапазон D00-D09) и нейтропении (код основного диагноза D70 с сопутствующим диагнозом С00-С80 или С97).</w:t>
            </w:r>
          </w:p>
        </w:tc>
      </w:tr>
      <w:tr w:rsidR="00CF4FE1" w:rsidRPr="006B583B" w14:paraId="6ED4CCAA" w14:textId="77777777" w:rsidTr="00CF4FE1">
        <w:trPr>
          <w:trHeight w:val="750"/>
        </w:trPr>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0E2B64" w14:textId="77777777" w:rsidR="00CF4FE1" w:rsidRPr="00CF4FE1" w:rsidRDefault="00CF4FE1" w:rsidP="00CF4FE1">
            <w:pPr>
              <w:pStyle w:val="affb"/>
            </w:pPr>
            <w:r w:rsidRPr="00CF4FE1">
              <w:t>58</w:t>
            </w:r>
          </w:p>
        </w:tc>
        <w:tc>
          <w:tcPr>
            <w:tcW w:w="760" w:type="pct"/>
            <w:tcBorders>
              <w:top w:val="single" w:sz="4" w:space="0" w:color="auto"/>
              <w:left w:val="nil"/>
              <w:bottom w:val="single" w:sz="4" w:space="0" w:color="auto"/>
              <w:right w:val="single" w:sz="4" w:space="0" w:color="auto"/>
            </w:tcBorders>
            <w:shd w:val="clear" w:color="auto" w:fill="auto"/>
            <w:vAlign w:val="center"/>
            <w:hideMark/>
          </w:tcPr>
          <w:p w14:paraId="14A35C5E"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EKMP</w:t>
            </w:r>
          </w:p>
        </w:tc>
        <w:tc>
          <w:tcPr>
            <w:tcW w:w="862" w:type="pct"/>
            <w:tcBorders>
              <w:top w:val="single" w:sz="4" w:space="0" w:color="auto"/>
              <w:left w:val="nil"/>
              <w:bottom w:val="single" w:sz="4" w:space="0" w:color="auto"/>
              <w:right w:val="single" w:sz="4" w:space="0" w:color="auto"/>
            </w:tcBorders>
            <w:shd w:val="clear" w:color="auto" w:fill="auto"/>
            <w:vAlign w:val="center"/>
            <w:hideMark/>
          </w:tcPr>
          <w:p w14:paraId="5A1B4F1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single" w:sz="4" w:space="0" w:color="auto"/>
              <w:left w:val="nil"/>
              <w:bottom w:val="single" w:sz="4" w:space="0" w:color="auto"/>
              <w:right w:val="single" w:sz="4" w:space="0" w:color="auto"/>
            </w:tcBorders>
            <w:shd w:val="clear" w:color="auto" w:fill="auto"/>
            <w:vAlign w:val="center"/>
            <w:hideMark/>
          </w:tcPr>
          <w:p w14:paraId="64B660D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w:t>
            </w:r>
          </w:p>
        </w:tc>
        <w:tc>
          <w:tcPr>
            <w:tcW w:w="1608" w:type="pct"/>
            <w:tcBorders>
              <w:top w:val="single" w:sz="4" w:space="0" w:color="auto"/>
              <w:left w:val="nil"/>
              <w:bottom w:val="single" w:sz="4" w:space="0" w:color="auto"/>
              <w:right w:val="single" w:sz="4" w:space="0" w:color="auto"/>
            </w:tcBorders>
            <w:shd w:val="clear" w:color="auto" w:fill="auto"/>
            <w:vAlign w:val="center"/>
            <w:hideMark/>
          </w:tcPr>
          <w:p w14:paraId="43AD6A53"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Результат МЭЭ. Значение -1 - МЭЭ не проводилась, 0 - дефектов не найдено, значение больше нуля - сумма штрафа.</w:t>
            </w:r>
          </w:p>
        </w:tc>
      </w:tr>
      <w:tr w:rsidR="00CF4FE1" w:rsidRPr="006B583B" w14:paraId="133DA6E8" w14:textId="77777777" w:rsidTr="00CF4FE1">
        <w:trPr>
          <w:trHeight w:val="750"/>
        </w:trPr>
        <w:tc>
          <w:tcPr>
            <w:tcW w:w="252" w:type="pct"/>
            <w:tcBorders>
              <w:top w:val="nil"/>
              <w:left w:val="single" w:sz="4" w:space="0" w:color="auto"/>
              <w:bottom w:val="single" w:sz="4" w:space="0" w:color="auto"/>
              <w:right w:val="single" w:sz="4" w:space="0" w:color="auto"/>
            </w:tcBorders>
            <w:shd w:val="clear" w:color="auto" w:fill="auto"/>
            <w:vAlign w:val="center"/>
            <w:hideMark/>
          </w:tcPr>
          <w:p w14:paraId="74BC7FC7" w14:textId="77777777" w:rsidR="00CF4FE1" w:rsidRPr="00CF4FE1" w:rsidRDefault="00CF4FE1" w:rsidP="00CF4FE1">
            <w:pPr>
              <w:pStyle w:val="affb"/>
            </w:pPr>
            <w:r w:rsidRPr="00CF4FE1">
              <w:t>59</w:t>
            </w:r>
          </w:p>
        </w:tc>
        <w:tc>
          <w:tcPr>
            <w:tcW w:w="760" w:type="pct"/>
            <w:tcBorders>
              <w:top w:val="nil"/>
              <w:left w:val="nil"/>
              <w:bottom w:val="single" w:sz="4" w:space="0" w:color="auto"/>
              <w:right w:val="single" w:sz="4" w:space="0" w:color="auto"/>
            </w:tcBorders>
            <w:shd w:val="clear" w:color="auto" w:fill="auto"/>
            <w:vAlign w:val="center"/>
            <w:hideMark/>
          </w:tcPr>
          <w:p w14:paraId="7E7EF66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MEE</w:t>
            </w:r>
          </w:p>
        </w:tc>
        <w:tc>
          <w:tcPr>
            <w:tcW w:w="862" w:type="pct"/>
            <w:tcBorders>
              <w:top w:val="nil"/>
              <w:left w:val="nil"/>
              <w:bottom w:val="single" w:sz="4" w:space="0" w:color="auto"/>
              <w:right w:val="single" w:sz="4" w:space="0" w:color="auto"/>
            </w:tcBorders>
            <w:shd w:val="clear" w:color="auto" w:fill="auto"/>
            <w:vAlign w:val="center"/>
            <w:hideMark/>
          </w:tcPr>
          <w:p w14:paraId="67BF5954"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DOUBLE PRECISION</w:t>
            </w:r>
          </w:p>
        </w:tc>
        <w:tc>
          <w:tcPr>
            <w:tcW w:w="1517" w:type="pct"/>
            <w:tcBorders>
              <w:top w:val="nil"/>
              <w:left w:val="nil"/>
              <w:bottom w:val="single" w:sz="4" w:space="0" w:color="auto"/>
              <w:right w:val="single" w:sz="4" w:space="0" w:color="auto"/>
            </w:tcBorders>
            <w:shd w:val="clear" w:color="auto" w:fill="auto"/>
            <w:vAlign w:val="center"/>
            <w:hideMark/>
          </w:tcPr>
          <w:p w14:paraId="32D2E739"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 </w:t>
            </w:r>
          </w:p>
        </w:tc>
        <w:tc>
          <w:tcPr>
            <w:tcW w:w="1608" w:type="pct"/>
            <w:tcBorders>
              <w:top w:val="nil"/>
              <w:left w:val="nil"/>
              <w:bottom w:val="single" w:sz="4" w:space="0" w:color="auto"/>
              <w:right w:val="single" w:sz="4" w:space="0" w:color="auto"/>
            </w:tcBorders>
            <w:shd w:val="clear" w:color="auto" w:fill="auto"/>
            <w:vAlign w:val="center"/>
            <w:hideMark/>
          </w:tcPr>
          <w:p w14:paraId="5FFD4B46" w14:textId="77777777" w:rsidR="00CF4FE1" w:rsidRPr="006B583B" w:rsidRDefault="00CF4FE1" w:rsidP="003A7648">
            <w:pPr>
              <w:spacing w:before="0" w:after="0" w:line="240" w:lineRule="auto"/>
              <w:ind w:firstLine="0"/>
              <w:jc w:val="left"/>
              <w:rPr>
                <w:rFonts w:eastAsia="Times New Roman" w:cs="Times New Roman"/>
                <w:color w:val="000000"/>
                <w:szCs w:val="28"/>
                <w:lang w:eastAsia="ru-RU"/>
              </w:rPr>
            </w:pPr>
            <w:r w:rsidRPr="006B583B">
              <w:rPr>
                <w:rFonts w:eastAsia="Times New Roman" w:cs="Times New Roman"/>
                <w:color w:val="000000"/>
                <w:szCs w:val="28"/>
                <w:lang w:eastAsia="ru-RU"/>
              </w:rPr>
              <w:t>Результат ЭКМП. Значение -1 - ЭКМП не проводилась, 0 - дефектов не найдено, значение больше нуля - сумма штрафа.</w:t>
            </w:r>
          </w:p>
        </w:tc>
      </w:tr>
    </w:tbl>
    <w:p w14:paraId="6D060036" w14:textId="548D7C91" w:rsidR="006219BA" w:rsidRDefault="006219BA" w:rsidP="006219BA"/>
    <w:p w14:paraId="47BE645B" w14:textId="77777777" w:rsidR="00190137" w:rsidRDefault="00190137" w:rsidP="006219BA">
      <w:pPr>
        <w:sectPr w:rsidR="00190137" w:rsidSect="00CF4FE1">
          <w:headerReference w:type="default" r:id="rId83"/>
          <w:footerReference w:type="default" r:id="rId84"/>
          <w:headerReference w:type="first" r:id="rId85"/>
          <w:footerReference w:type="first" r:id="rId86"/>
          <w:pgSz w:w="16838" w:h="11906" w:orient="landscape" w:code="9"/>
          <w:pgMar w:top="1418" w:right="1418" w:bottom="1276" w:left="1418" w:header="567" w:footer="567" w:gutter="0"/>
          <w:cols w:space="708"/>
          <w:titlePg/>
          <w:docGrid w:linePitch="381"/>
        </w:sectPr>
      </w:pPr>
    </w:p>
    <w:p w14:paraId="0D6CC9AA" w14:textId="7FFB290D" w:rsidR="00BF3C0A" w:rsidRDefault="00BF3C0A" w:rsidP="009C37C9">
      <w:pPr>
        <w:pStyle w:val="affff5"/>
        <w:numPr>
          <w:ilvl w:val="0"/>
          <w:numId w:val="19"/>
        </w:numPr>
        <w:jc w:val="left"/>
      </w:pPr>
      <w:bookmarkStart w:id="82" w:name="_Toc12006838"/>
      <w:r>
        <w:lastRenderedPageBreak/>
        <w:t xml:space="preserve">Состав НСИ, получаемой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из АИС ТФОМС МО</w:t>
      </w:r>
      <w:bookmarkEnd w:id="82"/>
    </w:p>
    <w:p w14:paraId="0DB86B22" w14:textId="25508FE2" w:rsidR="00945F88" w:rsidRDefault="00945F88" w:rsidP="00945F88">
      <w:r>
        <w:t xml:space="preserve">Примечание: из АИС ТФОМС МО подлежат загрузке только ключевые поля справочников и классификаторов, а также поля, необходимые для визуализации в подсистеме отчетных форм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r>
        <w:t xml:space="preserve">. </w:t>
      </w:r>
    </w:p>
    <w:p w14:paraId="295F77F6" w14:textId="794763BB" w:rsidR="00945F88" w:rsidRDefault="00945F88" w:rsidP="00945F88">
      <w:pPr>
        <w:pStyle w:val="af3"/>
      </w:pPr>
      <w:r>
        <w:t xml:space="preserve">Таблица </w:t>
      </w:r>
      <w:r w:rsidR="009C37C9">
        <w:rPr>
          <w:noProof/>
        </w:rPr>
        <w:fldChar w:fldCharType="begin"/>
      </w:r>
      <w:r w:rsidR="009C37C9">
        <w:rPr>
          <w:noProof/>
        </w:rPr>
        <w:instrText xml:space="preserve"> SEQ Таблица \* ARABIC </w:instrText>
      </w:r>
      <w:r w:rsidR="009C37C9">
        <w:rPr>
          <w:noProof/>
        </w:rPr>
        <w:fldChar w:fldCharType="separate"/>
      </w:r>
      <w:r w:rsidR="00253153">
        <w:rPr>
          <w:noProof/>
        </w:rPr>
        <w:t>12</w:t>
      </w:r>
      <w:r w:rsidR="009C37C9">
        <w:rPr>
          <w:noProof/>
        </w:rPr>
        <w:fldChar w:fldCharType="end"/>
      </w:r>
      <w:r>
        <w:t xml:space="preserve"> </w:t>
      </w:r>
      <w:r w:rsidRPr="0046524A">
        <w:t xml:space="preserve">– </w:t>
      </w:r>
      <w:r>
        <w:t>Состав НСИ, используемой</w:t>
      </w:r>
      <w:r w:rsidRPr="0046524A">
        <w:t xml:space="preserve"> </w:t>
      </w:r>
      <w:r w:rsidR="00E368BB">
        <w:fldChar w:fldCharType="begin"/>
      </w:r>
      <w:r w:rsidR="00E368BB">
        <w:instrText xml:space="preserve"> DOCPROPERTY  Система  \* MERGEFORMAT </w:instrText>
      </w:r>
      <w:r w:rsidR="00E368BB">
        <w:fldChar w:fldCharType="separate"/>
      </w:r>
      <w:r w:rsidR="00131577">
        <w:t>АИС «ЭКСПЕРТ»</w:t>
      </w:r>
      <w:r w:rsidR="00E368BB">
        <w:fldChar w:fldCharType="end"/>
      </w:r>
    </w:p>
    <w:tbl>
      <w:tblPr>
        <w:tblW w:w="0" w:type="auto"/>
        <w:tblLook w:val="04A0" w:firstRow="1" w:lastRow="0" w:firstColumn="1" w:lastColumn="0" w:noHBand="0" w:noVBand="1"/>
      </w:tblPr>
      <w:tblGrid>
        <w:gridCol w:w="704"/>
        <w:gridCol w:w="1985"/>
        <w:gridCol w:w="7087"/>
      </w:tblGrid>
      <w:tr w:rsidR="00945F88" w:rsidRPr="008001E9" w14:paraId="011D7DBA" w14:textId="77777777" w:rsidTr="00945F88">
        <w:trPr>
          <w:tblHeader/>
        </w:trPr>
        <w:tc>
          <w:tcPr>
            <w:tcW w:w="704" w:type="dxa"/>
            <w:shd w:val="clear" w:color="auto" w:fill="F2F2F2" w:themeFill="background1" w:themeFillShade="F2"/>
          </w:tcPr>
          <w:p w14:paraId="4E89CF37" w14:textId="77777777" w:rsidR="00945F88" w:rsidRPr="008001E9" w:rsidRDefault="00945F88" w:rsidP="00600C73">
            <w:pPr>
              <w:pStyle w:val="affb"/>
              <w:rPr>
                <w:rStyle w:val="afff7"/>
              </w:rPr>
            </w:pPr>
            <w:r w:rsidRPr="008001E9">
              <w:rPr>
                <w:rStyle w:val="afff7"/>
              </w:rPr>
              <w:t>№</w:t>
            </w:r>
          </w:p>
        </w:tc>
        <w:tc>
          <w:tcPr>
            <w:tcW w:w="1985" w:type="dxa"/>
            <w:shd w:val="clear" w:color="auto" w:fill="F2F2F2" w:themeFill="background1" w:themeFillShade="F2"/>
          </w:tcPr>
          <w:p w14:paraId="17DF4953" w14:textId="50A1D742" w:rsidR="00945F88" w:rsidRPr="008001E9" w:rsidRDefault="00945F88" w:rsidP="00600C73">
            <w:pPr>
              <w:pStyle w:val="affb"/>
              <w:rPr>
                <w:rStyle w:val="afff7"/>
              </w:rPr>
            </w:pPr>
            <w:r w:rsidRPr="008001E9">
              <w:rPr>
                <w:rStyle w:val="afff7"/>
              </w:rPr>
              <w:t>Ко</w:t>
            </w:r>
            <w:r>
              <w:rPr>
                <w:rStyle w:val="afff7"/>
              </w:rPr>
              <w:t>д</w:t>
            </w:r>
          </w:p>
        </w:tc>
        <w:tc>
          <w:tcPr>
            <w:tcW w:w="7087" w:type="dxa"/>
            <w:shd w:val="clear" w:color="auto" w:fill="F2F2F2" w:themeFill="background1" w:themeFillShade="F2"/>
          </w:tcPr>
          <w:p w14:paraId="3D910FF2" w14:textId="2D37B184" w:rsidR="00945F88" w:rsidRPr="008001E9" w:rsidRDefault="00945F88" w:rsidP="00600C73">
            <w:pPr>
              <w:pStyle w:val="affb"/>
              <w:rPr>
                <w:rStyle w:val="afff7"/>
              </w:rPr>
            </w:pPr>
            <w:r>
              <w:rPr>
                <w:rStyle w:val="afff7"/>
              </w:rPr>
              <w:t>Название</w:t>
            </w:r>
          </w:p>
        </w:tc>
      </w:tr>
      <w:tr w:rsidR="00945F88" w:rsidRPr="00152BA4" w14:paraId="02B7BD83" w14:textId="77777777" w:rsidTr="00945F88">
        <w:tc>
          <w:tcPr>
            <w:tcW w:w="704" w:type="dxa"/>
          </w:tcPr>
          <w:p w14:paraId="7E5C8A18" w14:textId="77777777" w:rsidR="00945F88" w:rsidRDefault="00945F88" w:rsidP="009C37C9">
            <w:pPr>
              <w:pStyle w:val="-"/>
              <w:numPr>
                <w:ilvl w:val="0"/>
                <w:numId w:val="25"/>
              </w:numPr>
            </w:pPr>
          </w:p>
        </w:tc>
        <w:tc>
          <w:tcPr>
            <w:tcW w:w="1985" w:type="dxa"/>
          </w:tcPr>
          <w:p w14:paraId="3F2AB72D" w14:textId="3657928F" w:rsidR="00945F88" w:rsidRDefault="00945F88" w:rsidP="00945F88">
            <w:pPr>
              <w:pStyle w:val="affb"/>
            </w:pPr>
            <w:r>
              <w:t>F002</w:t>
            </w:r>
          </w:p>
        </w:tc>
        <w:tc>
          <w:tcPr>
            <w:tcW w:w="7087" w:type="dxa"/>
          </w:tcPr>
          <w:p w14:paraId="64C207F2" w14:textId="589E5A7B" w:rsidR="00945F88" w:rsidRDefault="00945F88" w:rsidP="00945F88">
            <w:pPr>
              <w:pStyle w:val="affb"/>
            </w:pPr>
            <w:r>
              <w:t>Единый реестр страховых медицинских организаций, осуществляющих деятельность в сфере обязательного медицинского страхования</w:t>
            </w:r>
          </w:p>
        </w:tc>
      </w:tr>
      <w:tr w:rsidR="00945F88" w:rsidRPr="00152BA4" w14:paraId="7D463CC5" w14:textId="77777777" w:rsidTr="00945F88">
        <w:tc>
          <w:tcPr>
            <w:tcW w:w="704" w:type="dxa"/>
          </w:tcPr>
          <w:p w14:paraId="5DEE01F6" w14:textId="77777777" w:rsidR="00945F88" w:rsidRDefault="00945F88" w:rsidP="009C37C9">
            <w:pPr>
              <w:pStyle w:val="-"/>
              <w:numPr>
                <w:ilvl w:val="0"/>
                <w:numId w:val="25"/>
              </w:numPr>
            </w:pPr>
          </w:p>
        </w:tc>
        <w:tc>
          <w:tcPr>
            <w:tcW w:w="1985" w:type="dxa"/>
          </w:tcPr>
          <w:p w14:paraId="0ECE1D21" w14:textId="4E01F50D" w:rsidR="00945F88" w:rsidRDefault="00945F88" w:rsidP="00945F88">
            <w:pPr>
              <w:pStyle w:val="affb"/>
            </w:pPr>
            <w:r>
              <w:t>F003</w:t>
            </w:r>
          </w:p>
        </w:tc>
        <w:tc>
          <w:tcPr>
            <w:tcW w:w="7087" w:type="dxa"/>
          </w:tcPr>
          <w:p w14:paraId="14402E8B" w14:textId="3C22E1CB" w:rsidR="00945F88" w:rsidRDefault="00945F88" w:rsidP="00945F88">
            <w:pPr>
              <w:pStyle w:val="affb"/>
            </w:pPr>
            <w:r>
              <w:t>Единый реестр медицинских организаций, осуществляющих деятельность в сфере обязательного медицинского страхования (МО)</w:t>
            </w:r>
          </w:p>
        </w:tc>
      </w:tr>
      <w:tr w:rsidR="00945F88" w:rsidRPr="00152BA4" w14:paraId="2FBB73DD" w14:textId="77777777" w:rsidTr="00945F88">
        <w:tc>
          <w:tcPr>
            <w:tcW w:w="704" w:type="dxa"/>
          </w:tcPr>
          <w:p w14:paraId="0A964D34" w14:textId="77777777" w:rsidR="00945F88" w:rsidRDefault="00945F88" w:rsidP="009C37C9">
            <w:pPr>
              <w:pStyle w:val="-"/>
              <w:numPr>
                <w:ilvl w:val="0"/>
                <w:numId w:val="25"/>
              </w:numPr>
            </w:pPr>
          </w:p>
        </w:tc>
        <w:tc>
          <w:tcPr>
            <w:tcW w:w="1985" w:type="dxa"/>
          </w:tcPr>
          <w:p w14:paraId="431C6C47" w14:textId="0553926F" w:rsidR="00945F88" w:rsidRDefault="00945F88" w:rsidP="00945F88">
            <w:pPr>
              <w:pStyle w:val="affb"/>
            </w:pPr>
            <w:r>
              <w:t>F008</w:t>
            </w:r>
          </w:p>
        </w:tc>
        <w:tc>
          <w:tcPr>
            <w:tcW w:w="7087" w:type="dxa"/>
          </w:tcPr>
          <w:p w14:paraId="3472B5F6" w14:textId="72254F63" w:rsidR="00945F88" w:rsidRDefault="00945F88" w:rsidP="00945F88">
            <w:pPr>
              <w:pStyle w:val="affb"/>
            </w:pPr>
            <w:r>
              <w:t>Классификатор типов документов, подтверждающих факт страхования по ОМС</w:t>
            </w:r>
          </w:p>
        </w:tc>
      </w:tr>
      <w:tr w:rsidR="00945F88" w:rsidRPr="00152BA4" w14:paraId="1E6DF9B8" w14:textId="77777777" w:rsidTr="00945F88">
        <w:tc>
          <w:tcPr>
            <w:tcW w:w="704" w:type="dxa"/>
          </w:tcPr>
          <w:p w14:paraId="4558A26D" w14:textId="77777777" w:rsidR="00945F88" w:rsidRDefault="00945F88" w:rsidP="009C37C9">
            <w:pPr>
              <w:pStyle w:val="-"/>
              <w:numPr>
                <w:ilvl w:val="0"/>
                <w:numId w:val="25"/>
              </w:numPr>
            </w:pPr>
          </w:p>
        </w:tc>
        <w:tc>
          <w:tcPr>
            <w:tcW w:w="1985" w:type="dxa"/>
          </w:tcPr>
          <w:p w14:paraId="745C11D3" w14:textId="36457DEA" w:rsidR="00945F88" w:rsidRDefault="00945F88" w:rsidP="00945F88">
            <w:pPr>
              <w:pStyle w:val="affb"/>
            </w:pPr>
            <w:r>
              <w:t>N001</w:t>
            </w:r>
          </w:p>
        </w:tc>
        <w:tc>
          <w:tcPr>
            <w:tcW w:w="7087" w:type="dxa"/>
          </w:tcPr>
          <w:p w14:paraId="0B24D0E1" w14:textId="22FC4D41" w:rsidR="00945F88" w:rsidRDefault="00945F88" w:rsidP="00945F88">
            <w:pPr>
              <w:pStyle w:val="affb"/>
            </w:pPr>
            <w:r>
              <w:t>Классификатор противопоказаний и отказов в оплате медицинской помощи</w:t>
            </w:r>
          </w:p>
        </w:tc>
      </w:tr>
      <w:tr w:rsidR="00945F88" w:rsidRPr="00152BA4" w14:paraId="0EF5EC1B" w14:textId="77777777" w:rsidTr="00945F88">
        <w:tc>
          <w:tcPr>
            <w:tcW w:w="704" w:type="dxa"/>
          </w:tcPr>
          <w:p w14:paraId="32EA9FD1" w14:textId="77777777" w:rsidR="00945F88" w:rsidRDefault="00945F88" w:rsidP="009C37C9">
            <w:pPr>
              <w:pStyle w:val="-"/>
              <w:numPr>
                <w:ilvl w:val="0"/>
                <w:numId w:val="25"/>
              </w:numPr>
            </w:pPr>
          </w:p>
        </w:tc>
        <w:tc>
          <w:tcPr>
            <w:tcW w:w="1985" w:type="dxa"/>
          </w:tcPr>
          <w:p w14:paraId="6E01F20F" w14:textId="442C88E2" w:rsidR="00945F88" w:rsidRDefault="00945F88" w:rsidP="00945F88">
            <w:pPr>
              <w:pStyle w:val="affb"/>
            </w:pPr>
            <w:r>
              <w:t>N002</w:t>
            </w:r>
          </w:p>
        </w:tc>
        <w:tc>
          <w:tcPr>
            <w:tcW w:w="7087" w:type="dxa"/>
          </w:tcPr>
          <w:p w14:paraId="5BB0212F" w14:textId="7B8C30DF" w:rsidR="00945F88" w:rsidRDefault="00945F88" w:rsidP="00945F88">
            <w:pPr>
              <w:pStyle w:val="affb"/>
            </w:pPr>
            <w:r>
              <w:t>Классификатор стадий онкологии</w:t>
            </w:r>
          </w:p>
        </w:tc>
      </w:tr>
      <w:tr w:rsidR="00945F88" w:rsidRPr="00152BA4" w14:paraId="0D0EA0F9" w14:textId="77777777" w:rsidTr="00945F88">
        <w:tc>
          <w:tcPr>
            <w:tcW w:w="704" w:type="dxa"/>
          </w:tcPr>
          <w:p w14:paraId="35312C25" w14:textId="77777777" w:rsidR="00945F88" w:rsidRDefault="00945F88" w:rsidP="009C37C9">
            <w:pPr>
              <w:pStyle w:val="-"/>
              <w:numPr>
                <w:ilvl w:val="0"/>
                <w:numId w:val="25"/>
              </w:numPr>
            </w:pPr>
          </w:p>
        </w:tc>
        <w:tc>
          <w:tcPr>
            <w:tcW w:w="1985" w:type="dxa"/>
          </w:tcPr>
          <w:p w14:paraId="3A77457C" w14:textId="4C3BD4FF" w:rsidR="00945F88" w:rsidRDefault="00945F88" w:rsidP="00945F88">
            <w:pPr>
              <w:pStyle w:val="affb"/>
            </w:pPr>
            <w:r>
              <w:t>N003</w:t>
            </w:r>
          </w:p>
        </w:tc>
        <w:tc>
          <w:tcPr>
            <w:tcW w:w="7087" w:type="dxa"/>
          </w:tcPr>
          <w:p w14:paraId="0CB168D0" w14:textId="2E670963" w:rsidR="00945F88" w:rsidRDefault="00945F88" w:rsidP="00945F88">
            <w:pPr>
              <w:pStyle w:val="affb"/>
            </w:pPr>
            <w:r>
              <w:t>Классификатор Tumor</w:t>
            </w:r>
          </w:p>
        </w:tc>
      </w:tr>
      <w:tr w:rsidR="00945F88" w:rsidRPr="00152BA4" w14:paraId="50BD2053" w14:textId="77777777" w:rsidTr="00945F88">
        <w:tc>
          <w:tcPr>
            <w:tcW w:w="704" w:type="dxa"/>
          </w:tcPr>
          <w:p w14:paraId="6BDB8EF9" w14:textId="77777777" w:rsidR="00945F88" w:rsidRDefault="00945F88" w:rsidP="009C37C9">
            <w:pPr>
              <w:pStyle w:val="-"/>
              <w:numPr>
                <w:ilvl w:val="0"/>
                <w:numId w:val="25"/>
              </w:numPr>
            </w:pPr>
          </w:p>
        </w:tc>
        <w:tc>
          <w:tcPr>
            <w:tcW w:w="1985" w:type="dxa"/>
          </w:tcPr>
          <w:p w14:paraId="6108C5D7" w14:textId="41DFF122" w:rsidR="00945F88" w:rsidRDefault="00945F88" w:rsidP="00945F88">
            <w:pPr>
              <w:pStyle w:val="affb"/>
            </w:pPr>
            <w:r>
              <w:t>N004</w:t>
            </w:r>
          </w:p>
        </w:tc>
        <w:tc>
          <w:tcPr>
            <w:tcW w:w="7087" w:type="dxa"/>
          </w:tcPr>
          <w:p w14:paraId="289AABCA" w14:textId="47327AD8" w:rsidR="00945F88" w:rsidRDefault="00945F88" w:rsidP="00945F88">
            <w:pPr>
              <w:pStyle w:val="affb"/>
            </w:pPr>
            <w:r>
              <w:t>Классификатор Metastasis</w:t>
            </w:r>
          </w:p>
        </w:tc>
      </w:tr>
      <w:tr w:rsidR="00945F88" w:rsidRPr="00152BA4" w14:paraId="15CD7502" w14:textId="77777777" w:rsidTr="00945F88">
        <w:tc>
          <w:tcPr>
            <w:tcW w:w="704" w:type="dxa"/>
          </w:tcPr>
          <w:p w14:paraId="028DF5FC" w14:textId="77777777" w:rsidR="00945F88" w:rsidRDefault="00945F88" w:rsidP="009C37C9">
            <w:pPr>
              <w:pStyle w:val="-"/>
              <w:numPr>
                <w:ilvl w:val="0"/>
                <w:numId w:val="25"/>
              </w:numPr>
            </w:pPr>
          </w:p>
        </w:tc>
        <w:tc>
          <w:tcPr>
            <w:tcW w:w="1985" w:type="dxa"/>
          </w:tcPr>
          <w:p w14:paraId="1B227241" w14:textId="769F93F8" w:rsidR="00945F88" w:rsidRDefault="00945F88" w:rsidP="00945F88">
            <w:pPr>
              <w:pStyle w:val="affb"/>
            </w:pPr>
            <w:r>
              <w:t>N005</w:t>
            </w:r>
          </w:p>
        </w:tc>
        <w:tc>
          <w:tcPr>
            <w:tcW w:w="7087" w:type="dxa"/>
          </w:tcPr>
          <w:p w14:paraId="1385F9D1" w14:textId="62FC99B0" w:rsidR="00945F88" w:rsidRDefault="00945F88" w:rsidP="00945F88">
            <w:pPr>
              <w:pStyle w:val="affb"/>
            </w:pPr>
            <w:r>
              <w:t>Классификатор Nodus</w:t>
            </w:r>
          </w:p>
        </w:tc>
      </w:tr>
      <w:tr w:rsidR="00945F88" w:rsidRPr="00152BA4" w14:paraId="0D6EF430" w14:textId="77777777" w:rsidTr="00945F88">
        <w:tc>
          <w:tcPr>
            <w:tcW w:w="704" w:type="dxa"/>
          </w:tcPr>
          <w:p w14:paraId="68270B46" w14:textId="77777777" w:rsidR="00945F88" w:rsidRDefault="00945F88" w:rsidP="009C37C9">
            <w:pPr>
              <w:pStyle w:val="-"/>
              <w:numPr>
                <w:ilvl w:val="0"/>
                <w:numId w:val="25"/>
              </w:numPr>
            </w:pPr>
          </w:p>
        </w:tc>
        <w:tc>
          <w:tcPr>
            <w:tcW w:w="1985" w:type="dxa"/>
          </w:tcPr>
          <w:p w14:paraId="3CE86541" w14:textId="20613A84" w:rsidR="00945F88" w:rsidRDefault="00945F88" w:rsidP="00945F88">
            <w:pPr>
              <w:pStyle w:val="affb"/>
            </w:pPr>
            <w:r>
              <w:t>О002</w:t>
            </w:r>
          </w:p>
        </w:tc>
        <w:tc>
          <w:tcPr>
            <w:tcW w:w="7087" w:type="dxa"/>
          </w:tcPr>
          <w:p w14:paraId="3A814CE0" w14:textId="4D0E8BDB" w:rsidR="00945F88" w:rsidRDefault="00945F88" w:rsidP="00945F88">
            <w:pPr>
              <w:pStyle w:val="affb"/>
            </w:pPr>
            <w:r>
              <w:t>Общероссийский классификатор административно-территориального деления</w:t>
            </w:r>
          </w:p>
        </w:tc>
      </w:tr>
      <w:tr w:rsidR="00945F88" w:rsidRPr="00152BA4" w14:paraId="07EE5B01" w14:textId="77777777" w:rsidTr="00945F88">
        <w:tc>
          <w:tcPr>
            <w:tcW w:w="704" w:type="dxa"/>
          </w:tcPr>
          <w:p w14:paraId="02585EC9" w14:textId="77777777" w:rsidR="00945F88" w:rsidRDefault="00945F88" w:rsidP="009C37C9">
            <w:pPr>
              <w:pStyle w:val="-"/>
              <w:numPr>
                <w:ilvl w:val="0"/>
                <w:numId w:val="25"/>
              </w:numPr>
            </w:pPr>
          </w:p>
        </w:tc>
        <w:tc>
          <w:tcPr>
            <w:tcW w:w="1985" w:type="dxa"/>
          </w:tcPr>
          <w:p w14:paraId="13390071" w14:textId="20CB0427" w:rsidR="00945F88" w:rsidRDefault="00945F88" w:rsidP="00945F88">
            <w:pPr>
              <w:pStyle w:val="affb"/>
            </w:pPr>
            <w:r>
              <w:t>V001</w:t>
            </w:r>
          </w:p>
        </w:tc>
        <w:tc>
          <w:tcPr>
            <w:tcW w:w="7087" w:type="dxa"/>
          </w:tcPr>
          <w:p w14:paraId="0CD2A41B" w14:textId="276B0DF5" w:rsidR="00945F88" w:rsidRDefault="00945F88" w:rsidP="00945F88">
            <w:pPr>
              <w:pStyle w:val="affb"/>
            </w:pPr>
            <w:r>
              <w:t>Классификатор медицинских услуг</w:t>
            </w:r>
          </w:p>
        </w:tc>
      </w:tr>
      <w:tr w:rsidR="00945F88" w:rsidRPr="00152BA4" w14:paraId="26F87C45" w14:textId="77777777" w:rsidTr="00945F88">
        <w:tc>
          <w:tcPr>
            <w:tcW w:w="704" w:type="dxa"/>
          </w:tcPr>
          <w:p w14:paraId="4F10D0D6" w14:textId="77777777" w:rsidR="00945F88" w:rsidRDefault="00945F88" w:rsidP="009C37C9">
            <w:pPr>
              <w:pStyle w:val="-"/>
              <w:numPr>
                <w:ilvl w:val="0"/>
                <w:numId w:val="25"/>
              </w:numPr>
            </w:pPr>
          </w:p>
        </w:tc>
        <w:tc>
          <w:tcPr>
            <w:tcW w:w="1985" w:type="dxa"/>
          </w:tcPr>
          <w:p w14:paraId="532879EF" w14:textId="09E4F6DC" w:rsidR="00945F88" w:rsidRDefault="00945F88" w:rsidP="00945F88">
            <w:pPr>
              <w:pStyle w:val="affb"/>
            </w:pPr>
            <w:r>
              <w:t>V002</w:t>
            </w:r>
          </w:p>
        </w:tc>
        <w:tc>
          <w:tcPr>
            <w:tcW w:w="7087" w:type="dxa"/>
          </w:tcPr>
          <w:p w14:paraId="52DA97A5" w14:textId="2FDF0C8C" w:rsidR="00945F88" w:rsidRDefault="00945F88" w:rsidP="00945F88">
            <w:pPr>
              <w:pStyle w:val="affb"/>
            </w:pPr>
            <w:r>
              <w:t>Классификатор профилей оказанной медицинской помощи</w:t>
            </w:r>
          </w:p>
        </w:tc>
      </w:tr>
      <w:tr w:rsidR="00945F88" w:rsidRPr="00152BA4" w14:paraId="567D8A0C" w14:textId="77777777" w:rsidTr="00945F88">
        <w:tc>
          <w:tcPr>
            <w:tcW w:w="704" w:type="dxa"/>
          </w:tcPr>
          <w:p w14:paraId="0DAB5CC2" w14:textId="77777777" w:rsidR="00945F88" w:rsidRDefault="00945F88" w:rsidP="009C37C9">
            <w:pPr>
              <w:pStyle w:val="-"/>
              <w:numPr>
                <w:ilvl w:val="0"/>
                <w:numId w:val="25"/>
              </w:numPr>
            </w:pPr>
          </w:p>
        </w:tc>
        <w:tc>
          <w:tcPr>
            <w:tcW w:w="1985" w:type="dxa"/>
          </w:tcPr>
          <w:p w14:paraId="02122ECF" w14:textId="1AF11A4C" w:rsidR="00945F88" w:rsidRDefault="00945F88" w:rsidP="00945F88">
            <w:pPr>
              <w:pStyle w:val="affb"/>
            </w:pPr>
            <w:r>
              <w:t>V003</w:t>
            </w:r>
          </w:p>
        </w:tc>
        <w:tc>
          <w:tcPr>
            <w:tcW w:w="7087" w:type="dxa"/>
          </w:tcPr>
          <w:p w14:paraId="0E9A74BF" w14:textId="2E8A9B5E" w:rsidR="00945F88" w:rsidRDefault="00945F88" w:rsidP="00945F88">
            <w:pPr>
              <w:pStyle w:val="affb"/>
            </w:pPr>
            <w:r>
              <w:t>Классификатор работ (услуг) при лицензировании медицинской помощи</w:t>
            </w:r>
          </w:p>
        </w:tc>
      </w:tr>
      <w:tr w:rsidR="00945F88" w:rsidRPr="00152BA4" w14:paraId="0791C745" w14:textId="77777777" w:rsidTr="00945F88">
        <w:tc>
          <w:tcPr>
            <w:tcW w:w="704" w:type="dxa"/>
          </w:tcPr>
          <w:p w14:paraId="6BA359B1" w14:textId="77777777" w:rsidR="00945F88" w:rsidRDefault="00945F88" w:rsidP="009C37C9">
            <w:pPr>
              <w:pStyle w:val="-"/>
              <w:numPr>
                <w:ilvl w:val="0"/>
                <w:numId w:val="25"/>
              </w:numPr>
            </w:pPr>
          </w:p>
        </w:tc>
        <w:tc>
          <w:tcPr>
            <w:tcW w:w="1985" w:type="dxa"/>
          </w:tcPr>
          <w:p w14:paraId="74B4CB8A" w14:textId="27BFF57C" w:rsidR="00945F88" w:rsidRDefault="00945F88" w:rsidP="00945F88">
            <w:pPr>
              <w:pStyle w:val="affb"/>
            </w:pPr>
            <w:r>
              <w:t>V005</w:t>
            </w:r>
          </w:p>
        </w:tc>
        <w:tc>
          <w:tcPr>
            <w:tcW w:w="7087" w:type="dxa"/>
          </w:tcPr>
          <w:p w14:paraId="56F1713B" w14:textId="0A396852" w:rsidR="00945F88" w:rsidRDefault="00945F88" w:rsidP="00945F88">
            <w:pPr>
              <w:pStyle w:val="affb"/>
            </w:pPr>
            <w:r>
              <w:t>Классификатор пола застрахованного</w:t>
            </w:r>
          </w:p>
        </w:tc>
      </w:tr>
      <w:tr w:rsidR="00945F88" w:rsidRPr="00152BA4" w14:paraId="760B0292" w14:textId="77777777" w:rsidTr="00945F88">
        <w:tc>
          <w:tcPr>
            <w:tcW w:w="704" w:type="dxa"/>
          </w:tcPr>
          <w:p w14:paraId="2DA803C1" w14:textId="77777777" w:rsidR="00945F88" w:rsidRDefault="00945F88" w:rsidP="009C37C9">
            <w:pPr>
              <w:pStyle w:val="-"/>
              <w:numPr>
                <w:ilvl w:val="0"/>
                <w:numId w:val="25"/>
              </w:numPr>
            </w:pPr>
          </w:p>
        </w:tc>
        <w:tc>
          <w:tcPr>
            <w:tcW w:w="1985" w:type="dxa"/>
          </w:tcPr>
          <w:p w14:paraId="21A4D8C2" w14:textId="04268955" w:rsidR="00945F88" w:rsidRDefault="00945F88" w:rsidP="00945F88">
            <w:pPr>
              <w:pStyle w:val="affb"/>
            </w:pPr>
            <w:r>
              <w:t>V006</w:t>
            </w:r>
          </w:p>
        </w:tc>
        <w:tc>
          <w:tcPr>
            <w:tcW w:w="7087" w:type="dxa"/>
          </w:tcPr>
          <w:p w14:paraId="4C1C558E" w14:textId="556F40D2" w:rsidR="00945F88" w:rsidRDefault="00945F88" w:rsidP="00945F88">
            <w:pPr>
              <w:pStyle w:val="affb"/>
            </w:pPr>
            <w:r>
              <w:t>Классификатор условий оказания медицинской помощи</w:t>
            </w:r>
          </w:p>
        </w:tc>
      </w:tr>
      <w:tr w:rsidR="00945F88" w:rsidRPr="00152BA4" w14:paraId="12D59AB8" w14:textId="77777777" w:rsidTr="00945F88">
        <w:tc>
          <w:tcPr>
            <w:tcW w:w="704" w:type="dxa"/>
          </w:tcPr>
          <w:p w14:paraId="636CEEA2" w14:textId="77777777" w:rsidR="00945F88" w:rsidRDefault="00945F88" w:rsidP="009C37C9">
            <w:pPr>
              <w:pStyle w:val="-"/>
              <w:numPr>
                <w:ilvl w:val="0"/>
                <w:numId w:val="25"/>
              </w:numPr>
            </w:pPr>
          </w:p>
        </w:tc>
        <w:tc>
          <w:tcPr>
            <w:tcW w:w="1985" w:type="dxa"/>
          </w:tcPr>
          <w:p w14:paraId="650BA12E" w14:textId="1B85F7DF" w:rsidR="00945F88" w:rsidRDefault="00945F88" w:rsidP="00945F88">
            <w:pPr>
              <w:pStyle w:val="affb"/>
            </w:pPr>
            <w:r>
              <w:t>V008</w:t>
            </w:r>
          </w:p>
        </w:tc>
        <w:tc>
          <w:tcPr>
            <w:tcW w:w="7087" w:type="dxa"/>
          </w:tcPr>
          <w:p w14:paraId="6D773FC0" w14:textId="453BED6D" w:rsidR="00945F88" w:rsidRPr="0046524A" w:rsidRDefault="00945F88" w:rsidP="00945F88">
            <w:pPr>
              <w:pStyle w:val="affb"/>
            </w:pPr>
            <w:r>
              <w:t>Классификатор видов медицинской помощи</w:t>
            </w:r>
          </w:p>
        </w:tc>
      </w:tr>
      <w:tr w:rsidR="00945F88" w:rsidRPr="00152BA4" w14:paraId="49CFBE0A" w14:textId="77777777" w:rsidTr="00945F88">
        <w:tc>
          <w:tcPr>
            <w:tcW w:w="704" w:type="dxa"/>
          </w:tcPr>
          <w:p w14:paraId="279D42F6" w14:textId="77777777" w:rsidR="00945F88" w:rsidRPr="00712578" w:rsidRDefault="00945F88" w:rsidP="009C37C9">
            <w:pPr>
              <w:pStyle w:val="-"/>
              <w:numPr>
                <w:ilvl w:val="0"/>
                <w:numId w:val="20"/>
              </w:numPr>
              <w:rPr>
                <w:lang w:val="en-US"/>
              </w:rPr>
            </w:pPr>
          </w:p>
        </w:tc>
        <w:tc>
          <w:tcPr>
            <w:tcW w:w="1985" w:type="dxa"/>
          </w:tcPr>
          <w:p w14:paraId="571EA118" w14:textId="752E51B7" w:rsidR="00945F88" w:rsidRPr="00712578" w:rsidRDefault="00945F88" w:rsidP="00945F88">
            <w:pPr>
              <w:pStyle w:val="affb"/>
              <w:rPr>
                <w:lang w:val="en-US"/>
              </w:rPr>
            </w:pPr>
            <w:r>
              <w:t>V009</w:t>
            </w:r>
          </w:p>
        </w:tc>
        <w:tc>
          <w:tcPr>
            <w:tcW w:w="7087" w:type="dxa"/>
          </w:tcPr>
          <w:p w14:paraId="0829E200" w14:textId="0D01D497" w:rsidR="00945F88" w:rsidRPr="0046524A" w:rsidRDefault="00945F88" w:rsidP="00945F88">
            <w:pPr>
              <w:pStyle w:val="affb"/>
            </w:pPr>
            <w:r>
              <w:t>Классификатор результатов обращения за медицинской помощью</w:t>
            </w:r>
          </w:p>
        </w:tc>
      </w:tr>
      <w:tr w:rsidR="00945F88" w:rsidRPr="0046524A" w14:paraId="2E44F039" w14:textId="77777777" w:rsidTr="00945F88">
        <w:tc>
          <w:tcPr>
            <w:tcW w:w="704" w:type="dxa"/>
          </w:tcPr>
          <w:p w14:paraId="41BA6DA2" w14:textId="77777777" w:rsidR="00945F88" w:rsidRPr="00945F88" w:rsidRDefault="00945F88" w:rsidP="009C37C9">
            <w:pPr>
              <w:pStyle w:val="-"/>
              <w:numPr>
                <w:ilvl w:val="0"/>
                <w:numId w:val="20"/>
              </w:numPr>
            </w:pPr>
          </w:p>
        </w:tc>
        <w:tc>
          <w:tcPr>
            <w:tcW w:w="1985" w:type="dxa"/>
          </w:tcPr>
          <w:p w14:paraId="280CBE30" w14:textId="1A45691E" w:rsidR="00945F88" w:rsidRPr="00945F88" w:rsidRDefault="00945F88" w:rsidP="00945F88">
            <w:pPr>
              <w:pStyle w:val="affb"/>
            </w:pPr>
            <w:r>
              <w:t>V010</w:t>
            </w:r>
          </w:p>
        </w:tc>
        <w:tc>
          <w:tcPr>
            <w:tcW w:w="7087" w:type="dxa"/>
          </w:tcPr>
          <w:p w14:paraId="0579D74A" w14:textId="73DE6994" w:rsidR="00945F88" w:rsidRPr="0046524A" w:rsidRDefault="00945F88" w:rsidP="00945F88">
            <w:pPr>
              <w:pStyle w:val="affb"/>
            </w:pPr>
            <w:r>
              <w:t>Классификатор способов оплаты медицинской помощи</w:t>
            </w:r>
          </w:p>
        </w:tc>
      </w:tr>
      <w:tr w:rsidR="00945F88" w:rsidRPr="0046524A" w14:paraId="006A0122" w14:textId="77777777" w:rsidTr="00945F88">
        <w:tc>
          <w:tcPr>
            <w:tcW w:w="704" w:type="dxa"/>
          </w:tcPr>
          <w:p w14:paraId="6A5DDCB4" w14:textId="77777777" w:rsidR="00945F88" w:rsidRPr="00945F88" w:rsidRDefault="00945F88" w:rsidP="009C37C9">
            <w:pPr>
              <w:pStyle w:val="-"/>
              <w:numPr>
                <w:ilvl w:val="0"/>
                <w:numId w:val="20"/>
              </w:numPr>
            </w:pPr>
          </w:p>
        </w:tc>
        <w:tc>
          <w:tcPr>
            <w:tcW w:w="1985" w:type="dxa"/>
          </w:tcPr>
          <w:p w14:paraId="2DE8D3D6" w14:textId="20E6D0FC" w:rsidR="00945F88" w:rsidRPr="00945F88" w:rsidRDefault="00945F88" w:rsidP="00945F88">
            <w:pPr>
              <w:pStyle w:val="affb"/>
            </w:pPr>
            <w:r>
              <w:t>V012</w:t>
            </w:r>
          </w:p>
        </w:tc>
        <w:tc>
          <w:tcPr>
            <w:tcW w:w="7087" w:type="dxa"/>
          </w:tcPr>
          <w:p w14:paraId="5813888A" w14:textId="51EC0A65" w:rsidR="00945F88" w:rsidRPr="0046524A" w:rsidRDefault="00945F88" w:rsidP="00945F88">
            <w:pPr>
              <w:pStyle w:val="affb"/>
            </w:pPr>
            <w:r>
              <w:t>Классификатор исходов заболевания</w:t>
            </w:r>
          </w:p>
        </w:tc>
      </w:tr>
      <w:tr w:rsidR="00945F88" w:rsidRPr="0046524A" w14:paraId="5A06F6BA" w14:textId="77777777" w:rsidTr="00945F88">
        <w:tc>
          <w:tcPr>
            <w:tcW w:w="704" w:type="dxa"/>
          </w:tcPr>
          <w:p w14:paraId="7DBA3783" w14:textId="77777777" w:rsidR="00945F88" w:rsidRPr="00945F88" w:rsidRDefault="00945F88" w:rsidP="009C37C9">
            <w:pPr>
              <w:pStyle w:val="-"/>
              <w:numPr>
                <w:ilvl w:val="0"/>
                <w:numId w:val="20"/>
              </w:numPr>
            </w:pPr>
          </w:p>
        </w:tc>
        <w:tc>
          <w:tcPr>
            <w:tcW w:w="1985" w:type="dxa"/>
          </w:tcPr>
          <w:p w14:paraId="6BF08557" w14:textId="67579D08" w:rsidR="00945F88" w:rsidRPr="00945F88" w:rsidRDefault="00945F88" w:rsidP="00945F88">
            <w:pPr>
              <w:pStyle w:val="affb"/>
            </w:pPr>
            <w:r>
              <w:t>V014</w:t>
            </w:r>
          </w:p>
        </w:tc>
        <w:tc>
          <w:tcPr>
            <w:tcW w:w="7087" w:type="dxa"/>
          </w:tcPr>
          <w:p w14:paraId="05384049" w14:textId="27301BAB" w:rsidR="00945F88" w:rsidRPr="0046524A" w:rsidRDefault="00945F88" w:rsidP="00945F88">
            <w:pPr>
              <w:pStyle w:val="affb"/>
            </w:pPr>
            <w:r>
              <w:t>Классификатор форм оказания медицинской помощи</w:t>
            </w:r>
          </w:p>
        </w:tc>
      </w:tr>
      <w:tr w:rsidR="00945F88" w:rsidRPr="0046524A" w14:paraId="46225D21" w14:textId="77777777" w:rsidTr="00945F88">
        <w:tc>
          <w:tcPr>
            <w:tcW w:w="704" w:type="dxa"/>
          </w:tcPr>
          <w:p w14:paraId="58341EFA" w14:textId="77777777" w:rsidR="00945F88" w:rsidRPr="00945F88" w:rsidRDefault="00945F88" w:rsidP="009C37C9">
            <w:pPr>
              <w:pStyle w:val="-"/>
              <w:numPr>
                <w:ilvl w:val="0"/>
                <w:numId w:val="20"/>
              </w:numPr>
            </w:pPr>
          </w:p>
        </w:tc>
        <w:tc>
          <w:tcPr>
            <w:tcW w:w="1985" w:type="dxa"/>
          </w:tcPr>
          <w:p w14:paraId="62953BC1" w14:textId="54DC9037" w:rsidR="00945F88" w:rsidRPr="00945F88" w:rsidRDefault="00945F88" w:rsidP="00945F88">
            <w:pPr>
              <w:pStyle w:val="affb"/>
            </w:pPr>
            <w:r>
              <w:t>V015</w:t>
            </w:r>
          </w:p>
        </w:tc>
        <w:tc>
          <w:tcPr>
            <w:tcW w:w="7087" w:type="dxa"/>
          </w:tcPr>
          <w:p w14:paraId="12223A46" w14:textId="2C956892" w:rsidR="00945F88" w:rsidRPr="0046524A" w:rsidRDefault="00945F88" w:rsidP="00945F88">
            <w:pPr>
              <w:pStyle w:val="affb"/>
            </w:pPr>
            <w:r>
              <w:t>Классификатор медицинских специальностей</w:t>
            </w:r>
          </w:p>
        </w:tc>
      </w:tr>
      <w:tr w:rsidR="00945F88" w:rsidRPr="0046524A" w14:paraId="03DA286F" w14:textId="77777777" w:rsidTr="00945F88">
        <w:tc>
          <w:tcPr>
            <w:tcW w:w="704" w:type="dxa"/>
          </w:tcPr>
          <w:p w14:paraId="4E1BA1A9" w14:textId="77777777" w:rsidR="00945F88" w:rsidRPr="00945F88" w:rsidRDefault="00945F88" w:rsidP="009C37C9">
            <w:pPr>
              <w:pStyle w:val="-"/>
              <w:numPr>
                <w:ilvl w:val="0"/>
                <w:numId w:val="20"/>
              </w:numPr>
            </w:pPr>
          </w:p>
        </w:tc>
        <w:tc>
          <w:tcPr>
            <w:tcW w:w="1985" w:type="dxa"/>
          </w:tcPr>
          <w:p w14:paraId="15159C3A" w14:textId="370E0672" w:rsidR="00945F88" w:rsidRDefault="00945F88" w:rsidP="00945F88">
            <w:pPr>
              <w:pStyle w:val="affb"/>
            </w:pPr>
            <w:r>
              <w:t>V027</w:t>
            </w:r>
          </w:p>
        </w:tc>
        <w:tc>
          <w:tcPr>
            <w:tcW w:w="7087" w:type="dxa"/>
          </w:tcPr>
          <w:p w14:paraId="791709A6" w14:textId="301A1DC7" w:rsidR="00945F88" w:rsidRDefault="00945F88" w:rsidP="00945F88">
            <w:pPr>
              <w:pStyle w:val="affb"/>
            </w:pPr>
            <w:r>
              <w:t>Классификатор характера заболевания</w:t>
            </w:r>
          </w:p>
        </w:tc>
      </w:tr>
      <w:tr w:rsidR="00945F88" w:rsidRPr="0046524A" w14:paraId="662B46DF" w14:textId="77777777" w:rsidTr="00945F88">
        <w:tc>
          <w:tcPr>
            <w:tcW w:w="704" w:type="dxa"/>
          </w:tcPr>
          <w:p w14:paraId="23E78A3A" w14:textId="77777777" w:rsidR="00945F88" w:rsidRPr="00945F88" w:rsidRDefault="00945F88" w:rsidP="009C37C9">
            <w:pPr>
              <w:pStyle w:val="-"/>
              <w:numPr>
                <w:ilvl w:val="0"/>
                <w:numId w:val="20"/>
              </w:numPr>
            </w:pPr>
          </w:p>
        </w:tc>
        <w:tc>
          <w:tcPr>
            <w:tcW w:w="1985" w:type="dxa"/>
          </w:tcPr>
          <w:p w14:paraId="04AEA605" w14:textId="521861F1" w:rsidR="00945F88" w:rsidRDefault="00945F88" w:rsidP="00945F88">
            <w:pPr>
              <w:pStyle w:val="affb"/>
            </w:pPr>
            <w:r>
              <w:t>–</w:t>
            </w:r>
          </w:p>
        </w:tc>
        <w:tc>
          <w:tcPr>
            <w:tcW w:w="7087" w:type="dxa"/>
          </w:tcPr>
          <w:p w14:paraId="3B23C437" w14:textId="2C7675E6" w:rsidR="00945F88" w:rsidRDefault="00945F88" w:rsidP="00945F88">
            <w:pPr>
              <w:pStyle w:val="affb"/>
            </w:pPr>
            <w:r>
              <w:t>Справочник МКБ</w:t>
            </w:r>
          </w:p>
        </w:tc>
      </w:tr>
      <w:tr w:rsidR="00945F88" w:rsidRPr="0046524A" w14:paraId="52F72CCA" w14:textId="77777777" w:rsidTr="00945F88">
        <w:tc>
          <w:tcPr>
            <w:tcW w:w="704" w:type="dxa"/>
          </w:tcPr>
          <w:p w14:paraId="254AD180" w14:textId="77777777" w:rsidR="00945F88" w:rsidRPr="00945F88" w:rsidRDefault="00945F88" w:rsidP="009C37C9">
            <w:pPr>
              <w:pStyle w:val="-"/>
              <w:numPr>
                <w:ilvl w:val="0"/>
                <w:numId w:val="20"/>
              </w:numPr>
            </w:pPr>
          </w:p>
        </w:tc>
        <w:tc>
          <w:tcPr>
            <w:tcW w:w="1985" w:type="dxa"/>
          </w:tcPr>
          <w:p w14:paraId="4253D1F9" w14:textId="706EFAF1" w:rsidR="00945F88" w:rsidRDefault="00945F88" w:rsidP="00945F88">
            <w:pPr>
              <w:pStyle w:val="affb"/>
            </w:pPr>
            <w:r>
              <w:t>–</w:t>
            </w:r>
          </w:p>
        </w:tc>
        <w:tc>
          <w:tcPr>
            <w:tcW w:w="7087" w:type="dxa"/>
          </w:tcPr>
          <w:p w14:paraId="24AB1952" w14:textId="5677531D" w:rsidR="00945F88" w:rsidRDefault="00945F88" w:rsidP="00945F88">
            <w:pPr>
              <w:pStyle w:val="affb"/>
            </w:pPr>
            <w:r>
              <w:t>Классификатор МЭС</w:t>
            </w:r>
          </w:p>
        </w:tc>
      </w:tr>
      <w:tr w:rsidR="00945F88" w:rsidRPr="0046524A" w14:paraId="3EE10BC8" w14:textId="77777777" w:rsidTr="00945F88">
        <w:tc>
          <w:tcPr>
            <w:tcW w:w="704" w:type="dxa"/>
          </w:tcPr>
          <w:p w14:paraId="7441C200" w14:textId="77777777" w:rsidR="00945F88" w:rsidRPr="00945F88" w:rsidRDefault="00945F88" w:rsidP="009C37C9">
            <w:pPr>
              <w:pStyle w:val="-"/>
              <w:numPr>
                <w:ilvl w:val="0"/>
                <w:numId w:val="20"/>
              </w:numPr>
            </w:pPr>
          </w:p>
        </w:tc>
        <w:tc>
          <w:tcPr>
            <w:tcW w:w="1985" w:type="dxa"/>
          </w:tcPr>
          <w:p w14:paraId="19BC66E0" w14:textId="40849C3E" w:rsidR="00945F88" w:rsidRDefault="00945F88" w:rsidP="00945F88">
            <w:pPr>
              <w:pStyle w:val="affb"/>
            </w:pPr>
            <w:r>
              <w:t>–</w:t>
            </w:r>
          </w:p>
        </w:tc>
        <w:tc>
          <w:tcPr>
            <w:tcW w:w="7087" w:type="dxa"/>
          </w:tcPr>
          <w:p w14:paraId="6BC35000" w14:textId="6D1F5018" w:rsidR="00945F88" w:rsidRDefault="00945F88" w:rsidP="00945F88">
            <w:pPr>
              <w:pStyle w:val="affb"/>
            </w:pPr>
            <w:r>
              <w:t>Территориальный классификатор услуг</w:t>
            </w:r>
          </w:p>
        </w:tc>
      </w:tr>
      <w:tr w:rsidR="00945F88" w:rsidRPr="0046524A" w14:paraId="7D05D260" w14:textId="77777777" w:rsidTr="00945F88">
        <w:tc>
          <w:tcPr>
            <w:tcW w:w="704" w:type="dxa"/>
          </w:tcPr>
          <w:p w14:paraId="5A8DD431" w14:textId="77777777" w:rsidR="00945F88" w:rsidRPr="00945F88" w:rsidRDefault="00945F88" w:rsidP="009C37C9">
            <w:pPr>
              <w:pStyle w:val="-"/>
              <w:numPr>
                <w:ilvl w:val="0"/>
                <w:numId w:val="20"/>
              </w:numPr>
            </w:pPr>
          </w:p>
        </w:tc>
        <w:tc>
          <w:tcPr>
            <w:tcW w:w="1985" w:type="dxa"/>
          </w:tcPr>
          <w:p w14:paraId="0E124228" w14:textId="75F09F8F" w:rsidR="00945F88" w:rsidRDefault="00945F88" w:rsidP="00945F88">
            <w:pPr>
              <w:pStyle w:val="affb"/>
            </w:pPr>
            <w:r>
              <w:t>–</w:t>
            </w:r>
          </w:p>
        </w:tc>
        <w:tc>
          <w:tcPr>
            <w:tcW w:w="7087" w:type="dxa"/>
          </w:tcPr>
          <w:p w14:paraId="6D80B0A6" w14:textId="418E7D67" w:rsidR="00945F88" w:rsidRDefault="00945F88" w:rsidP="00945F88">
            <w:pPr>
              <w:pStyle w:val="affb"/>
            </w:pPr>
            <w:r>
              <w:t>Сведения об услуге при лечении онкологического заболевания</w:t>
            </w:r>
          </w:p>
        </w:tc>
      </w:tr>
      <w:tr w:rsidR="00945F88" w:rsidRPr="0046524A" w14:paraId="1E3348F3" w14:textId="77777777" w:rsidTr="00945F88">
        <w:tc>
          <w:tcPr>
            <w:tcW w:w="704" w:type="dxa"/>
          </w:tcPr>
          <w:p w14:paraId="6364B9AA" w14:textId="77777777" w:rsidR="00945F88" w:rsidRPr="00945F88" w:rsidRDefault="00945F88" w:rsidP="009C37C9">
            <w:pPr>
              <w:pStyle w:val="-"/>
              <w:numPr>
                <w:ilvl w:val="0"/>
                <w:numId w:val="20"/>
              </w:numPr>
            </w:pPr>
          </w:p>
        </w:tc>
        <w:tc>
          <w:tcPr>
            <w:tcW w:w="1985" w:type="dxa"/>
          </w:tcPr>
          <w:p w14:paraId="2A33944A" w14:textId="2B261A60" w:rsidR="00945F88" w:rsidRDefault="00945F88" w:rsidP="00945F88">
            <w:pPr>
              <w:pStyle w:val="affb"/>
            </w:pPr>
            <w:r>
              <w:t>–</w:t>
            </w:r>
          </w:p>
        </w:tc>
        <w:tc>
          <w:tcPr>
            <w:tcW w:w="7087" w:type="dxa"/>
          </w:tcPr>
          <w:p w14:paraId="17CC9315" w14:textId="126DBF5F" w:rsidR="00945F88" w:rsidRDefault="00945F88" w:rsidP="00945F88">
            <w:pPr>
              <w:pStyle w:val="affb"/>
            </w:pPr>
            <w:r>
              <w:t>Классификатор клинико-профильных групп</w:t>
            </w:r>
          </w:p>
        </w:tc>
      </w:tr>
    </w:tbl>
    <w:p w14:paraId="4E1F83BE" w14:textId="77777777" w:rsidR="00BF3C0A" w:rsidRDefault="00BF3C0A" w:rsidP="00BF3C0A"/>
    <w:p w14:paraId="56F85D25" w14:textId="5D5E804C" w:rsidR="002A5114" w:rsidRDefault="002A5114" w:rsidP="009C37C9">
      <w:pPr>
        <w:pStyle w:val="affff5"/>
        <w:numPr>
          <w:ilvl w:val="0"/>
          <w:numId w:val="19"/>
        </w:numPr>
        <w:jc w:val="left"/>
      </w:pPr>
      <w:bookmarkStart w:id="83" w:name="_Toc12006839"/>
      <w:r>
        <w:lastRenderedPageBreak/>
        <w:t xml:space="preserve">Формат </w:t>
      </w:r>
      <w:r>
        <w:rPr>
          <w:lang w:val="en-US"/>
        </w:rPr>
        <w:t>XML</w:t>
      </w:r>
      <w:r>
        <w:t>-файла для предоставления отчетности в ФФОМС</w:t>
      </w:r>
      <w:bookmarkEnd w:id="83"/>
    </w:p>
    <w:p w14:paraId="111A44B0" w14:textId="795DD90D" w:rsidR="002A5114" w:rsidRPr="006E6EF9" w:rsidRDefault="002A5114" w:rsidP="002A5114">
      <w:r w:rsidRPr="006E6EF9">
        <w:t xml:space="preserve">При </w:t>
      </w:r>
      <w:r>
        <w:t xml:space="preserve">формировании отчетов в ФФОМС </w:t>
      </w:r>
      <w:r w:rsidRPr="006E6EF9">
        <w:t>используются следующие файлы</w:t>
      </w:r>
      <w:r>
        <w:t xml:space="preserve"> (</w:t>
      </w:r>
      <w:r w:rsidR="000421BB">
        <w:t>Таблица 1</w:t>
      </w:r>
      <w:r w:rsidR="00F75E74">
        <w:t>2</w:t>
      </w:r>
      <w:r>
        <w:t>).</w:t>
      </w:r>
    </w:p>
    <w:p w14:paraId="37C9CB29" w14:textId="084BA7B0" w:rsidR="002A5114" w:rsidRDefault="002A5114" w:rsidP="002A5114">
      <w:pPr>
        <w:pStyle w:val="affff"/>
      </w:pPr>
      <w:bookmarkStart w:id="84" w:name="_Ref532991476"/>
      <w:r>
        <w:t xml:space="preserve">Таблица </w:t>
      </w:r>
      <w:r w:rsidR="003B158C">
        <w:rPr>
          <w:noProof/>
        </w:rPr>
        <w:fldChar w:fldCharType="begin"/>
      </w:r>
      <w:r w:rsidR="003B158C">
        <w:rPr>
          <w:noProof/>
        </w:rPr>
        <w:instrText xml:space="preserve"> SEQ Таблица \* ARABIC </w:instrText>
      </w:r>
      <w:r w:rsidR="003B158C">
        <w:rPr>
          <w:noProof/>
        </w:rPr>
        <w:fldChar w:fldCharType="separate"/>
      </w:r>
      <w:r w:rsidR="00253153">
        <w:rPr>
          <w:noProof/>
        </w:rPr>
        <w:t>13</w:t>
      </w:r>
      <w:r w:rsidR="003B158C">
        <w:rPr>
          <w:noProof/>
        </w:rPr>
        <w:fldChar w:fldCharType="end"/>
      </w:r>
      <w:bookmarkEnd w:id="84"/>
      <w:r>
        <w:t xml:space="preserve"> – Используемые файлы</w:t>
      </w:r>
    </w:p>
    <w:tbl>
      <w:tblPr>
        <w:tblStyle w:val="af"/>
        <w:tblW w:w="10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458"/>
        <w:gridCol w:w="2171"/>
        <w:gridCol w:w="2441"/>
        <w:gridCol w:w="2551"/>
        <w:gridCol w:w="2379"/>
      </w:tblGrid>
      <w:tr w:rsidR="002A5114" w:rsidRPr="0043410B" w14:paraId="0939FD1B" w14:textId="77777777" w:rsidTr="00376935">
        <w:tc>
          <w:tcPr>
            <w:tcW w:w="458" w:type="dxa"/>
          </w:tcPr>
          <w:p w14:paraId="5383B8B6" w14:textId="77777777" w:rsidR="002A5114" w:rsidRPr="0043410B" w:rsidRDefault="002A5114" w:rsidP="00376935">
            <w:pPr>
              <w:pStyle w:val="affb"/>
            </w:pPr>
            <w:r w:rsidRPr="0043410B">
              <w:t>№</w:t>
            </w:r>
          </w:p>
        </w:tc>
        <w:tc>
          <w:tcPr>
            <w:tcW w:w="2171" w:type="dxa"/>
          </w:tcPr>
          <w:p w14:paraId="7F520FA1" w14:textId="77777777" w:rsidR="002A5114" w:rsidRPr="0043410B" w:rsidRDefault="002A5114" w:rsidP="00376935">
            <w:pPr>
              <w:pStyle w:val="affb"/>
            </w:pPr>
            <w:r w:rsidRPr="0043410B">
              <w:t>Файл</w:t>
            </w:r>
          </w:p>
        </w:tc>
        <w:tc>
          <w:tcPr>
            <w:tcW w:w="2441" w:type="dxa"/>
          </w:tcPr>
          <w:p w14:paraId="0A2E9AD0" w14:textId="77777777" w:rsidR="002A5114" w:rsidRPr="0043410B" w:rsidRDefault="002A5114" w:rsidP="00376935">
            <w:pPr>
              <w:pStyle w:val="affb"/>
            </w:pPr>
            <w:r w:rsidRPr="0043410B">
              <w:t>Имя файла</w:t>
            </w:r>
          </w:p>
        </w:tc>
        <w:tc>
          <w:tcPr>
            <w:tcW w:w="2551" w:type="dxa"/>
          </w:tcPr>
          <w:p w14:paraId="38F5D2D6" w14:textId="77777777" w:rsidR="002A5114" w:rsidRPr="0043410B" w:rsidRDefault="002A5114" w:rsidP="00376935">
            <w:pPr>
              <w:pStyle w:val="affb"/>
            </w:pPr>
            <w:r w:rsidRPr="0043410B">
              <w:t>Содержание</w:t>
            </w:r>
          </w:p>
        </w:tc>
        <w:tc>
          <w:tcPr>
            <w:tcW w:w="2379" w:type="dxa"/>
          </w:tcPr>
          <w:p w14:paraId="49A63B33" w14:textId="77777777" w:rsidR="002A5114" w:rsidRPr="0043410B" w:rsidRDefault="002A5114" w:rsidP="00376935">
            <w:pPr>
              <w:pStyle w:val="affb"/>
            </w:pPr>
            <w:r w:rsidRPr="0043410B">
              <w:t>Примечания</w:t>
            </w:r>
          </w:p>
        </w:tc>
      </w:tr>
      <w:tr w:rsidR="002A5114" w:rsidRPr="0043410B" w14:paraId="4BCC81F8" w14:textId="77777777" w:rsidTr="00376935">
        <w:tc>
          <w:tcPr>
            <w:tcW w:w="458" w:type="dxa"/>
          </w:tcPr>
          <w:p w14:paraId="10AFA5AA" w14:textId="77777777" w:rsidR="002A5114" w:rsidRPr="0043410B" w:rsidRDefault="002A5114" w:rsidP="009C37C9">
            <w:pPr>
              <w:pStyle w:val="-"/>
              <w:numPr>
                <w:ilvl w:val="0"/>
                <w:numId w:val="24"/>
              </w:numPr>
            </w:pPr>
          </w:p>
        </w:tc>
        <w:tc>
          <w:tcPr>
            <w:tcW w:w="2171" w:type="dxa"/>
          </w:tcPr>
          <w:p w14:paraId="3D732EB8" w14:textId="77777777" w:rsidR="002A5114" w:rsidRPr="0043410B" w:rsidRDefault="002A5114" w:rsidP="00376935">
            <w:pPr>
              <w:pStyle w:val="affb"/>
            </w:pPr>
            <w:r w:rsidRPr="0043410B">
              <w:t>Файлы со сведениями о</w:t>
            </w:r>
            <w:r>
              <w:t xml:space="preserve"> </w:t>
            </w:r>
            <w:r w:rsidRPr="00A26896">
              <w:t>применении АИС «Эксперт» для контроля качества, объемов, сроков и условий предоставления медицинской помощи</w:t>
            </w:r>
            <w:r w:rsidRPr="0043410B">
              <w:t xml:space="preserve"> </w:t>
            </w:r>
            <w:r>
              <w:t>ЭКМП и МЭЭ</w:t>
            </w:r>
          </w:p>
        </w:tc>
        <w:tc>
          <w:tcPr>
            <w:tcW w:w="2441" w:type="dxa"/>
          </w:tcPr>
          <w:p w14:paraId="06D41905" w14:textId="77777777" w:rsidR="002A5114" w:rsidRPr="0043410B" w:rsidRDefault="002A5114" w:rsidP="00376935">
            <w:pPr>
              <w:pStyle w:val="affb"/>
            </w:pPr>
            <w:r w:rsidRPr="0043410B">
              <w:t>RPE + код территориального фонда обязательного медицинского страхования + две последние цифры года + четырёхзначный порядковый номер представления в текущем году</w:t>
            </w:r>
          </w:p>
        </w:tc>
        <w:tc>
          <w:tcPr>
            <w:tcW w:w="2551" w:type="dxa"/>
          </w:tcPr>
          <w:p w14:paraId="11D095EF" w14:textId="77777777" w:rsidR="002A5114" w:rsidRPr="0043410B" w:rsidRDefault="002A5114" w:rsidP="00376935">
            <w:pPr>
              <w:pStyle w:val="affb"/>
            </w:pPr>
            <w:r w:rsidRPr="0043410B">
              <w:t>Файл содержит сведения о</w:t>
            </w:r>
            <w:r>
              <w:t xml:space="preserve"> рассчитанных значениях вероятности необходимости проведения ЭКМП и МЭЭ для отдельных случаев оказания медицинской помощи в разрезе месяцев и диапазонов значений</w:t>
            </w:r>
            <w:r w:rsidRPr="0043410B">
              <w:t xml:space="preserve"> </w:t>
            </w:r>
          </w:p>
        </w:tc>
        <w:tc>
          <w:tcPr>
            <w:tcW w:w="2379" w:type="dxa"/>
          </w:tcPr>
          <w:p w14:paraId="0A149F62" w14:textId="77777777" w:rsidR="002A5114" w:rsidRPr="0043410B" w:rsidRDefault="002A5114" w:rsidP="00376935">
            <w:pPr>
              <w:pStyle w:val="affb"/>
            </w:pPr>
            <w:r w:rsidRPr="0043410B">
              <w:t>Представляются в виде отдельных файлов</w:t>
            </w:r>
          </w:p>
          <w:p w14:paraId="543336DC" w14:textId="7FCAC7E2" w:rsidR="002A5114" w:rsidRPr="0043410B" w:rsidRDefault="002A5114" w:rsidP="00F75E74">
            <w:pPr>
              <w:pStyle w:val="affb"/>
            </w:pPr>
            <w:r w:rsidRPr="0043410B">
              <w:t>(</w:t>
            </w:r>
            <w:r w:rsidR="000421BB">
              <w:t>Таблица 1</w:t>
            </w:r>
            <w:r w:rsidR="00F75E74">
              <w:t>4</w:t>
            </w:r>
            <w:r w:rsidRPr="0043410B">
              <w:t>)</w:t>
            </w:r>
          </w:p>
        </w:tc>
      </w:tr>
      <w:tr w:rsidR="002A5114" w:rsidRPr="0043410B" w14:paraId="367B576A" w14:textId="77777777" w:rsidTr="00376935">
        <w:tc>
          <w:tcPr>
            <w:tcW w:w="458" w:type="dxa"/>
          </w:tcPr>
          <w:p w14:paraId="7FA2DE15" w14:textId="77777777" w:rsidR="002A5114" w:rsidRPr="0043410B" w:rsidRDefault="002A5114" w:rsidP="00376935">
            <w:pPr>
              <w:pStyle w:val="-"/>
            </w:pPr>
          </w:p>
        </w:tc>
        <w:tc>
          <w:tcPr>
            <w:tcW w:w="2171" w:type="dxa"/>
          </w:tcPr>
          <w:p w14:paraId="262EC76A" w14:textId="77777777" w:rsidR="002A5114" w:rsidRPr="0043410B" w:rsidRDefault="002A5114" w:rsidP="00376935">
            <w:pPr>
              <w:pStyle w:val="affb"/>
            </w:pPr>
            <w:r w:rsidRPr="0043410B">
              <w:t xml:space="preserve">Файлы с исправлениями сведений </w:t>
            </w:r>
            <w:r>
              <w:t xml:space="preserve">о </w:t>
            </w:r>
            <w:r w:rsidRPr="00A26896">
              <w:t>применении АИС «Эксперт» для контроля качества, объемов, сроков и условий предоставления медицинской помощи</w:t>
            </w:r>
          </w:p>
        </w:tc>
        <w:tc>
          <w:tcPr>
            <w:tcW w:w="2441" w:type="dxa"/>
          </w:tcPr>
          <w:p w14:paraId="6BA4E3AE" w14:textId="77777777" w:rsidR="002A5114" w:rsidRPr="0043410B" w:rsidRDefault="002A5114" w:rsidP="00376935">
            <w:pPr>
              <w:pStyle w:val="affb"/>
            </w:pPr>
            <w:r w:rsidRPr="0043410B">
              <w:t>RPES + код территориального фонда обязательного медицинского страхования + две последние цифры года + четырёхзначный порядковый номер представления в текущем году</w:t>
            </w:r>
          </w:p>
        </w:tc>
        <w:tc>
          <w:tcPr>
            <w:tcW w:w="2551" w:type="dxa"/>
          </w:tcPr>
          <w:p w14:paraId="2FBF7090" w14:textId="77777777" w:rsidR="002A5114" w:rsidRPr="0043410B" w:rsidRDefault="002A5114" w:rsidP="00376935">
            <w:pPr>
              <w:pStyle w:val="affb"/>
            </w:pPr>
            <w:r w:rsidRPr="0043410B">
              <w:t xml:space="preserve">Файл подается в случае обнаружения ошибок в направленном ранее файле RPE для </w:t>
            </w:r>
            <w:r>
              <w:t>его</w:t>
            </w:r>
            <w:r w:rsidRPr="0043410B">
              <w:t xml:space="preserve"> исправления.</w:t>
            </w:r>
          </w:p>
          <w:p w14:paraId="5E4E22F2" w14:textId="77777777" w:rsidR="002A5114" w:rsidRPr="0043410B" w:rsidRDefault="002A5114" w:rsidP="00376935">
            <w:pPr>
              <w:pStyle w:val="affb"/>
            </w:pPr>
          </w:p>
        </w:tc>
        <w:tc>
          <w:tcPr>
            <w:tcW w:w="2379" w:type="dxa"/>
          </w:tcPr>
          <w:p w14:paraId="769F878F" w14:textId="77777777" w:rsidR="002A5114" w:rsidRPr="0043410B" w:rsidRDefault="002A5114" w:rsidP="00376935">
            <w:pPr>
              <w:pStyle w:val="affb"/>
            </w:pPr>
            <w:r w:rsidRPr="0043410B">
              <w:t>Представляются в виде отдельных файлов только в период приема отчетности</w:t>
            </w:r>
          </w:p>
          <w:p w14:paraId="61207D7F" w14:textId="73B5ECC5" w:rsidR="002A5114" w:rsidRPr="0043410B" w:rsidRDefault="002A5114" w:rsidP="00F75E74">
            <w:pPr>
              <w:pStyle w:val="affb"/>
            </w:pPr>
            <w:r w:rsidRPr="0043410B">
              <w:t>(</w:t>
            </w:r>
            <w:r w:rsidR="000421BB">
              <w:t>Таблица 1</w:t>
            </w:r>
            <w:r w:rsidR="00F75E74">
              <w:t>4</w:t>
            </w:r>
            <w:r w:rsidRPr="0043410B">
              <w:t>)</w:t>
            </w:r>
          </w:p>
        </w:tc>
      </w:tr>
    </w:tbl>
    <w:p w14:paraId="34D55506" w14:textId="77777777" w:rsidR="002A5114" w:rsidRDefault="002A5114" w:rsidP="002A5114">
      <w:r>
        <w:t xml:space="preserve">Информационные файлы должны иметь формат XML с кодовой страницей Windows-1251. Файлы должны передаваться на сервер (в заданную администратором </w:t>
      </w:r>
      <w:r>
        <w:lastRenderedPageBreak/>
        <w:t>папку) в архивированном виде в формате ZIP с расширением архива «.oms», при этом имя архива (до расширения) и имя файла должны быть идентичны друг другу.</w:t>
      </w:r>
    </w:p>
    <w:p w14:paraId="772BA703" w14:textId="1ED83B33" w:rsidR="002A5114" w:rsidRDefault="002A5114" w:rsidP="002A5114">
      <w:r>
        <w:t>При предоставлении информации должен использоваться формат файла в соответствии с таблицей далее (</w:t>
      </w:r>
      <w:r>
        <w:fldChar w:fldCharType="begin"/>
      </w:r>
      <w:r>
        <w:instrText xml:space="preserve"> REF _Ref532991280 \h </w:instrText>
      </w:r>
      <w:r>
        <w:fldChar w:fldCharType="separate"/>
      </w:r>
      <w:r w:rsidR="00253153">
        <w:t xml:space="preserve">Таблица </w:t>
      </w:r>
      <w:r w:rsidR="00253153">
        <w:rPr>
          <w:noProof/>
        </w:rPr>
        <w:t>14</w:t>
      </w:r>
      <w:r>
        <w:fldChar w:fldCharType="end"/>
      </w:r>
      <w:r>
        <w:t>).</w:t>
      </w:r>
    </w:p>
    <w:p w14:paraId="60B30424" w14:textId="77777777" w:rsidR="002A5114" w:rsidRDefault="002A5114" w:rsidP="002A5114">
      <w:r>
        <w:t>В столбце «Тип» указан символ, отражающий признак обязательности содержимого элемента. Символы имеют следующий смысл:</w:t>
      </w:r>
    </w:p>
    <w:p w14:paraId="4EB2C234" w14:textId="77777777" w:rsidR="002A5114" w:rsidRDefault="002A5114" w:rsidP="002A5114">
      <w:pPr>
        <w:pStyle w:val="a0"/>
      </w:pPr>
      <w:r>
        <w:t>О – элемент, который обязательно должен присутствовать в файле;</w:t>
      </w:r>
    </w:p>
    <w:p w14:paraId="3AD118A9" w14:textId="77777777" w:rsidR="002A5114" w:rsidRDefault="002A5114" w:rsidP="002A5114">
      <w:pPr>
        <w:pStyle w:val="a0"/>
      </w:pPr>
      <w:r>
        <w:t>У – условно-обязательный элемент, передаваемый только при наличии;</w:t>
      </w:r>
    </w:p>
    <w:p w14:paraId="02ABE816" w14:textId="77777777" w:rsidR="002A5114" w:rsidRDefault="002A5114" w:rsidP="002A5114">
      <w:pPr>
        <w:pStyle w:val="a0"/>
      </w:pPr>
      <w:r>
        <w:t>М – реквизит, определяющий множественность данных, добавляется к приведённым выше символам, указывается без разделителя.</w:t>
      </w:r>
    </w:p>
    <w:p w14:paraId="17F33B8F" w14:textId="77777777" w:rsidR="002A5114" w:rsidRDefault="002A5114" w:rsidP="002A5114">
      <w:r>
        <w:t xml:space="preserve">В столбце «Формат» для каждого элемента указан символ формата, а вслед за ним в круглых скобках – максимальная длина значения элемента. </w:t>
      </w:r>
    </w:p>
    <w:p w14:paraId="69408CD4" w14:textId="77777777" w:rsidR="002A5114" w:rsidRDefault="002A5114" w:rsidP="002A5114">
      <w:r>
        <w:t>Символы формата соответствуют описанным выше обозначениям:</w:t>
      </w:r>
    </w:p>
    <w:p w14:paraId="6C67947A" w14:textId="77777777" w:rsidR="002A5114" w:rsidRDefault="002A5114" w:rsidP="002A5114">
      <w:pPr>
        <w:pStyle w:val="a0"/>
      </w:pPr>
      <w:r>
        <w:t>T – &lt;текст&gt;;</w:t>
      </w:r>
    </w:p>
    <w:p w14:paraId="5CB80900" w14:textId="77777777" w:rsidR="002A5114" w:rsidRDefault="002A5114" w:rsidP="002A5114">
      <w:pPr>
        <w:pStyle w:val="a0"/>
      </w:pPr>
      <w:r>
        <w:t>N – &lt;число&gt;, в случае указания нецелочисленного значения указывается количество знаков до разделителя (в целочисленной части), символ используемого разделителя и количество десятичных знаков;</w:t>
      </w:r>
    </w:p>
    <w:p w14:paraId="1B3E286F" w14:textId="77777777" w:rsidR="002A5114" w:rsidRDefault="002A5114" w:rsidP="002A5114">
      <w:pPr>
        <w:pStyle w:val="a0"/>
      </w:pPr>
      <w:r>
        <w:t>D – &lt;дата&gt; в формате ГГГГ-ММ-ДД;</w:t>
      </w:r>
    </w:p>
    <w:p w14:paraId="3AA1DF39" w14:textId="77777777" w:rsidR="002A5114" w:rsidRDefault="002A5114" w:rsidP="002A5114">
      <w:pPr>
        <w:pStyle w:val="a0"/>
      </w:pPr>
      <w:r>
        <w:t>S – &lt;элемент&gt;; составной элемент, описывается отдельно.</w:t>
      </w:r>
    </w:p>
    <w:p w14:paraId="6EFD70AF" w14:textId="77777777" w:rsidR="002A5114" w:rsidRDefault="002A5114" w:rsidP="002A5114">
      <w:r>
        <w:t>В столбце «Наименование» указано наименование элемента.</w:t>
      </w:r>
    </w:p>
    <w:p w14:paraId="0BD8E7C2" w14:textId="77777777" w:rsidR="002A5114" w:rsidRDefault="002A5114" w:rsidP="002A5114">
      <w:r w:rsidRPr="00F9211A">
        <w:rPr>
          <w:rStyle w:val="afff7"/>
        </w:rPr>
        <w:t>Примечание</w:t>
      </w:r>
      <w:r>
        <w:t>: следует учитывать, что некоторые символы в файлах формата XML кодируются следующим образом:</w:t>
      </w:r>
    </w:p>
    <w:p w14:paraId="1B3FAC76" w14:textId="41128ABC" w:rsidR="002A5114" w:rsidRPr="00F9211A" w:rsidRDefault="002A5114" w:rsidP="002A5114">
      <w:pPr>
        <w:pStyle w:val="af3"/>
      </w:pPr>
      <w:bookmarkStart w:id="85" w:name="_Ref532991280"/>
      <w:r>
        <w:t xml:space="preserve">Таблица </w:t>
      </w:r>
      <w:r w:rsidR="003B158C">
        <w:rPr>
          <w:noProof/>
        </w:rPr>
        <w:fldChar w:fldCharType="begin"/>
      </w:r>
      <w:r w:rsidR="003B158C">
        <w:rPr>
          <w:noProof/>
        </w:rPr>
        <w:instrText xml:space="preserve"> SEQ Таблица \* ARABIC </w:instrText>
      </w:r>
      <w:r w:rsidR="003B158C">
        <w:rPr>
          <w:noProof/>
        </w:rPr>
        <w:fldChar w:fldCharType="separate"/>
      </w:r>
      <w:r w:rsidR="00253153">
        <w:rPr>
          <w:noProof/>
        </w:rPr>
        <w:t>14</w:t>
      </w:r>
      <w:r w:rsidR="003B158C">
        <w:rPr>
          <w:noProof/>
        </w:rPr>
        <w:fldChar w:fldCharType="end"/>
      </w:r>
      <w:bookmarkEnd w:id="85"/>
      <w:r>
        <w:t xml:space="preserve"> – Способы кодирования символов в файлах формата </w:t>
      </w:r>
      <w:r>
        <w:rPr>
          <w:lang w:val="en-US"/>
        </w:rPr>
        <w:t>XML</w:t>
      </w:r>
    </w:p>
    <w:tbl>
      <w:tblPr>
        <w:tblW w:w="0" w:type="auto"/>
        <w:tblLook w:val="04A0" w:firstRow="1" w:lastRow="0" w:firstColumn="1" w:lastColumn="0" w:noHBand="0" w:noVBand="1"/>
      </w:tblPr>
      <w:tblGrid>
        <w:gridCol w:w="5097"/>
        <w:gridCol w:w="5098"/>
      </w:tblGrid>
      <w:tr w:rsidR="002A5114" w:rsidRPr="00F9211A" w14:paraId="23E38447" w14:textId="77777777" w:rsidTr="00376935">
        <w:trPr>
          <w:tblHeader/>
        </w:trPr>
        <w:tc>
          <w:tcPr>
            <w:tcW w:w="5097" w:type="dxa"/>
            <w:shd w:val="clear" w:color="auto" w:fill="F2F2F2" w:themeFill="background1" w:themeFillShade="F2"/>
          </w:tcPr>
          <w:p w14:paraId="74C7DA12" w14:textId="77777777" w:rsidR="002A5114" w:rsidRPr="00F9211A" w:rsidRDefault="002A5114" w:rsidP="00376935">
            <w:pPr>
              <w:pStyle w:val="affb"/>
              <w:rPr>
                <w:rStyle w:val="afff7"/>
              </w:rPr>
            </w:pPr>
            <w:r w:rsidRPr="00F9211A">
              <w:rPr>
                <w:rStyle w:val="afff7"/>
              </w:rPr>
              <w:t>Символ</w:t>
            </w:r>
          </w:p>
        </w:tc>
        <w:tc>
          <w:tcPr>
            <w:tcW w:w="5098" w:type="dxa"/>
            <w:shd w:val="clear" w:color="auto" w:fill="F2F2F2" w:themeFill="background1" w:themeFillShade="F2"/>
          </w:tcPr>
          <w:p w14:paraId="3205CF03" w14:textId="77777777" w:rsidR="002A5114" w:rsidRPr="00F9211A" w:rsidRDefault="002A5114" w:rsidP="00376935">
            <w:pPr>
              <w:pStyle w:val="affb"/>
              <w:rPr>
                <w:rStyle w:val="afff7"/>
              </w:rPr>
            </w:pPr>
            <w:r w:rsidRPr="00F9211A">
              <w:rPr>
                <w:rStyle w:val="afff7"/>
              </w:rPr>
              <w:t>Способ кодирования</w:t>
            </w:r>
          </w:p>
        </w:tc>
      </w:tr>
      <w:tr w:rsidR="002A5114" w14:paraId="1E04D703" w14:textId="77777777" w:rsidTr="00376935">
        <w:tc>
          <w:tcPr>
            <w:tcW w:w="5097" w:type="dxa"/>
          </w:tcPr>
          <w:p w14:paraId="6A5657A1" w14:textId="77777777" w:rsidR="002A5114" w:rsidRPr="00F9211A" w:rsidRDefault="002A5114" w:rsidP="00376935">
            <w:pPr>
              <w:pStyle w:val="affb"/>
            </w:pPr>
            <w:r w:rsidRPr="00F9211A">
              <w:t>двойная кавычка (“)</w:t>
            </w:r>
          </w:p>
        </w:tc>
        <w:tc>
          <w:tcPr>
            <w:tcW w:w="5098" w:type="dxa"/>
          </w:tcPr>
          <w:p w14:paraId="0D6CB267" w14:textId="77777777" w:rsidR="002A5114" w:rsidRPr="00F9211A" w:rsidRDefault="002A5114" w:rsidP="00376935">
            <w:pPr>
              <w:pStyle w:val="affb"/>
            </w:pPr>
            <w:r w:rsidRPr="00F9211A">
              <w:t>&amp;quot;</w:t>
            </w:r>
          </w:p>
        </w:tc>
      </w:tr>
      <w:tr w:rsidR="002A5114" w14:paraId="06556F73" w14:textId="77777777" w:rsidTr="00376935">
        <w:tc>
          <w:tcPr>
            <w:tcW w:w="5097" w:type="dxa"/>
          </w:tcPr>
          <w:p w14:paraId="3AB94D68" w14:textId="77777777" w:rsidR="002A5114" w:rsidRPr="00F9211A" w:rsidRDefault="002A5114" w:rsidP="00376935">
            <w:pPr>
              <w:pStyle w:val="affb"/>
            </w:pPr>
            <w:r w:rsidRPr="00F9211A">
              <w:lastRenderedPageBreak/>
              <w:t>одинарная кавычка (‘)</w:t>
            </w:r>
          </w:p>
        </w:tc>
        <w:tc>
          <w:tcPr>
            <w:tcW w:w="5098" w:type="dxa"/>
          </w:tcPr>
          <w:p w14:paraId="71DB54E9" w14:textId="77777777" w:rsidR="002A5114" w:rsidRPr="00F9211A" w:rsidRDefault="002A5114" w:rsidP="00376935">
            <w:pPr>
              <w:pStyle w:val="affb"/>
            </w:pPr>
            <w:r w:rsidRPr="00F9211A">
              <w:t>&amp;apos;</w:t>
            </w:r>
          </w:p>
        </w:tc>
      </w:tr>
      <w:tr w:rsidR="002A5114" w14:paraId="45F5D95A" w14:textId="77777777" w:rsidTr="00376935">
        <w:tc>
          <w:tcPr>
            <w:tcW w:w="5097" w:type="dxa"/>
          </w:tcPr>
          <w:p w14:paraId="16A14B8C" w14:textId="77777777" w:rsidR="002A5114" w:rsidRPr="00F9211A" w:rsidRDefault="002A5114" w:rsidP="00376935">
            <w:pPr>
              <w:pStyle w:val="affb"/>
            </w:pPr>
            <w:r w:rsidRPr="00F9211A">
              <w:t>левая угловая скобка (“&lt;”)</w:t>
            </w:r>
          </w:p>
        </w:tc>
        <w:tc>
          <w:tcPr>
            <w:tcW w:w="5098" w:type="dxa"/>
          </w:tcPr>
          <w:p w14:paraId="44DBF940" w14:textId="77777777" w:rsidR="002A5114" w:rsidRPr="00F9211A" w:rsidRDefault="002A5114" w:rsidP="00376935">
            <w:pPr>
              <w:pStyle w:val="affb"/>
            </w:pPr>
            <w:r w:rsidRPr="00F9211A">
              <w:t>&amp;lt;</w:t>
            </w:r>
          </w:p>
        </w:tc>
      </w:tr>
      <w:tr w:rsidR="002A5114" w14:paraId="58046F94" w14:textId="77777777" w:rsidTr="00376935">
        <w:tc>
          <w:tcPr>
            <w:tcW w:w="5097" w:type="dxa"/>
          </w:tcPr>
          <w:p w14:paraId="03A02804" w14:textId="77777777" w:rsidR="002A5114" w:rsidRPr="00F9211A" w:rsidRDefault="002A5114" w:rsidP="00376935">
            <w:pPr>
              <w:pStyle w:val="affb"/>
            </w:pPr>
            <w:r w:rsidRPr="00F9211A">
              <w:t>правая угловая скобка (“&gt;”)</w:t>
            </w:r>
          </w:p>
        </w:tc>
        <w:tc>
          <w:tcPr>
            <w:tcW w:w="5098" w:type="dxa"/>
          </w:tcPr>
          <w:p w14:paraId="322BDE85" w14:textId="77777777" w:rsidR="002A5114" w:rsidRPr="00F9211A" w:rsidRDefault="002A5114" w:rsidP="00376935">
            <w:pPr>
              <w:pStyle w:val="affb"/>
            </w:pPr>
            <w:r w:rsidRPr="00F9211A">
              <w:t>&amp;gt;</w:t>
            </w:r>
          </w:p>
        </w:tc>
      </w:tr>
      <w:tr w:rsidR="002A5114" w14:paraId="6DF4963B" w14:textId="77777777" w:rsidTr="00376935">
        <w:tc>
          <w:tcPr>
            <w:tcW w:w="5097" w:type="dxa"/>
          </w:tcPr>
          <w:p w14:paraId="3D3963BF" w14:textId="77777777" w:rsidR="002A5114" w:rsidRPr="00F9211A" w:rsidRDefault="002A5114" w:rsidP="00376935">
            <w:pPr>
              <w:pStyle w:val="affb"/>
            </w:pPr>
            <w:r w:rsidRPr="00F9211A">
              <w:t>амперсант (“&amp;”)</w:t>
            </w:r>
          </w:p>
        </w:tc>
        <w:tc>
          <w:tcPr>
            <w:tcW w:w="5098" w:type="dxa"/>
          </w:tcPr>
          <w:p w14:paraId="5DB46E34" w14:textId="77777777" w:rsidR="002A5114" w:rsidRPr="00F9211A" w:rsidRDefault="002A5114" w:rsidP="00376935">
            <w:pPr>
              <w:pStyle w:val="affb"/>
            </w:pPr>
            <w:r w:rsidRPr="00F9211A">
              <w:t>&amp;amp;</w:t>
            </w:r>
          </w:p>
        </w:tc>
      </w:tr>
    </w:tbl>
    <w:p w14:paraId="5B34515D" w14:textId="77777777" w:rsidR="002A5114" w:rsidRDefault="002A5114" w:rsidP="002A5114"/>
    <w:p w14:paraId="0122476A" w14:textId="5B67A590" w:rsidR="002A5114" w:rsidRPr="00A26896" w:rsidRDefault="002A5114" w:rsidP="002A5114">
      <w:pPr>
        <w:pStyle w:val="affff"/>
      </w:pPr>
      <w:bookmarkStart w:id="86" w:name="_Ref533000160"/>
      <w:r>
        <w:t xml:space="preserve">Таблица </w:t>
      </w:r>
      <w:r w:rsidR="003B158C">
        <w:rPr>
          <w:noProof/>
        </w:rPr>
        <w:fldChar w:fldCharType="begin"/>
      </w:r>
      <w:r w:rsidR="003B158C">
        <w:rPr>
          <w:noProof/>
        </w:rPr>
        <w:instrText xml:space="preserve"> SEQ Таблица \* ARABIC </w:instrText>
      </w:r>
      <w:r w:rsidR="003B158C">
        <w:rPr>
          <w:noProof/>
        </w:rPr>
        <w:fldChar w:fldCharType="separate"/>
      </w:r>
      <w:r w:rsidR="00253153">
        <w:rPr>
          <w:noProof/>
        </w:rPr>
        <w:t>15</w:t>
      </w:r>
      <w:r w:rsidR="003B158C">
        <w:rPr>
          <w:noProof/>
        </w:rPr>
        <w:fldChar w:fldCharType="end"/>
      </w:r>
      <w:bookmarkEnd w:id="86"/>
      <w:r>
        <w:t xml:space="preserve"> – Структура </w:t>
      </w:r>
      <w:r>
        <w:rPr>
          <w:lang w:val="en-US"/>
        </w:rPr>
        <w:t>XML</w:t>
      </w:r>
      <w:r w:rsidRPr="00A26896">
        <w:t>-</w:t>
      </w:r>
      <w:r>
        <w:t>файла отчета для ФФОМС</w:t>
      </w:r>
    </w:p>
    <w:tbl>
      <w:tblPr>
        <w:tblStyle w:val="af"/>
        <w:tblW w:w="101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69"/>
        <w:gridCol w:w="2238"/>
        <w:gridCol w:w="687"/>
        <w:gridCol w:w="1142"/>
        <w:gridCol w:w="2245"/>
        <w:gridCol w:w="2351"/>
      </w:tblGrid>
      <w:tr w:rsidR="002A5114" w:rsidRPr="00792B82" w14:paraId="32A92621" w14:textId="77777777" w:rsidTr="00376935">
        <w:tc>
          <w:tcPr>
            <w:tcW w:w="0" w:type="auto"/>
            <w:hideMark/>
          </w:tcPr>
          <w:p w14:paraId="1B1A4CD5" w14:textId="77777777" w:rsidR="002A5114" w:rsidRPr="00792B82" w:rsidRDefault="002A5114" w:rsidP="00376935">
            <w:pPr>
              <w:pStyle w:val="affb"/>
            </w:pPr>
            <w:r w:rsidRPr="00792B82">
              <w:t>Код элемента</w:t>
            </w:r>
          </w:p>
        </w:tc>
        <w:tc>
          <w:tcPr>
            <w:tcW w:w="0" w:type="auto"/>
            <w:hideMark/>
          </w:tcPr>
          <w:p w14:paraId="5B023802" w14:textId="77777777" w:rsidR="002A5114" w:rsidRPr="00792B82" w:rsidRDefault="002A5114" w:rsidP="00376935">
            <w:pPr>
              <w:pStyle w:val="affb"/>
            </w:pPr>
            <w:r w:rsidRPr="00792B82">
              <w:t>Содержание элемента</w:t>
            </w:r>
          </w:p>
        </w:tc>
        <w:tc>
          <w:tcPr>
            <w:tcW w:w="624" w:type="dxa"/>
            <w:hideMark/>
          </w:tcPr>
          <w:p w14:paraId="7F2B85A5" w14:textId="77777777" w:rsidR="002A5114" w:rsidRPr="00792B82" w:rsidRDefault="002A5114" w:rsidP="00376935">
            <w:pPr>
              <w:pStyle w:val="affb"/>
            </w:pPr>
            <w:r w:rsidRPr="00792B82">
              <w:t>Тип</w:t>
            </w:r>
          </w:p>
        </w:tc>
        <w:tc>
          <w:tcPr>
            <w:tcW w:w="1122" w:type="dxa"/>
            <w:hideMark/>
          </w:tcPr>
          <w:p w14:paraId="43B2F617" w14:textId="77777777" w:rsidR="002A5114" w:rsidRPr="00792B82" w:rsidRDefault="002A5114" w:rsidP="00376935">
            <w:pPr>
              <w:pStyle w:val="affb"/>
            </w:pPr>
            <w:r w:rsidRPr="00792B82">
              <w:t>Формат</w:t>
            </w:r>
          </w:p>
        </w:tc>
        <w:tc>
          <w:tcPr>
            <w:tcW w:w="2364" w:type="dxa"/>
            <w:hideMark/>
          </w:tcPr>
          <w:p w14:paraId="4397A09B" w14:textId="77777777" w:rsidR="002A5114" w:rsidRPr="00792B82" w:rsidRDefault="002A5114" w:rsidP="00376935">
            <w:pPr>
              <w:pStyle w:val="affb"/>
            </w:pPr>
            <w:r w:rsidRPr="00792B82">
              <w:t>Наименование</w:t>
            </w:r>
          </w:p>
        </w:tc>
        <w:tc>
          <w:tcPr>
            <w:tcW w:w="2379" w:type="dxa"/>
            <w:hideMark/>
          </w:tcPr>
          <w:p w14:paraId="2AF92264" w14:textId="77777777" w:rsidR="002A5114" w:rsidRPr="00792B82" w:rsidRDefault="002A5114" w:rsidP="00376935">
            <w:pPr>
              <w:pStyle w:val="affb"/>
            </w:pPr>
            <w:r w:rsidRPr="00792B82">
              <w:t>Дополнительная информация</w:t>
            </w:r>
          </w:p>
        </w:tc>
      </w:tr>
      <w:tr w:rsidR="002A5114" w:rsidRPr="0043410B" w14:paraId="1374B04A" w14:textId="77777777" w:rsidTr="00376935">
        <w:tc>
          <w:tcPr>
            <w:tcW w:w="0" w:type="auto"/>
            <w:gridSpan w:val="6"/>
            <w:shd w:val="clear" w:color="auto" w:fill="F2F2F2" w:themeFill="background1" w:themeFillShade="F2"/>
            <w:hideMark/>
          </w:tcPr>
          <w:p w14:paraId="1E2884A0" w14:textId="77777777" w:rsidR="002A5114" w:rsidRPr="0043410B" w:rsidRDefault="002A5114" w:rsidP="00376935">
            <w:pPr>
              <w:pStyle w:val="affb"/>
              <w:rPr>
                <w:rStyle w:val="afff7"/>
              </w:rPr>
            </w:pPr>
            <w:r w:rsidRPr="0043410B">
              <w:rPr>
                <w:rStyle w:val="afff7"/>
              </w:rPr>
              <w:t>Корневой элемент</w:t>
            </w:r>
          </w:p>
        </w:tc>
      </w:tr>
      <w:tr w:rsidR="002A5114" w:rsidRPr="00792B82" w14:paraId="66041134" w14:textId="77777777" w:rsidTr="00376935">
        <w:tc>
          <w:tcPr>
            <w:tcW w:w="0" w:type="auto"/>
            <w:hideMark/>
          </w:tcPr>
          <w:p w14:paraId="7E9BC944" w14:textId="77777777" w:rsidR="002A5114" w:rsidRPr="00792B82" w:rsidRDefault="002A5114" w:rsidP="00376935">
            <w:pPr>
              <w:pStyle w:val="affb"/>
            </w:pPr>
            <w:r w:rsidRPr="00792B82">
              <w:t>RP_EXP</w:t>
            </w:r>
          </w:p>
        </w:tc>
        <w:tc>
          <w:tcPr>
            <w:tcW w:w="0" w:type="auto"/>
            <w:hideMark/>
          </w:tcPr>
          <w:p w14:paraId="3985335C" w14:textId="77777777" w:rsidR="002A5114" w:rsidRPr="00792B82" w:rsidRDefault="002A5114" w:rsidP="00376935">
            <w:pPr>
              <w:pStyle w:val="affb"/>
            </w:pPr>
            <w:r w:rsidRPr="00792B82">
              <w:t>ZGLV</w:t>
            </w:r>
          </w:p>
        </w:tc>
        <w:tc>
          <w:tcPr>
            <w:tcW w:w="624" w:type="dxa"/>
            <w:hideMark/>
          </w:tcPr>
          <w:p w14:paraId="46101B6D" w14:textId="77777777" w:rsidR="002A5114" w:rsidRPr="00792B82" w:rsidRDefault="002A5114" w:rsidP="00376935">
            <w:pPr>
              <w:pStyle w:val="affb"/>
            </w:pPr>
            <w:r w:rsidRPr="00792B82">
              <w:t>О</w:t>
            </w:r>
          </w:p>
        </w:tc>
        <w:tc>
          <w:tcPr>
            <w:tcW w:w="1122" w:type="dxa"/>
            <w:hideMark/>
          </w:tcPr>
          <w:p w14:paraId="72F8F79E" w14:textId="77777777" w:rsidR="002A5114" w:rsidRPr="00792B82" w:rsidRDefault="002A5114" w:rsidP="00376935">
            <w:pPr>
              <w:pStyle w:val="affb"/>
            </w:pPr>
            <w:r w:rsidRPr="00792B82">
              <w:t>S</w:t>
            </w:r>
          </w:p>
        </w:tc>
        <w:tc>
          <w:tcPr>
            <w:tcW w:w="2364" w:type="dxa"/>
            <w:hideMark/>
          </w:tcPr>
          <w:p w14:paraId="54404C21" w14:textId="77777777" w:rsidR="002A5114" w:rsidRPr="00792B82" w:rsidRDefault="002A5114" w:rsidP="00376935">
            <w:pPr>
              <w:pStyle w:val="affb"/>
            </w:pPr>
            <w:r w:rsidRPr="00792B82">
              <w:t>Заголовок файла</w:t>
            </w:r>
          </w:p>
        </w:tc>
        <w:tc>
          <w:tcPr>
            <w:tcW w:w="2379" w:type="dxa"/>
            <w:hideMark/>
          </w:tcPr>
          <w:p w14:paraId="41B55ED6" w14:textId="77777777" w:rsidR="002A5114" w:rsidRPr="00792B82" w:rsidRDefault="002A5114" w:rsidP="00376935">
            <w:pPr>
              <w:pStyle w:val="affb"/>
            </w:pPr>
            <w:r w:rsidRPr="00792B82">
              <w:t>Информация о файле</w:t>
            </w:r>
          </w:p>
        </w:tc>
      </w:tr>
      <w:tr w:rsidR="002A5114" w:rsidRPr="00792B82" w14:paraId="06710CCC" w14:textId="77777777" w:rsidTr="00376935">
        <w:tc>
          <w:tcPr>
            <w:tcW w:w="0" w:type="auto"/>
            <w:hideMark/>
          </w:tcPr>
          <w:p w14:paraId="4514F373" w14:textId="77777777" w:rsidR="002A5114" w:rsidRPr="00792B82" w:rsidRDefault="002A5114" w:rsidP="00376935">
            <w:pPr>
              <w:pStyle w:val="affb"/>
            </w:pPr>
          </w:p>
        </w:tc>
        <w:tc>
          <w:tcPr>
            <w:tcW w:w="0" w:type="auto"/>
            <w:hideMark/>
          </w:tcPr>
          <w:p w14:paraId="4FCC4A68" w14:textId="77777777" w:rsidR="002A5114" w:rsidRPr="00792B82" w:rsidRDefault="002A5114" w:rsidP="00376935">
            <w:pPr>
              <w:pStyle w:val="affb"/>
              <w:rPr>
                <w:lang w:val="en-US"/>
              </w:rPr>
            </w:pPr>
            <w:r>
              <w:rPr>
                <w:lang w:val="en-US"/>
              </w:rPr>
              <w:t>AIS_EXP</w:t>
            </w:r>
          </w:p>
        </w:tc>
        <w:tc>
          <w:tcPr>
            <w:tcW w:w="624" w:type="dxa"/>
            <w:hideMark/>
          </w:tcPr>
          <w:p w14:paraId="6B4F6A7F" w14:textId="77777777" w:rsidR="002A5114" w:rsidRPr="00792B82" w:rsidRDefault="002A5114" w:rsidP="00376935">
            <w:pPr>
              <w:pStyle w:val="affb"/>
            </w:pPr>
            <w:r w:rsidRPr="00792B82">
              <w:t>О</w:t>
            </w:r>
          </w:p>
        </w:tc>
        <w:tc>
          <w:tcPr>
            <w:tcW w:w="1122" w:type="dxa"/>
            <w:hideMark/>
          </w:tcPr>
          <w:p w14:paraId="60B5677F" w14:textId="77777777" w:rsidR="002A5114" w:rsidRPr="00792B82" w:rsidRDefault="002A5114" w:rsidP="00376935">
            <w:pPr>
              <w:pStyle w:val="affb"/>
            </w:pPr>
            <w:r w:rsidRPr="00792B82">
              <w:t>S</w:t>
            </w:r>
          </w:p>
        </w:tc>
        <w:tc>
          <w:tcPr>
            <w:tcW w:w="2364" w:type="dxa"/>
            <w:hideMark/>
          </w:tcPr>
          <w:p w14:paraId="2A505991" w14:textId="77777777" w:rsidR="002A5114" w:rsidRPr="00792B82" w:rsidRDefault="002A5114" w:rsidP="00376935">
            <w:pPr>
              <w:pStyle w:val="affb"/>
            </w:pPr>
            <w:r>
              <w:t>Секция с данными АИС «ЭКСПЕРТ»</w:t>
            </w:r>
          </w:p>
        </w:tc>
        <w:tc>
          <w:tcPr>
            <w:tcW w:w="2379" w:type="dxa"/>
            <w:hideMark/>
          </w:tcPr>
          <w:p w14:paraId="6788CEC3" w14:textId="77777777" w:rsidR="002A5114" w:rsidRPr="00792B82" w:rsidRDefault="002A5114" w:rsidP="00376935">
            <w:pPr>
              <w:pStyle w:val="affb"/>
            </w:pPr>
          </w:p>
        </w:tc>
      </w:tr>
      <w:tr w:rsidR="002A5114" w:rsidRPr="00792B82" w14:paraId="41848A9E" w14:textId="77777777" w:rsidTr="00376935">
        <w:tc>
          <w:tcPr>
            <w:tcW w:w="0" w:type="auto"/>
          </w:tcPr>
          <w:p w14:paraId="3A04AE8C" w14:textId="77777777" w:rsidR="002A5114" w:rsidRPr="00792B82" w:rsidRDefault="002A5114" w:rsidP="00376935">
            <w:pPr>
              <w:pStyle w:val="affb"/>
            </w:pPr>
          </w:p>
        </w:tc>
        <w:tc>
          <w:tcPr>
            <w:tcW w:w="0" w:type="auto"/>
          </w:tcPr>
          <w:p w14:paraId="60A912CA" w14:textId="77777777" w:rsidR="002A5114" w:rsidRPr="00792B82" w:rsidRDefault="002A5114" w:rsidP="00376935">
            <w:pPr>
              <w:pStyle w:val="affb"/>
              <w:rPr>
                <w:lang w:val="en-US"/>
              </w:rPr>
            </w:pPr>
            <w:r>
              <w:rPr>
                <w:lang w:val="en-US"/>
              </w:rPr>
              <w:t>EXPERTS</w:t>
            </w:r>
          </w:p>
        </w:tc>
        <w:tc>
          <w:tcPr>
            <w:tcW w:w="624" w:type="dxa"/>
          </w:tcPr>
          <w:p w14:paraId="5142B8BB" w14:textId="77777777" w:rsidR="002A5114" w:rsidRPr="00792B82" w:rsidRDefault="002A5114" w:rsidP="00376935">
            <w:pPr>
              <w:pStyle w:val="affb"/>
            </w:pPr>
            <w:r w:rsidRPr="00792B82">
              <w:t>О</w:t>
            </w:r>
          </w:p>
        </w:tc>
        <w:tc>
          <w:tcPr>
            <w:tcW w:w="1122" w:type="dxa"/>
          </w:tcPr>
          <w:p w14:paraId="07B5C69D" w14:textId="77777777" w:rsidR="002A5114" w:rsidRPr="00792B82" w:rsidRDefault="002A5114" w:rsidP="00376935">
            <w:pPr>
              <w:pStyle w:val="affb"/>
            </w:pPr>
            <w:r w:rsidRPr="00792B82">
              <w:t>S</w:t>
            </w:r>
          </w:p>
        </w:tc>
        <w:tc>
          <w:tcPr>
            <w:tcW w:w="2364" w:type="dxa"/>
          </w:tcPr>
          <w:p w14:paraId="63911EFE" w14:textId="77777777" w:rsidR="002A5114" w:rsidRPr="00792B82" w:rsidRDefault="002A5114" w:rsidP="00376935">
            <w:pPr>
              <w:pStyle w:val="affb"/>
            </w:pPr>
            <w:r>
              <w:t>Секция с данными, размеченными экспертами</w:t>
            </w:r>
          </w:p>
        </w:tc>
        <w:tc>
          <w:tcPr>
            <w:tcW w:w="2379" w:type="dxa"/>
          </w:tcPr>
          <w:p w14:paraId="515EEBAF" w14:textId="77777777" w:rsidR="002A5114" w:rsidRPr="00792B82" w:rsidRDefault="002A5114" w:rsidP="00376935">
            <w:pPr>
              <w:pStyle w:val="affb"/>
            </w:pPr>
          </w:p>
        </w:tc>
      </w:tr>
      <w:tr w:rsidR="002A5114" w:rsidRPr="00792B82" w14:paraId="21383EC9" w14:textId="77777777" w:rsidTr="00376935">
        <w:tc>
          <w:tcPr>
            <w:tcW w:w="0" w:type="auto"/>
            <w:gridSpan w:val="6"/>
            <w:shd w:val="clear" w:color="auto" w:fill="F2F2F2" w:themeFill="background1" w:themeFillShade="F2"/>
            <w:hideMark/>
          </w:tcPr>
          <w:p w14:paraId="14C69469" w14:textId="77777777" w:rsidR="002A5114" w:rsidRPr="00792B82" w:rsidRDefault="002A5114" w:rsidP="00376935">
            <w:pPr>
              <w:pStyle w:val="affb"/>
            </w:pPr>
            <w:r w:rsidRPr="00792B82">
              <w:t>Заголовок файла</w:t>
            </w:r>
          </w:p>
        </w:tc>
      </w:tr>
      <w:tr w:rsidR="002A5114" w:rsidRPr="00792B82" w14:paraId="621A2024" w14:textId="77777777" w:rsidTr="00376935">
        <w:tc>
          <w:tcPr>
            <w:tcW w:w="0" w:type="auto"/>
            <w:hideMark/>
          </w:tcPr>
          <w:p w14:paraId="05CD792B" w14:textId="77777777" w:rsidR="002A5114" w:rsidRPr="00792B82" w:rsidRDefault="002A5114" w:rsidP="00376935">
            <w:pPr>
              <w:pStyle w:val="affb"/>
            </w:pPr>
            <w:r w:rsidRPr="00792B82">
              <w:t>ZGLV</w:t>
            </w:r>
          </w:p>
        </w:tc>
        <w:tc>
          <w:tcPr>
            <w:tcW w:w="0" w:type="auto"/>
            <w:hideMark/>
          </w:tcPr>
          <w:p w14:paraId="36AE196C" w14:textId="77777777" w:rsidR="002A5114" w:rsidRPr="00792B82" w:rsidRDefault="002A5114" w:rsidP="00376935">
            <w:pPr>
              <w:pStyle w:val="affb"/>
            </w:pPr>
            <w:r w:rsidRPr="00792B82">
              <w:t>VERSION</w:t>
            </w:r>
          </w:p>
        </w:tc>
        <w:tc>
          <w:tcPr>
            <w:tcW w:w="624" w:type="dxa"/>
            <w:hideMark/>
          </w:tcPr>
          <w:p w14:paraId="501223EB" w14:textId="77777777" w:rsidR="002A5114" w:rsidRPr="00792B82" w:rsidRDefault="002A5114" w:rsidP="00376935">
            <w:pPr>
              <w:pStyle w:val="affb"/>
            </w:pPr>
            <w:r w:rsidRPr="00792B82">
              <w:t>O</w:t>
            </w:r>
          </w:p>
        </w:tc>
        <w:tc>
          <w:tcPr>
            <w:tcW w:w="1122" w:type="dxa"/>
            <w:hideMark/>
          </w:tcPr>
          <w:p w14:paraId="62F8C67C" w14:textId="77777777" w:rsidR="002A5114" w:rsidRPr="00792B82" w:rsidRDefault="002A5114" w:rsidP="00376935">
            <w:pPr>
              <w:pStyle w:val="affb"/>
            </w:pPr>
            <w:r w:rsidRPr="00792B82">
              <w:t>T(5)</w:t>
            </w:r>
          </w:p>
        </w:tc>
        <w:tc>
          <w:tcPr>
            <w:tcW w:w="2364" w:type="dxa"/>
            <w:hideMark/>
          </w:tcPr>
          <w:p w14:paraId="7CE37443" w14:textId="77777777" w:rsidR="002A5114" w:rsidRPr="00792B82" w:rsidRDefault="002A5114" w:rsidP="00376935">
            <w:pPr>
              <w:pStyle w:val="affb"/>
            </w:pPr>
            <w:r w:rsidRPr="00792B82">
              <w:t>Версия взаимодействия</w:t>
            </w:r>
          </w:p>
        </w:tc>
        <w:tc>
          <w:tcPr>
            <w:tcW w:w="2379" w:type="dxa"/>
            <w:hideMark/>
          </w:tcPr>
          <w:p w14:paraId="3CF019CA" w14:textId="77777777" w:rsidR="002A5114" w:rsidRPr="00792B82" w:rsidRDefault="002A5114" w:rsidP="00376935">
            <w:pPr>
              <w:pStyle w:val="affb"/>
            </w:pPr>
            <w:r w:rsidRPr="00792B82">
              <w:t>Текущей редакции соответствует значение «</w:t>
            </w:r>
            <w:r>
              <w:t>1</w:t>
            </w:r>
            <w:r w:rsidRPr="00792B82">
              <w:t>.0»</w:t>
            </w:r>
          </w:p>
        </w:tc>
      </w:tr>
      <w:tr w:rsidR="002A5114" w:rsidRPr="00792B82" w14:paraId="13916F95" w14:textId="77777777" w:rsidTr="00376935">
        <w:tc>
          <w:tcPr>
            <w:tcW w:w="0" w:type="auto"/>
            <w:hideMark/>
          </w:tcPr>
          <w:p w14:paraId="1F4FE30A" w14:textId="77777777" w:rsidR="002A5114" w:rsidRPr="00792B82" w:rsidRDefault="002A5114" w:rsidP="00376935">
            <w:pPr>
              <w:pStyle w:val="affb"/>
            </w:pPr>
          </w:p>
        </w:tc>
        <w:tc>
          <w:tcPr>
            <w:tcW w:w="0" w:type="auto"/>
            <w:hideMark/>
          </w:tcPr>
          <w:p w14:paraId="56C5C7EE" w14:textId="77777777" w:rsidR="002A5114" w:rsidRPr="00792B82" w:rsidRDefault="002A5114" w:rsidP="00376935">
            <w:pPr>
              <w:pStyle w:val="affb"/>
            </w:pPr>
            <w:r w:rsidRPr="00792B82">
              <w:t>DATA</w:t>
            </w:r>
          </w:p>
        </w:tc>
        <w:tc>
          <w:tcPr>
            <w:tcW w:w="624" w:type="dxa"/>
            <w:hideMark/>
          </w:tcPr>
          <w:p w14:paraId="7C93D25E" w14:textId="77777777" w:rsidR="002A5114" w:rsidRPr="00792B82" w:rsidRDefault="002A5114" w:rsidP="00376935">
            <w:pPr>
              <w:pStyle w:val="affb"/>
            </w:pPr>
            <w:r w:rsidRPr="00792B82">
              <w:t>О</w:t>
            </w:r>
          </w:p>
        </w:tc>
        <w:tc>
          <w:tcPr>
            <w:tcW w:w="1122" w:type="dxa"/>
            <w:hideMark/>
          </w:tcPr>
          <w:p w14:paraId="4DFA6957" w14:textId="77777777" w:rsidR="002A5114" w:rsidRPr="00792B82" w:rsidRDefault="002A5114" w:rsidP="00376935">
            <w:pPr>
              <w:pStyle w:val="affb"/>
            </w:pPr>
            <w:r w:rsidRPr="00792B82">
              <w:t>D</w:t>
            </w:r>
          </w:p>
        </w:tc>
        <w:tc>
          <w:tcPr>
            <w:tcW w:w="2364" w:type="dxa"/>
            <w:hideMark/>
          </w:tcPr>
          <w:p w14:paraId="1AA81EED" w14:textId="77777777" w:rsidR="002A5114" w:rsidRPr="00792B82" w:rsidRDefault="002A5114" w:rsidP="00376935">
            <w:pPr>
              <w:pStyle w:val="affb"/>
            </w:pPr>
            <w:r w:rsidRPr="00792B82">
              <w:t>Дата файла</w:t>
            </w:r>
          </w:p>
        </w:tc>
        <w:tc>
          <w:tcPr>
            <w:tcW w:w="2379" w:type="dxa"/>
            <w:hideMark/>
          </w:tcPr>
          <w:p w14:paraId="3EB7284A" w14:textId="77777777" w:rsidR="002A5114" w:rsidRPr="00792B82" w:rsidRDefault="002A5114" w:rsidP="00376935">
            <w:pPr>
              <w:pStyle w:val="affb"/>
            </w:pPr>
            <w:r w:rsidRPr="00792B82">
              <w:t>В формате ГГГГ-ММ-ДД</w:t>
            </w:r>
          </w:p>
        </w:tc>
      </w:tr>
      <w:tr w:rsidR="002A5114" w:rsidRPr="00792B82" w14:paraId="7F6E2CDA" w14:textId="77777777" w:rsidTr="00376935">
        <w:tc>
          <w:tcPr>
            <w:tcW w:w="0" w:type="auto"/>
            <w:hideMark/>
          </w:tcPr>
          <w:p w14:paraId="4D7272A8" w14:textId="77777777" w:rsidR="002A5114" w:rsidRPr="00792B82" w:rsidRDefault="002A5114" w:rsidP="00376935">
            <w:pPr>
              <w:pStyle w:val="affb"/>
            </w:pPr>
          </w:p>
        </w:tc>
        <w:tc>
          <w:tcPr>
            <w:tcW w:w="0" w:type="auto"/>
            <w:hideMark/>
          </w:tcPr>
          <w:p w14:paraId="3AA57478" w14:textId="77777777" w:rsidR="002A5114" w:rsidRPr="00792B82" w:rsidRDefault="002A5114" w:rsidP="00376935">
            <w:pPr>
              <w:pStyle w:val="affb"/>
            </w:pPr>
            <w:r w:rsidRPr="00792B82">
              <w:t>FILENAME</w:t>
            </w:r>
          </w:p>
        </w:tc>
        <w:tc>
          <w:tcPr>
            <w:tcW w:w="624" w:type="dxa"/>
            <w:hideMark/>
          </w:tcPr>
          <w:p w14:paraId="7871E679" w14:textId="77777777" w:rsidR="002A5114" w:rsidRPr="00792B82" w:rsidRDefault="002A5114" w:rsidP="00376935">
            <w:pPr>
              <w:pStyle w:val="affb"/>
            </w:pPr>
            <w:r w:rsidRPr="00792B82">
              <w:t>О</w:t>
            </w:r>
          </w:p>
        </w:tc>
        <w:tc>
          <w:tcPr>
            <w:tcW w:w="1122" w:type="dxa"/>
            <w:hideMark/>
          </w:tcPr>
          <w:p w14:paraId="44A3A9B7" w14:textId="77777777" w:rsidR="002A5114" w:rsidRPr="00792B82" w:rsidRDefault="002A5114" w:rsidP="00376935">
            <w:pPr>
              <w:pStyle w:val="affb"/>
            </w:pPr>
            <w:r w:rsidRPr="00792B82">
              <w:t>T(26)</w:t>
            </w:r>
          </w:p>
        </w:tc>
        <w:tc>
          <w:tcPr>
            <w:tcW w:w="2364" w:type="dxa"/>
            <w:hideMark/>
          </w:tcPr>
          <w:p w14:paraId="55B2B1C3" w14:textId="77777777" w:rsidR="002A5114" w:rsidRPr="00792B82" w:rsidRDefault="002A5114" w:rsidP="00376935">
            <w:pPr>
              <w:pStyle w:val="affb"/>
            </w:pPr>
            <w:r w:rsidRPr="00792B82">
              <w:t>Имя файла</w:t>
            </w:r>
          </w:p>
        </w:tc>
        <w:tc>
          <w:tcPr>
            <w:tcW w:w="2379" w:type="dxa"/>
            <w:hideMark/>
          </w:tcPr>
          <w:p w14:paraId="435A6F57" w14:textId="77777777" w:rsidR="002A5114" w:rsidRPr="00792B82" w:rsidRDefault="002A5114" w:rsidP="00376935">
            <w:pPr>
              <w:pStyle w:val="affb"/>
            </w:pPr>
            <w:r w:rsidRPr="00792B82">
              <w:t>Имя файла без расширения</w:t>
            </w:r>
            <w:r>
              <w:t xml:space="preserve"> (</w:t>
            </w:r>
            <w:r w:rsidRPr="00792B82">
              <w:t>RPEXXXXX</w:t>
            </w:r>
            <w:r>
              <w:t>)</w:t>
            </w:r>
          </w:p>
        </w:tc>
      </w:tr>
      <w:tr w:rsidR="002A5114" w:rsidRPr="00792B82" w14:paraId="499CECB6" w14:textId="77777777" w:rsidTr="00376935">
        <w:tc>
          <w:tcPr>
            <w:tcW w:w="0" w:type="auto"/>
            <w:hideMark/>
          </w:tcPr>
          <w:p w14:paraId="40BB95A4" w14:textId="77777777" w:rsidR="002A5114" w:rsidRPr="00792B82" w:rsidRDefault="002A5114" w:rsidP="00376935">
            <w:pPr>
              <w:pStyle w:val="affb"/>
            </w:pPr>
          </w:p>
        </w:tc>
        <w:tc>
          <w:tcPr>
            <w:tcW w:w="0" w:type="auto"/>
            <w:hideMark/>
          </w:tcPr>
          <w:p w14:paraId="77688486" w14:textId="77777777" w:rsidR="002A5114" w:rsidRPr="00792B82" w:rsidRDefault="002A5114" w:rsidP="00376935">
            <w:pPr>
              <w:pStyle w:val="affb"/>
            </w:pPr>
            <w:r w:rsidRPr="00792B82">
              <w:t>FIRSTNAME</w:t>
            </w:r>
          </w:p>
        </w:tc>
        <w:tc>
          <w:tcPr>
            <w:tcW w:w="624" w:type="dxa"/>
            <w:hideMark/>
          </w:tcPr>
          <w:p w14:paraId="7FB1019C" w14:textId="77777777" w:rsidR="002A5114" w:rsidRPr="00792B82" w:rsidRDefault="002A5114" w:rsidP="00376935">
            <w:pPr>
              <w:pStyle w:val="affb"/>
            </w:pPr>
            <w:r w:rsidRPr="00792B82">
              <w:t>У</w:t>
            </w:r>
          </w:p>
        </w:tc>
        <w:tc>
          <w:tcPr>
            <w:tcW w:w="1122" w:type="dxa"/>
            <w:hideMark/>
          </w:tcPr>
          <w:p w14:paraId="4497C478" w14:textId="77777777" w:rsidR="002A5114" w:rsidRPr="00792B82" w:rsidRDefault="002A5114" w:rsidP="00376935">
            <w:pPr>
              <w:pStyle w:val="affb"/>
            </w:pPr>
            <w:r w:rsidRPr="00792B82">
              <w:t>T(26)</w:t>
            </w:r>
          </w:p>
        </w:tc>
        <w:tc>
          <w:tcPr>
            <w:tcW w:w="2364" w:type="dxa"/>
            <w:hideMark/>
          </w:tcPr>
          <w:p w14:paraId="0D5900BF" w14:textId="77777777" w:rsidR="002A5114" w:rsidRPr="00792B82" w:rsidRDefault="002A5114" w:rsidP="00376935">
            <w:pPr>
              <w:pStyle w:val="affb"/>
            </w:pPr>
            <w:r w:rsidRPr="00792B82">
              <w:t>Имя исходного файла</w:t>
            </w:r>
          </w:p>
        </w:tc>
        <w:tc>
          <w:tcPr>
            <w:tcW w:w="2379" w:type="dxa"/>
            <w:hideMark/>
          </w:tcPr>
          <w:p w14:paraId="2A7E4800" w14:textId="77777777" w:rsidR="002A5114" w:rsidRPr="00792B82" w:rsidRDefault="002A5114" w:rsidP="00376935">
            <w:pPr>
              <w:pStyle w:val="affb"/>
            </w:pPr>
            <w:r w:rsidRPr="00792B82">
              <w:t>Заполняется для файлов с исправлениями. Указывается имя основного файла, к которому применены исправления</w:t>
            </w:r>
          </w:p>
        </w:tc>
      </w:tr>
      <w:tr w:rsidR="002A5114" w:rsidRPr="0043410B" w14:paraId="254F1484" w14:textId="77777777" w:rsidTr="00376935">
        <w:tc>
          <w:tcPr>
            <w:tcW w:w="0" w:type="auto"/>
            <w:gridSpan w:val="6"/>
            <w:shd w:val="clear" w:color="auto" w:fill="F2F2F2" w:themeFill="background1" w:themeFillShade="F2"/>
            <w:hideMark/>
          </w:tcPr>
          <w:p w14:paraId="2431CB40" w14:textId="77777777" w:rsidR="002A5114" w:rsidRPr="0043410B" w:rsidRDefault="002A5114" w:rsidP="00376935">
            <w:pPr>
              <w:pStyle w:val="affb"/>
              <w:rPr>
                <w:rStyle w:val="afff7"/>
              </w:rPr>
            </w:pPr>
            <w:r w:rsidRPr="0043410B">
              <w:rPr>
                <w:rStyle w:val="afff7"/>
              </w:rPr>
              <w:lastRenderedPageBreak/>
              <w:t>Секция с данными АИС «ЭКСПЕРТ»</w:t>
            </w:r>
          </w:p>
        </w:tc>
      </w:tr>
      <w:tr w:rsidR="002A5114" w:rsidRPr="00792B82" w14:paraId="2D3DA498" w14:textId="77777777" w:rsidTr="00376935">
        <w:tc>
          <w:tcPr>
            <w:tcW w:w="0" w:type="auto"/>
            <w:hideMark/>
          </w:tcPr>
          <w:p w14:paraId="65D2E39E" w14:textId="77777777" w:rsidR="002A5114" w:rsidRPr="00792B82" w:rsidRDefault="002A5114" w:rsidP="00376935">
            <w:pPr>
              <w:pStyle w:val="affb"/>
            </w:pPr>
            <w:r>
              <w:rPr>
                <w:lang w:val="en-US"/>
              </w:rPr>
              <w:t>AIS_EXP</w:t>
            </w:r>
          </w:p>
        </w:tc>
        <w:tc>
          <w:tcPr>
            <w:tcW w:w="0" w:type="auto"/>
            <w:hideMark/>
          </w:tcPr>
          <w:p w14:paraId="6673122B" w14:textId="77777777" w:rsidR="002A5114" w:rsidRPr="00792B82" w:rsidRDefault="002A5114" w:rsidP="00376935">
            <w:pPr>
              <w:pStyle w:val="affb"/>
            </w:pPr>
            <w:r w:rsidRPr="00792B82">
              <w:t>DATE_RANGE</w:t>
            </w:r>
          </w:p>
        </w:tc>
        <w:tc>
          <w:tcPr>
            <w:tcW w:w="624" w:type="dxa"/>
            <w:hideMark/>
          </w:tcPr>
          <w:p w14:paraId="678CD96E" w14:textId="77777777" w:rsidR="002A5114" w:rsidRPr="00792B82" w:rsidRDefault="002A5114" w:rsidP="00376935">
            <w:pPr>
              <w:pStyle w:val="affb"/>
              <w:rPr>
                <w:lang w:val="en-US"/>
              </w:rPr>
            </w:pPr>
            <w:r>
              <w:rPr>
                <w:lang w:val="en-US"/>
              </w:rPr>
              <w:t>O</w:t>
            </w:r>
          </w:p>
        </w:tc>
        <w:tc>
          <w:tcPr>
            <w:tcW w:w="1122" w:type="dxa"/>
            <w:hideMark/>
          </w:tcPr>
          <w:p w14:paraId="217E3AB0" w14:textId="77777777" w:rsidR="002A5114" w:rsidRPr="00792B82" w:rsidRDefault="002A5114" w:rsidP="00376935">
            <w:pPr>
              <w:pStyle w:val="affb"/>
              <w:rPr>
                <w:lang w:val="en-US"/>
              </w:rPr>
            </w:pPr>
            <w:r>
              <w:rPr>
                <w:lang w:val="en-US"/>
              </w:rPr>
              <w:t>S</w:t>
            </w:r>
          </w:p>
        </w:tc>
        <w:tc>
          <w:tcPr>
            <w:tcW w:w="2364" w:type="dxa"/>
          </w:tcPr>
          <w:p w14:paraId="029E30BB" w14:textId="77777777" w:rsidR="002A5114" w:rsidRPr="00792B82" w:rsidRDefault="002A5114" w:rsidP="00376935">
            <w:pPr>
              <w:pStyle w:val="affb"/>
            </w:pPr>
            <w:r w:rsidRPr="00792B82">
              <w:t>Диапазон дат выборки (помесячно)</w:t>
            </w:r>
          </w:p>
        </w:tc>
        <w:tc>
          <w:tcPr>
            <w:tcW w:w="2379" w:type="dxa"/>
            <w:hideMark/>
          </w:tcPr>
          <w:p w14:paraId="09C031A8" w14:textId="77777777" w:rsidR="002A5114" w:rsidRPr="00792B82" w:rsidRDefault="002A5114" w:rsidP="00376935">
            <w:pPr>
              <w:pStyle w:val="affb"/>
            </w:pPr>
          </w:p>
        </w:tc>
      </w:tr>
      <w:tr w:rsidR="002A5114" w:rsidRPr="00792B82" w14:paraId="3ACDC4F2" w14:textId="77777777" w:rsidTr="00376935">
        <w:tc>
          <w:tcPr>
            <w:tcW w:w="0" w:type="auto"/>
            <w:hideMark/>
          </w:tcPr>
          <w:p w14:paraId="30E02C48" w14:textId="77777777" w:rsidR="002A5114" w:rsidRPr="00792B82" w:rsidRDefault="002A5114" w:rsidP="00376935">
            <w:pPr>
              <w:pStyle w:val="affb"/>
            </w:pPr>
          </w:p>
        </w:tc>
        <w:tc>
          <w:tcPr>
            <w:tcW w:w="0" w:type="auto"/>
          </w:tcPr>
          <w:p w14:paraId="230FA548" w14:textId="77777777" w:rsidR="002A5114" w:rsidRPr="00792B82" w:rsidRDefault="002A5114" w:rsidP="00376935">
            <w:pPr>
              <w:pStyle w:val="affb"/>
            </w:pPr>
            <w:r w:rsidRPr="00792B82">
              <w:t>MONTHS</w:t>
            </w:r>
          </w:p>
        </w:tc>
        <w:tc>
          <w:tcPr>
            <w:tcW w:w="624" w:type="dxa"/>
            <w:hideMark/>
          </w:tcPr>
          <w:p w14:paraId="2A447231" w14:textId="77777777" w:rsidR="002A5114" w:rsidRPr="00792B82" w:rsidRDefault="002A5114" w:rsidP="00376935">
            <w:pPr>
              <w:pStyle w:val="affb"/>
            </w:pPr>
            <w:r w:rsidRPr="00792B82">
              <w:t>O</w:t>
            </w:r>
          </w:p>
        </w:tc>
        <w:tc>
          <w:tcPr>
            <w:tcW w:w="1122" w:type="dxa"/>
            <w:hideMark/>
          </w:tcPr>
          <w:p w14:paraId="1EDD9862" w14:textId="77777777" w:rsidR="002A5114" w:rsidRPr="00792B82" w:rsidRDefault="002A5114" w:rsidP="00376935">
            <w:pPr>
              <w:pStyle w:val="affb"/>
            </w:pPr>
            <w:r>
              <w:rPr>
                <w:lang w:val="en-US"/>
              </w:rPr>
              <w:t>S</w:t>
            </w:r>
          </w:p>
        </w:tc>
        <w:tc>
          <w:tcPr>
            <w:tcW w:w="2364" w:type="dxa"/>
          </w:tcPr>
          <w:p w14:paraId="362BA9E0" w14:textId="77777777" w:rsidR="002A5114" w:rsidRPr="00792B82" w:rsidRDefault="002A5114" w:rsidP="00376935">
            <w:pPr>
              <w:pStyle w:val="affb"/>
            </w:pPr>
            <w:r w:rsidRPr="00792B82">
              <w:t>Список отчетных месяцев</w:t>
            </w:r>
          </w:p>
        </w:tc>
        <w:tc>
          <w:tcPr>
            <w:tcW w:w="2379" w:type="dxa"/>
            <w:hideMark/>
          </w:tcPr>
          <w:p w14:paraId="4420D665" w14:textId="77777777" w:rsidR="002A5114" w:rsidRPr="00792B82" w:rsidRDefault="002A5114" w:rsidP="00376935">
            <w:pPr>
              <w:pStyle w:val="affb"/>
            </w:pPr>
          </w:p>
        </w:tc>
      </w:tr>
      <w:tr w:rsidR="002A5114" w:rsidRPr="00792B82" w14:paraId="17C5E876" w14:textId="77777777" w:rsidTr="00376935">
        <w:tc>
          <w:tcPr>
            <w:tcW w:w="0" w:type="auto"/>
            <w:gridSpan w:val="6"/>
            <w:shd w:val="clear" w:color="auto" w:fill="F2F2F2" w:themeFill="background1" w:themeFillShade="F2"/>
          </w:tcPr>
          <w:p w14:paraId="0309531B" w14:textId="77777777" w:rsidR="002A5114" w:rsidRPr="00792B82" w:rsidRDefault="002A5114" w:rsidP="00376935">
            <w:pPr>
              <w:pStyle w:val="affb"/>
            </w:pPr>
            <w:r w:rsidRPr="00792B82">
              <w:t>Диапазон дат выборки (помесячно)</w:t>
            </w:r>
          </w:p>
        </w:tc>
      </w:tr>
      <w:tr w:rsidR="002A5114" w:rsidRPr="00792B82" w14:paraId="082B2B43" w14:textId="77777777" w:rsidTr="00376935">
        <w:tc>
          <w:tcPr>
            <w:tcW w:w="0" w:type="auto"/>
          </w:tcPr>
          <w:p w14:paraId="1E73AC72" w14:textId="77777777" w:rsidR="002A5114" w:rsidRPr="00792B82" w:rsidRDefault="002A5114" w:rsidP="00376935">
            <w:pPr>
              <w:pStyle w:val="affb"/>
            </w:pPr>
            <w:r w:rsidRPr="00792B82">
              <w:t>DATE_</w:t>
            </w:r>
            <w:r>
              <w:rPr>
                <w:lang w:val="en-US"/>
              </w:rPr>
              <w:t xml:space="preserve"> </w:t>
            </w:r>
            <w:r w:rsidRPr="00792B82">
              <w:t>RANGE</w:t>
            </w:r>
          </w:p>
        </w:tc>
        <w:tc>
          <w:tcPr>
            <w:tcW w:w="0" w:type="auto"/>
          </w:tcPr>
          <w:p w14:paraId="56AB5705" w14:textId="77777777" w:rsidR="002A5114" w:rsidRPr="00792B82" w:rsidRDefault="002A5114" w:rsidP="00376935">
            <w:pPr>
              <w:pStyle w:val="affb"/>
            </w:pPr>
            <w:r w:rsidRPr="00792B82">
              <w:t>BEGIN</w:t>
            </w:r>
          </w:p>
        </w:tc>
        <w:tc>
          <w:tcPr>
            <w:tcW w:w="624" w:type="dxa"/>
          </w:tcPr>
          <w:p w14:paraId="06365135" w14:textId="77777777" w:rsidR="002A5114" w:rsidRPr="00792B82" w:rsidRDefault="002A5114" w:rsidP="00376935">
            <w:pPr>
              <w:pStyle w:val="affb"/>
            </w:pPr>
            <w:r w:rsidRPr="00792B82">
              <w:t>O</w:t>
            </w:r>
          </w:p>
        </w:tc>
        <w:tc>
          <w:tcPr>
            <w:tcW w:w="1122" w:type="dxa"/>
          </w:tcPr>
          <w:p w14:paraId="6CD6116D" w14:textId="77777777" w:rsidR="002A5114" w:rsidRPr="00792B82" w:rsidRDefault="002A5114" w:rsidP="00376935">
            <w:pPr>
              <w:pStyle w:val="affb"/>
              <w:rPr>
                <w:lang w:val="en-US"/>
              </w:rPr>
            </w:pPr>
            <w:r>
              <w:rPr>
                <w:lang w:val="en-US"/>
              </w:rPr>
              <w:t>D</w:t>
            </w:r>
          </w:p>
        </w:tc>
        <w:tc>
          <w:tcPr>
            <w:tcW w:w="2364" w:type="dxa"/>
          </w:tcPr>
          <w:p w14:paraId="6B67851F" w14:textId="77777777" w:rsidR="002A5114" w:rsidRPr="00792B82" w:rsidRDefault="002A5114" w:rsidP="00376935">
            <w:pPr>
              <w:pStyle w:val="affb"/>
            </w:pPr>
            <w:r>
              <w:t>Начало диапазона</w:t>
            </w:r>
          </w:p>
        </w:tc>
        <w:tc>
          <w:tcPr>
            <w:tcW w:w="2379" w:type="dxa"/>
          </w:tcPr>
          <w:p w14:paraId="7D6AE048" w14:textId="77777777" w:rsidR="002A5114" w:rsidRPr="00792B82" w:rsidRDefault="002A5114" w:rsidP="00376935">
            <w:pPr>
              <w:pStyle w:val="affb"/>
            </w:pPr>
            <w:r w:rsidRPr="00792B82">
              <w:t>В формате ГГГГ-ММ-ДД</w:t>
            </w:r>
          </w:p>
        </w:tc>
      </w:tr>
      <w:tr w:rsidR="002A5114" w:rsidRPr="00792B82" w14:paraId="4E9F94EC" w14:textId="77777777" w:rsidTr="00376935">
        <w:tc>
          <w:tcPr>
            <w:tcW w:w="0" w:type="auto"/>
          </w:tcPr>
          <w:p w14:paraId="7B275B9D" w14:textId="77777777" w:rsidR="002A5114" w:rsidRPr="00792B82" w:rsidRDefault="002A5114" w:rsidP="00376935">
            <w:pPr>
              <w:pStyle w:val="affb"/>
            </w:pPr>
          </w:p>
        </w:tc>
        <w:tc>
          <w:tcPr>
            <w:tcW w:w="0" w:type="auto"/>
          </w:tcPr>
          <w:p w14:paraId="2FF291AB" w14:textId="77777777" w:rsidR="002A5114" w:rsidRPr="00792B82" w:rsidRDefault="002A5114" w:rsidP="00376935">
            <w:pPr>
              <w:pStyle w:val="affb"/>
              <w:rPr>
                <w:lang w:val="en-US"/>
              </w:rPr>
            </w:pPr>
            <w:r>
              <w:rPr>
                <w:lang w:val="en-US"/>
              </w:rPr>
              <w:t>END</w:t>
            </w:r>
          </w:p>
        </w:tc>
        <w:tc>
          <w:tcPr>
            <w:tcW w:w="624" w:type="dxa"/>
          </w:tcPr>
          <w:p w14:paraId="07CB1BE0" w14:textId="77777777" w:rsidR="002A5114" w:rsidRPr="00792B82" w:rsidRDefault="002A5114" w:rsidP="00376935">
            <w:pPr>
              <w:pStyle w:val="affb"/>
            </w:pPr>
            <w:r w:rsidRPr="00792B82">
              <w:t>O</w:t>
            </w:r>
          </w:p>
        </w:tc>
        <w:tc>
          <w:tcPr>
            <w:tcW w:w="1122" w:type="dxa"/>
          </w:tcPr>
          <w:p w14:paraId="15F9102F" w14:textId="77777777" w:rsidR="002A5114" w:rsidRPr="00792B82" w:rsidRDefault="002A5114" w:rsidP="00376935">
            <w:pPr>
              <w:pStyle w:val="affb"/>
            </w:pPr>
            <w:r>
              <w:t>D</w:t>
            </w:r>
          </w:p>
        </w:tc>
        <w:tc>
          <w:tcPr>
            <w:tcW w:w="2364" w:type="dxa"/>
          </w:tcPr>
          <w:p w14:paraId="0EEE8A35" w14:textId="77777777" w:rsidR="002A5114" w:rsidRPr="00792B82" w:rsidRDefault="002A5114" w:rsidP="00376935">
            <w:pPr>
              <w:pStyle w:val="affb"/>
            </w:pPr>
            <w:r>
              <w:t>Конец диапазона</w:t>
            </w:r>
          </w:p>
        </w:tc>
        <w:tc>
          <w:tcPr>
            <w:tcW w:w="2379" w:type="dxa"/>
          </w:tcPr>
          <w:p w14:paraId="7038D065" w14:textId="77777777" w:rsidR="002A5114" w:rsidRPr="00792B82" w:rsidRDefault="002A5114" w:rsidP="00376935">
            <w:pPr>
              <w:pStyle w:val="affb"/>
            </w:pPr>
            <w:r w:rsidRPr="00792B82">
              <w:t>В формате ГГГГ-ММ-ДД</w:t>
            </w:r>
          </w:p>
        </w:tc>
      </w:tr>
      <w:tr w:rsidR="002A5114" w:rsidRPr="00792B82" w14:paraId="1C237F48" w14:textId="77777777" w:rsidTr="00376935">
        <w:tc>
          <w:tcPr>
            <w:tcW w:w="0" w:type="auto"/>
            <w:gridSpan w:val="6"/>
            <w:shd w:val="clear" w:color="auto" w:fill="F2F2F2" w:themeFill="background1" w:themeFillShade="F2"/>
          </w:tcPr>
          <w:p w14:paraId="5B2100AB" w14:textId="77777777" w:rsidR="002A5114" w:rsidRPr="00792B82" w:rsidRDefault="002A5114" w:rsidP="00376935">
            <w:pPr>
              <w:pStyle w:val="affb"/>
            </w:pPr>
            <w:r w:rsidRPr="00792B82">
              <w:t>Список отчетных месяцев</w:t>
            </w:r>
          </w:p>
        </w:tc>
      </w:tr>
      <w:tr w:rsidR="002A5114" w:rsidRPr="00792B82" w14:paraId="6D11DC25" w14:textId="77777777" w:rsidTr="00376935">
        <w:tc>
          <w:tcPr>
            <w:tcW w:w="0" w:type="auto"/>
          </w:tcPr>
          <w:p w14:paraId="18D6BADC" w14:textId="77777777" w:rsidR="002A5114" w:rsidRPr="00792B82" w:rsidRDefault="002A5114" w:rsidP="00376935">
            <w:pPr>
              <w:pStyle w:val="affb"/>
            </w:pPr>
            <w:r w:rsidRPr="00792B82">
              <w:t>MONTHS</w:t>
            </w:r>
          </w:p>
        </w:tc>
        <w:tc>
          <w:tcPr>
            <w:tcW w:w="0" w:type="auto"/>
          </w:tcPr>
          <w:p w14:paraId="00CB4B43" w14:textId="77777777" w:rsidR="002A5114" w:rsidRPr="00792B82" w:rsidRDefault="002A5114" w:rsidP="00376935">
            <w:pPr>
              <w:pStyle w:val="affb"/>
            </w:pPr>
            <w:r w:rsidRPr="00792B82">
              <w:t>MONTH</w:t>
            </w:r>
          </w:p>
        </w:tc>
        <w:tc>
          <w:tcPr>
            <w:tcW w:w="624" w:type="dxa"/>
          </w:tcPr>
          <w:p w14:paraId="12130BCE" w14:textId="77777777" w:rsidR="002A5114" w:rsidRPr="00792B82" w:rsidRDefault="002A5114" w:rsidP="00376935">
            <w:pPr>
              <w:pStyle w:val="affb"/>
            </w:pPr>
            <w:r w:rsidRPr="00792B82">
              <w:t>O</w:t>
            </w:r>
            <w:r>
              <w:t>М</w:t>
            </w:r>
          </w:p>
        </w:tc>
        <w:tc>
          <w:tcPr>
            <w:tcW w:w="1122" w:type="dxa"/>
          </w:tcPr>
          <w:p w14:paraId="7FB895BB" w14:textId="77777777" w:rsidR="002A5114" w:rsidRPr="00792B82" w:rsidRDefault="002A5114" w:rsidP="00376935">
            <w:pPr>
              <w:pStyle w:val="affb"/>
              <w:rPr>
                <w:lang w:val="en-US"/>
              </w:rPr>
            </w:pPr>
            <w:r>
              <w:rPr>
                <w:lang w:val="en-US"/>
              </w:rPr>
              <w:t>S</w:t>
            </w:r>
          </w:p>
        </w:tc>
        <w:tc>
          <w:tcPr>
            <w:tcW w:w="2364" w:type="dxa"/>
          </w:tcPr>
          <w:p w14:paraId="67551F9B" w14:textId="77777777" w:rsidR="002A5114" w:rsidRPr="00792B82" w:rsidRDefault="002A5114" w:rsidP="00376935">
            <w:pPr>
              <w:pStyle w:val="affb"/>
            </w:pPr>
            <w:r>
              <w:t>Данные по месяцу</w:t>
            </w:r>
          </w:p>
        </w:tc>
        <w:tc>
          <w:tcPr>
            <w:tcW w:w="2379" w:type="dxa"/>
          </w:tcPr>
          <w:p w14:paraId="47AA587F" w14:textId="77777777" w:rsidR="002A5114" w:rsidRPr="00792B82" w:rsidRDefault="002A5114" w:rsidP="00376935">
            <w:pPr>
              <w:pStyle w:val="affb"/>
            </w:pPr>
          </w:p>
        </w:tc>
      </w:tr>
      <w:tr w:rsidR="002A5114" w:rsidRPr="00792B82" w14:paraId="28464312" w14:textId="77777777" w:rsidTr="00376935">
        <w:tc>
          <w:tcPr>
            <w:tcW w:w="10132" w:type="dxa"/>
            <w:gridSpan w:val="6"/>
            <w:shd w:val="clear" w:color="auto" w:fill="F2F2F2" w:themeFill="background1" w:themeFillShade="F2"/>
          </w:tcPr>
          <w:p w14:paraId="613779BD" w14:textId="77777777" w:rsidR="002A5114" w:rsidRPr="00792B82" w:rsidRDefault="002A5114" w:rsidP="00376935">
            <w:pPr>
              <w:pStyle w:val="affb"/>
            </w:pPr>
            <w:r>
              <w:t>Данные по месяцу</w:t>
            </w:r>
          </w:p>
        </w:tc>
      </w:tr>
      <w:tr w:rsidR="002A5114" w:rsidRPr="00792B82" w14:paraId="67760A74" w14:textId="77777777" w:rsidTr="00376935">
        <w:tc>
          <w:tcPr>
            <w:tcW w:w="0" w:type="auto"/>
          </w:tcPr>
          <w:p w14:paraId="2A87C33C" w14:textId="77777777" w:rsidR="002A5114" w:rsidRPr="00792B82" w:rsidRDefault="002A5114" w:rsidP="00376935">
            <w:pPr>
              <w:pStyle w:val="affb"/>
            </w:pPr>
            <w:r w:rsidRPr="00792B82">
              <w:t>MONTH</w:t>
            </w:r>
          </w:p>
        </w:tc>
        <w:tc>
          <w:tcPr>
            <w:tcW w:w="0" w:type="auto"/>
          </w:tcPr>
          <w:p w14:paraId="3559A964" w14:textId="77777777" w:rsidR="002A5114" w:rsidRPr="00792B82" w:rsidRDefault="002A5114" w:rsidP="00376935">
            <w:pPr>
              <w:pStyle w:val="affb"/>
              <w:rPr>
                <w:lang w:val="en-US"/>
              </w:rPr>
            </w:pPr>
            <w:r>
              <w:rPr>
                <w:lang w:val="en-US"/>
              </w:rPr>
              <w:t>DATE</w:t>
            </w:r>
          </w:p>
        </w:tc>
        <w:tc>
          <w:tcPr>
            <w:tcW w:w="624" w:type="dxa"/>
          </w:tcPr>
          <w:p w14:paraId="4BC43DF0" w14:textId="77777777" w:rsidR="002A5114" w:rsidRPr="00792B82" w:rsidRDefault="002A5114" w:rsidP="00376935">
            <w:pPr>
              <w:pStyle w:val="affb"/>
              <w:rPr>
                <w:lang w:val="en-US"/>
              </w:rPr>
            </w:pPr>
            <w:r>
              <w:rPr>
                <w:lang w:val="en-US"/>
              </w:rPr>
              <w:t>O</w:t>
            </w:r>
          </w:p>
        </w:tc>
        <w:tc>
          <w:tcPr>
            <w:tcW w:w="1122" w:type="dxa"/>
          </w:tcPr>
          <w:p w14:paraId="42890D82" w14:textId="77777777" w:rsidR="002A5114" w:rsidRDefault="002A5114" w:rsidP="00376935">
            <w:pPr>
              <w:pStyle w:val="affb"/>
              <w:rPr>
                <w:lang w:val="en-US"/>
              </w:rPr>
            </w:pPr>
            <w:r>
              <w:rPr>
                <w:lang w:val="en-US"/>
              </w:rPr>
              <w:t>S</w:t>
            </w:r>
          </w:p>
        </w:tc>
        <w:tc>
          <w:tcPr>
            <w:tcW w:w="2364" w:type="dxa"/>
          </w:tcPr>
          <w:p w14:paraId="1ED80E98" w14:textId="77777777" w:rsidR="002A5114" w:rsidRPr="00792B82" w:rsidRDefault="002A5114" w:rsidP="00376935">
            <w:pPr>
              <w:pStyle w:val="affb"/>
            </w:pPr>
            <w:r>
              <w:t>Дата текущего месяца</w:t>
            </w:r>
          </w:p>
        </w:tc>
        <w:tc>
          <w:tcPr>
            <w:tcW w:w="2379" w:type="dxa"/>
          </w:tcPr>
          <w:p w14:paraId="61B492F1" w14:textId="77777777" w:rsidR="002A5114" w:rsidRPr="00792B82" w:rsidRDefault="002A5114" w:rsidP="00376935">
            <w:pPr>
              <w:pStyle w:val="affb"/>
            </w:pPr>
          </w:p>
        </w:tc>
      </w:tr>
      <w:tr w:rsidR="002A5114" w:rsidRPr="00792B82" w14:paraId="7177C22C" w14:textId="77777777" w:rsidTr="00376935">
        <w:tc>
          <w:tcPr>
            <w:tcW w:w="0" w:type="auto"/>
          </w:tcPr>
          <w:p w14:paraId="367BFB5A" w14:textId="77777777" w:rsidR="002A5114" w:rsidRPr="00792B82" w:rsidRDefault="002A5114" w:rsidP="00376935">
            <w:pPr>
              <w:pStyle w:val="affb"/>
            </w:pPr>
          </w:p>
        </w:tc>
        <w:tc>
          <w:tcPr>
            <w:tcW w:w="0" w:type="auto"/>
          </w:tcPr>
          <w:p w14:paraId="4D668529" w14:textId="77777777" w:rsidR="002A5114" w:rsidRPr="00792B82" w:rsidRDefault="002A5114" w:rsidP="00376935">
            <w:pPr>
              <w:pStyle w:val="affb"/>
            </w:pPr>
            <w:r w:rsidRPr="00792B82">
              <w:t>MEE</w:t>
            </w:r>
          </w:p>
        </w:tc>
        <w:tc>
          <w:tcPr>
            <w:tcW w:w="624" w:type="dxa"/>
          </w:tcPr>
          <w:p w14:paraId="710F4B16" w14:textId="77777777" w:rsidR="002A5114" w:rsidRPr="00792B82" w:rsidRDefault="002A5114" w:rsidP="00376935">
            <w:pPr>
              <w:pStyle w:val="affb"/>
              <w:rPr>
                <w:lang w:val="en-US"/>
              </w:rPr>
            </w:pPr>
            <w:r>
              <w:rPr>
                <w:lang w:val="en-US"/>
              </w:rPr>
              <w:t>O</w:t>
            </w:r>
          </w:p>
        </w:tc>
        <w:tc>
          <w:tcPr>
            <w:tcW w:w="1122" w:type="dxa"/>
          </w:tcPr>
          <w:p w14:paraId="72C078FC" w14:textId="77777777" w:rsidR="002A5114" w:rsidRDefault="002A5114" w:rsidP="00376935">
            <w:pPr>
              <w:pStyle w:val="affb"/>
              <w:rPr>
                <w:lang w:val="en-US"/>
              </w:rPr>
            </w:pPr>
            <w:r>
              <w:rPr>
                <w:lang w:val="en-US"/>
              </w:rPr>
              <w:t>S</w:t>
            </w:r>
          </w:p>
        </w:tc>
        <w:tc>
          <w:tcPr>
            <w:tcW w:w="2364" w:type="dxa"/>
          </w:tcPr>
          <w:p w14:paraId="5CEE4E43" w14:textId="77777777" w:rsidR="002A5114" w:rsidRDefault="002A5114" w:rsidP="00376935">
            <w:pPr>
              <w:pStyle w:val="affb"/>
            </w:pPr>
            <w:r w:rsidRPr="00792B82">
              <w:t>Оценка для МЭЭ</w:t>
            </w:r>
          </w:p>
        </w:tc>
        <w:tc>
          <w:tcPr>
            <w:tcW w:w="2379" w:type="dxa"/>
          </w:tcPr>
          <w:p w14:paraId="3D3D3DC7" w14:textId="77777777" w:rsidR="002A5114" w:rsidRPr="00792B82" w:rsidRDefault="002A5114" w:rsidP="00376935">
            <w:pPr>
              <w:pStyle w:val="affb"/>
            </w:pPr>
          </w:p>
        </w:tc>
      </w:tr>
      <w:tr w:rsidR="002A5114" w:rsidRPr="00792B82" w14:paraId="4072848E" w14:textId="77777777" w:rsidTr="00376935">
        <w:tc>
          <w:tcPr>
            <w:tcW w:w="0" w:type="auto"/>
          </w:tcPr>
          <w:p w14:paraId="1A610BBF" w14:textId="77777777" w:rsidR="002A5114" w:rsidRPr="00792B82" w:rsidRDefault="002A5114" w:rsidP="00376935">
            <w:pPr>
              <w:pStyle w:val="affb"/>
            </w:pPr>
          </w:p>
        </w:tc>
        <w:tc>
          <w:tcPr>
            <w:tcW w:w="0" w:type="auto"/>
          </w:tcPr>
          <w:p w14:paraId="180C584F" w14:textId="77777777" w:rsidR="002A5114" w:rsidRPr="00792B82" w:rsidRDefault="002A5114" w:rsidP="00376935">
            <w:pPr>
              <w:pStyle w:val="affb"/>
            </w:pPr>
            <w:r w:rsidRPr="00792B82">
              <w:t>EKMP</w:t>
            </w:r>
          </w:p>
        </w:tc>
        <w:tc>
          <w:tcPr>
            <w:tcW w:w="624" w:type="dxa"/>
          </w:tcPr>
          <w:p w14:paraId="2CA491D6" w14:textId="77777777" w:rsidR="002A5114" w:rsidRPr="00792B82" w:rsidRDefault="002A5114" w:rsidP="00376935">
            <w:pPr>
              <w:pStyle w:val="affb"/>
              <w:rPr>
                <w:lang w:val="en-US"/>
              </w:rPr>
            </w:pPr>
            <w:r>
              <w:rPr>
                <w:lang w:val="en-US"/>
              </w:rPr>
              <w:t>O</w:t>
            </w:r>
          </w:p>
        </w:tc>
        <w:tc>
          <w:tcPr>
            <w:tcW w:w="1122" w:type="dxa"/>
          </w:tcPr>
          <w:p w14:paraId="407B8EFE" w14:textId="77777777" w:rsidR="002A5114" w:rsidRDefault="002A5114" w:rsidP="00376935">
            <w:pPr>
              <w:pStyle w:val="affb"/>
              <w:rPr>
                <w:lang w:val="en-US"/>
              </w:rPr>
            </w:pPr>
            <w:r>
              <w:rPr>
                <w:lang w:val="en-US"/>
              </w:rPr>
              <w:t>S</w:t>
            </w:r>
          </w:p>
        </w:tc>
        <w:tc>
          <w:tcPr>
            <w:tcW w:w="2364" w:type="dxa"/>
          </w:tcPr>
          <w:p w14:paraId="5F296E5A" w14:textId="77777777" w:rsidR="002A5114" w:rsidRDefault="002A5114" w:rsidP="00376935">
            <w:pPr>
              <w:pStyle w:val="affb"/>
            </w:pPr>
            <w:r w:rsidRPr="00792B82">
              <w:t xml:space="preserve">Оценка для </w:t>
            </w:r>
            <w:r>
              <w:t>ЭКМП</w:t>
            </w:r>
          </w:p>
        </w:tc>
        <w:tc>
          <w:tcPr>
            <w:tcW w:w="2379" w:type="dxa"/>
          </w:tcPr>
          <w:p w14:paraId="537B68DB" w14:textId="77777777" w:rsidR="002A5114" w:rsidRPr="00792B82" w:rsidRDefault="002A5114" w:rsidP="00376935">
            <w:pPr>
              <w:pStyle w:val="affb"/>
            </w:pPr>
          </w:p>
        </w:tc>
      </w:tr>
      <w:tr w:rsidR="002A5114" w:rsidRPr="00792B82" w14:paraId="2AFA2EEC" w14:textId="77777777" w:rsidTr="00376935">
        <w:tc>
          <w:tcPr>
            <w:tcW w:w="10132" w:type="dxa"/>
            <w:gridSpan w:val="6"/>
            <w:shd w:val="clear" w:color="auto" w:fill="F2F2F2" w:themeFill="background1" w:themeFillShade="F2"/>
          </w:tcPr>
          <w:p w14:paraId="0454241D" w14:textId="77777777" w:rsidR="002A5114" w:rsidRPr="00792B82" w:rsidRDefault="002A5114" w:rsidP="00376935">
            <w:pPr>
              <w:pStyle w:val="affb"/>
            </w:pPr>
            <w:r>
              <w:t>Дата текущего месяца</w:t>
            </w:r>
          </w:p>
        </w:tc>
      </w:tr>
      <w:tr w:rsidR="002A5114" w:rsidRPr="00792B82" w14:paraId="66052659" w14:textId="77777777" w:rsidTr="00376935">
        <w:tc>
          <w:tcPr>
            <w:tcW w:w="0" w:type="auto"/>
          </w:tcPr>
          <w:p w14:paraId="5AE6EB06" w14:textId="77777777" w:rsidR="002A5114" w:rsidRPr="00792B82" w:rsidRDefault="002A5114" w:rsidP="00376935">
            <w:pPr>
              <w:pStyle w:val="affb"/>
            </w:pPr>
            <w:r>
              <w:rPr>
                <w:lang w:val="en-US"/>
              </w:rPr>
              <w:t>DATE</w:t>
            </w:r>
          </w:p>
        </w:tc>
        <w:tc>
          <w:tcPr>
            <w:tcW w:w="0" w:type="auto"/>
          </w:tcPr>
          <w:p w14:paraId="67D33678" w14:textId="77777777" w:rsidR="002A5114" w:rsidRPr="00792B82" w:rsidRDefault="002A5114" w:rsidP="00376935">
            <w:pPr>
              <w:pStyle w:val="affb"/>
            </w:pPr>
            <w:r w:rsidRPr="00792B82">
              <w:t>BEGIN</w:t>
            </w:r>
          </w:p>
        </w:tc>
        <w:tc>
          <w:tcPr>
            <w:tcW w:w="624" w:type="dxa"/>
          </w:tcPr>
          <w:p w14:paraId="2CDD8C03" w14:textId="77777777" w:rsidR="002A5114" w:rsidRPr="00792B82" w:rsidRDefault="002A5114" w:rsidP="00376935">
            <w:pPr>
              <w:pStyle w:val="affb"/>
            </w:pPr>
            <w:r w:rsidRPr="00792B82">
              <w:t>O</w:t>
            </w:r>
          </w:p>
        </w:tc>
        <w:tc>
          <w:tcPr>
            <w:tcW w:w="1122" w:type="dxa"/>
          </w:tcPr>
          <w:p w14:paraId="4A511094" w14:textId="77777777" w:rsidR="002A5114" w:rsidRPr="00792B82" w:rsidRDefault="002A5114" w:rsidP="00376935">
            <w:pPr>
              <w:pStyle w:val="affb"/>
              <w:rPr>
                <w:lang w:val="en-US"/>
              </w:rPr>
            </w:pPr>
            <w:r>
              <w:rPr>
                <w:lang w:val="en-US"/>
              </w:rPr>
              <w:t>D</w:t>
            </w:r>
          </w:p>
        </w:tc>
        <w:tc>
          <w:tcPr>
            <w:tcW w:w="2364" w:type="dxa"/>
          </w:tcPr>
          <w:p w14:paraId="22F5CE2A" w14:textId="77777777" w:rsidR="002A5114" w:rsidRDefault="002A5114" w:rsidP="00376935">
            <w:pPr>
              <w:pStyle w:val="affb"/>
            </w:pPr>
            <w:r>
              <w:t>Начало диапазона</w:t>
            </w:r>
          </w:p>
        </w:tc>
        <w:tc>
          <w:tcPr>
            <w:tcW w:w="2379" w:type="dxa"/>
          </w:tcPr>
          <w:p w14:paraId="4AF2F746" w14:textId="77777777" w:rsidR="002A5114" w:rsidRPr="00792B82" w:rsidRDefault="002A5114" w:rsidP="00376935">
            <w:pPr>
              <w:pStyle w:val="affb"/>
            </w:pPr>
            <w:r w:rsidRPr="00792B82">
              <w:t>В формате ГГГГ-ММ-ДД</w:t>
            </w:r>
          </w:p>
        </w:tc>
      </w:tr>
      <w:tr w:rsidR="002A5114" w:rsidRPr="00792B82" w14:paraId="1387D6D4" w14:textId="77777777" w:rsidTr="00376935">
        <w:tc>
          <w:tcPr>
            <w:tcW w:w="0" w:type="auto"/>
          </w:tcPr>
          <w:p w14:paraId="6E9D1014" w14:textId="77777777" w:rsidR="002A5114" w:rsidRPr="00792B82" w:rsidRDefault="002A5114" w:rsidP="00376935">
            <w:pPr>
              <w:pStyle w:val="affb"/>
            </w:pPr>
          </w:p>
        </w:tc>
        <w:tc>
          <w:tcPr>
            <w:tcW w:w="0" w:type="auto"/>
          </w:tcPr>
          <w:p w14:paraId="1A7EB0C0" w14:textId="77777777" w:rsidR="002A5114" w:rsidRPr="00792B82" w:rsidRDefault="002A5114" w:rsidP="00376935">
            <w:pPr>
              <w:pStyle w:val="affb"/>
            </w:pPr>
            <w:r>
              <w:rPr>
                <w:lang w:val="en-US"/>
              </w:rPr>
              <w:t>END</w:t>
            </w:r>
          </w:p>
        </w:tc>
        <w:tc>
          <w:tcPr>
            <w:tcW w:w="624" w:type="dxa"/>
          </w:tcPr>
          <w:p w14:paraId="094F755E" w14:textId="77777777" w:rsidR="002A5114" w:rsidRPr="00792B82" w:rsidRDefault="002A5114" w:rsidP="00376935">
            <w:pPr>
              <w:pStyle w:val="affb"/>
            </w:pPr>
            <w:r w:rsidRPr="00792B82">
              <w:t>O</w:t>
            </w:r>
          </w:p>
        </w:tc>
        <w:tc>
          <w:tcPr>
            <w:tcW w:w="1122" w:type="dxa"/>
          </w:tcPr>
          <w:p w14:paraId="485652CB" w14:textId="77777777" w:rsidR="002A5114" w:rsidRDefault="002A5114" w:rsidP="00376935">
            <w:pPr>
              <w:pStyle w:val="affb"/>
              <w:rPr>
                <w:lang w:val="en-US"/>
              </w:rPr>
            </w:pPr>
            <w:r>
              <w:t>D</w:t>
            </w:r>
          </w:p>
        </w:tc>
        <w:tc>
          <w:tcPr>
            <w:tcW w:w="2364" w:type="dxa"/>
          </w:tcPr>
          <w:p w14:paraId="32B2FFB4" w14:textId="77777777" w:rsidR="002A5114" w:rsidRDefault="002A5114" w:rsidP="00376935">
            <w:pPr>
              <w:pStyle w:val="affb"/>
            </w:pPr>
            <w:r>
              <w:t>Конец диапазона</w:t>
            </w:r>
          </w:p>
        </w:tc>
        <w:tc>
          <w:tcPr>
            <w:tcW w:w="2379" w:type="dxa"/>
          </w:tcPr>
          <w:p w14:paraId="18085A95" w14:textId="77777777" w:rsidR="002A5114" w:rsidRPr="00792B82" w:rsidRDefault="002A5114" w:rsidP="00376935">
            <w:pPr>
              <w:pStyle w:val="affb"/>
            </w:pPr>
            <w:r w:rsidRPr="00792B82">
              <w:t>В формате ГГГГ-ММ-ДД</w:t>
            </w:r>
          </w:p>
        </w:tc>
      </w:tr>
      <w:tr w:rsidR="002A5114" w:rsidRPr="00792B82" w14:paraId="605707EE" w14:textId="77777777" w:rsidTr="00376935">
        <w:tc>
          <w:tcPr>
            <w:tcW w:w="10132" w:type="dxa"/>
            <w:gridSpan w:val="6"/>
            <w:shd w:val="clear" w:color="auto" w:fill="F2F2F2" w:themeFill="background1" w:themeFillShade="F2"/>
          </w:tcPr>
          <w:p w14:paraId="5D494E8B" w14:textId="77777777" w:rsidR="002A5114" w:rsidRPr="00792B82" w:rsidRDefault="002A5114" w:rsidP="00376935">
            <w:pPr>
              <w:pStyle w:val="affb"/>
            </w:pPr>
            <w:r w:rsidRPr="00792B82">
              <w:t>Оценка для МЭЭ</w:t>
            </w:r>
          </w:p>
        </w:tc>
      </w:tr>
      <w:tr w:rsidR="002A5114" w:rsidRPr="00792B82" w14:paraId="0DA0E8AA" w14:textId="77777777" w:rsidTr="00376935">
        <w:tc>
          <w:tcPr>
            <w:tcW w:w="0" w:type="auto"/>
          </w:tcPr>
          <w:p w14:paraId="05D822B6" w14:textId="77777777" w:rsidR="002A5114" w:rsidRPr="00792B82" w:rsidRDefault="002A5114" w:rsidP="00376935">
            <w:pPr>
              <w:pStyle w:val="affb"/>
            </w:pPr>
            <w:r w:rsidRPr="00792B82">
              <w:t>MEE</w:t>
            </w:r>
          </w:p>
        </w:tc>
        <w:tc>
          <w:tcPr>
            <w:tcW w:w="0" w:type="auto"/>
          </w:tcPr>
          <w:p w14:paraId="4FB84D26" w14:textId="77777777" w:rsidR="002A5114" w:rsidRPr="00792B82" w:rsidRDefault="002A5114" w:rsidP="00376935">
            <w:pPr>
              <w:pStyle w:val="affb"/>
            </w:pPr>
            <w:r w:rsidRPr="00792B82">
              <w:t>TOTAL_COUNT</w:t>
            </w:r>
          </w:p>
        </w:tc>
        <w:tc>
          <w:tcPr>
            <w:tcW w:w="624" w:type="dxa"/>
          </w:tcPr>
          <w:p w14:paraId="6C748B03" w14:textId="77777777" w:rsidR="002A5114" w:rsidRPr="00792B82" w:rsidRDefault="002A5114" w:rsidP="00376935">
            <w:pPr>
              <w:pStyle w:val="affb"/>
              <w:rPr>
                <w:lang w:val="en-US"/>
              </w:rPr>
            </w:pPr>
            <w:r>
              <w:rPr>
                <w:lang w:val="en-US"/>
              </w:rPr>
              <w:t>O</w:t>
            </w:r>
          </w:p>
        </w:tc>
        <w:tc>
          <w:tcPr>
            <w:tcW w:w="1122" w:type="dxa"/>
          </w:tcPr>
          <w:p w14:paraId="4E05D49F" w14:textId="77777777" w:rsidR="002A5114" w:rsidRPr="00792B82" w:rsidRDefault="002A5114" w:rsidP="00376935">
            <w:pPr>
              <w:pStyle w:val="affb"/>
              <w:rPr>
                <w:lang w:val="en-US"/>
              </w:rPr>
            </w:pPr>
            <w:r>
              <w:rPr>
                <w:lang w:val="en-US"/>
              </w:rPr>
              <w:t>N</w:t>
            </w:r>
          </w:p>
        </w:tc>
        <w:tc>
          <w:tcPr>
            <w:tcW w:w="2364" w:type="dxa"/>
          </w:tcPr>
          <w:p w14:paraId="50BAAC35" w14:textId="77777777" w:rsidR="002A5114" w:rsidRDefault="002A5114" w:rsidP="00376935">
            <w:pPr>
              <w:pStyle w:val="affb"/>
            </w:pPr>
            <w:r w:rsidRPr="00792B82">
              <w:t>Количество случаев</w:t>
            </w:r>
            <w:r>
              <w:t>,</w:t>
            </w:r>
            <w:r w:rsidRPr="00792B82">
              <w:t xml:space="preserve"> обработанных системой для МЭЭ</w:t>
            </w:r>
          </w:p>
        </w:tc>
        <w:tc>
          <w:tcPr>
            <w:tcW w:w="2379" w:type="dxa"/>
          </w:tcPr>
          <w:p w14:paraId="246D3BEE" w14:textId="77777777" w:rsidR="002A5114" w:rsidRPr="00792B82" w:rsidRDefault="002A5114" w:rsidP="00376935">
            <w:pPr>
              <w:pStyle w:val="affb"/>
            </w:pPr>
          </w:p>
        </w:tc>
      </w:tr>
      <w:tr w:rsidR="002A5114" w:rsidRPr="00792B82" w14:paraId="02A7D204" w14:textId="77777777" w:rsidTr="00376935">
        <w:tc>
          <w:tcPr>
            <w:tcW w:w="0" w:type="auto"/>
          </w:tcPr>
          <w:p w14:paraId="710A7502" w14:textId="77777777" w:rsidR="002A5114" w:rsidRPr="00792B82" w:rsidRDefault="002A5114" w:rsidP="00376935">
            <w:pPr>
              <w:pStyle w:val="affb"/>
            </w:pPr>
          </w:p>
        </w:tc>
        <w:tc>
          <w:tcPr>
            <w:tcW w:w="0" w:type="auto"/>
          </w:tcPr>
          <w:p w14:paraId="3937B0DC" w14:textId="77777777" w:rsidR="002A5114" w:rsidRPr="00792B82" w:rsidRDefault="002A5114" w:rsidP="00376935">
            <w:pPr>
              <w:pStyle w:val="affb"/>
            </w:pPr>
            <w:r w:rsidRPr="00792B82">
              <w:t>SCORES</w:t>
            </w:r>
          </w:p>
        </w:tc>
        <w:tc>
          <w:tcPr>
            <w:tcW w:w="624" w:type="dxa"/>
          </w:tcPr>
          <w:p w14:paraId="2888A763" w14:textId="77777777" w:rsidR="002A5114" w:rsidRPr="00792B82" w:rsidRDefault="002A5114" w:rsidP="00376935">
            <w:pPr>
              <w:pStyle w:val="affb"/>
              <w:rPr>
                <w:lang w:val="en-US"/>
              </w:rPr>
            </w:pPr>
            <w:r>
              <w:rPr>
                <w:lang w:val="en-US"/>
              </w:rPr>
              <w:t>O</w:t>
            </w:r>
          </w:p>
        </w:tc>
        <w:tc>
          <w:tcPr>
            <w:tcW w:w="1122" w:type="dxa"/>
          </w:tcPr>
          <w:p w14:paraId="1D8A5509" w14:textId="77777777" w:rsidR="002A5114" w:rsidRPr="00792B82" w:rsidRDefault="002A5114" w:rsidP="00376935">
            <w:pPr>
              <w:pStyle w:val="affb"/>
            </w:pPr>
            <w:r>
              <w:rPr>
                <w:lang w:val="en-US"/>
              </w:rPr>
              <w:t>S</w:t>
            </w:r>
          </w:p>
        </w:tc>
        <w:tc>
          <w:tcPr>
            <w:tcW w:w="2364" w:type="dxa"/>
          </w:tcPr>
          <w:p w14:paraId="5EED0C77" w14:textId="77777777" w:rsidR="002A5114" w:rsidRPr="00792B82" w:rsidRDefault="002A5114" w:rsidP="00376935">
            <w:pPr>
              <w:pStyle w:val="affb"/>
            </w:pPr>
            <w:r>
              <w:t>Данные оценки</w:t>
            </w:r>
          </w:p>
        </w:tc>
        <w:tc>
          <w:tcPr>
            <w:tcW w:w="2379" w:type="dxa"/>
          </w:tcPr>
          <w:p w14:paraId="47041509" w14:textId="77777777" w:rsidR="002A5114" w:rsidRPr="00792B82" w:rsidRDefault="002A5114" w:rsidP="00376935">
            <w:pPr>
              <w:pStyle w:val="affb"/>
            </w:pPr>
          </w:p>
        </w:tc>
      </w:tr>
      <w:tr w:rsidR="002A5114" w:rsidRPr="00792B82" w14:paraId="10632DED" w14:textId="77777777" w:rsidTr="00376935">
        <w:tc>
          <w:tcPr>
            <w:tcW w:w="10132" w:type="dxa"/>
            <w:gridSpan w:val="6"/>
            <w:shd w:val="clear" w:color="auto" w:fill="F2F2F2" w:themeFill="background1" w:themeFillShade="F2"/>
          </w:tcPr>
          <w:p w14:paraId="7B308B76" w14:textId="77777777" w:rsidR="002A5114" w:rsidRPr="00792B82" w:rsidRDefault="002A5114" w:rsidP="00376935">
            <w:pPr>
              <w:pStyle w:val="affb"/>
            </w:pPr>
            <w:r>
              <w:t>Данные оценки</w:t>
            </w:r>
          </w:p>
        </w:tc>
      </w:tr>
      <w:tr w:rsidR="002A5114" w:rsidRPr="00792B82" w14:paraId="1332340D" w14:textId="77777777" w:rsidTr="00376935">
        <w:tc>
          <w:tcPr>
            <w:tcW w:w="0" w:type="auto"/>
          </w:tcPr>
          <w:p w14:paraId="47E59179" w14:textId="77777777" w:rsidR="002A5114" w:rsidRPr="00792B82" w:rsidRDefault="002A5114" w:rsidP="00376935">
            <w:pPr>
              <w:pStyle w:val="affb"/>
            </w:pPr>
            <w:r w:rsidRPr="00792B82">
              <w:t>SCORES</w:t>
            </w:r>
          </w:p>
        </w:tc>
        <w:tc>
          <w:tcPr>
            <w:tcW w:w="0" w:type="auto"/>
          </w:tcPr>
          <w:p w14:paraId="4D0AA786" w14:textId="77777777" w:rsidR="002A5114" w:rsidRPr="00792B82" w:rsidRDefault="002A5114" w:rsidP="00376935">
            <w:pPr>
              <w:pStyle w:val="affb"/>
            </w:pPr>
            <w:r w:rsidRPr="00792B82">
              <w:t>SCORE_RANGE</w:t>
            </w:r>
          </w:p>
        </w:tc>
        <w:tc>
          <w:tcPr>
            <w:tcW w:w="624" w:type="dxa"/>
          </w:tcPr>
          <w:p w14:paraId="2CC98DFB" w14:textId="77777777" w:rsidR="002A5114" w:rsidRPr="00792B82" w:rsidRDefault="002A5114" w:rsidP="00376935">
            <w:pPr>
              <w:pStyle w:val="affb"/>
            </w:pPr>
            <w:r>
              <w:t>ОМ</w:t>
            </w:r>
          </w:p>
        </w:tc>
        <w:tc>
          <w:tcPr>
            <w:tcW w:w="1122" w:type="dxa"/>
          </w:tcPr>
          <w:p w14:paraId="4B58A8E7" w14:textId="77777777" w:rsidR="002A5114" w:rsidRPr="00792B82" w:rsidRDefault="002A5114" w:rsidP="00376935">
            <w:pPr>
              <w:pStyle w:val="affb"/>
              <w:rPr>
                <w:lang w:val="en-US"/>
              </w:rPr>
            </w:pPr>
            <w:r>
              <w:rPr>
                <w:lang w:val="en-US"/>
              </w:rPr>
              <w:t>S</w:t>
            </w:r>
          </w:p>
        </w:tc>
        <w:tc>
          <w:tcPr>
            <w:tcW w:w="2364" w:type="dxa"/>
          </w:tcPr>
          <w:p w14:paraId="23549424" w14:textId="77777777" w:rsidR="002A5114" w:rsidRPr="00792B82" w:rsidRDefault="002A5114" w:rsidP="00376935">
            <w:pPr>
              <w:pStyle w:val="affb"/>
            </w:pPr>
            <w:r>
              <w:t>Данные оценки по диапазонам</w:t>
            </w:r>
          </w:p>
        </w:tc>
        <w:tc>
          <w:tcPr>
            <w:tcW w:w="2379" w:type="dxa"/>
          </w:tcPr>
          <w:p w14:paraId="7EC3E3F8" w14:textId="77777777" w:rsidR="002A5114" w:rsidRDefault="002A5114" w:rsidP="00376935">
            <w:pPr>
              <w:pStyle w:val="affb"/>
            </w:pPr>
            <w:r>
              <w:t xml:space="preserve">Предоставляются данные по </w:t>
            </w:r>
            <w:r>
              <w:lastRenderedPageBreak/>
              <w:t>нескольким диапазонам оценки; в предоставленном примере далее – по 3 диапазонам:</w:t>
            </w:r>
          </w:p>
          <w:p w14:paraId="3C0D9875" w14:textId="77777777" w:rsidR="002A5114" w:rsidRDefault="002A5114" w:rsidP="00376935">
            <w:pPr>
              <w:pStyle w:val="-0"/>
            </w:pPr>
            <w:r>
              <w:t>0...50;</w:t>
            </w:r>
          </w:p>
          <w:p w14:paraId="709E819D" w14:textId="77777777" w:rsidR="002A5114" w:rsidRDefault="002A5114" w:rsidP="00376935">
            <w:pPr>
              <w:pStyle w:val="-0"/>
            </w:pPr>
            <w:r>
              <w:t>50...75;</w:t>
            </w:r>
          </w:p>
          <w:p w14:paraId="0BDF5E52" w14:textId="77777777" w:rsidR="002A5114" w:rsidRPr="00792B82" w:rsidRDefault="002A5114" w:rsidP="00376935">
            <w:pPr>
              <w:pStyle w:val="-0"/>
            </w:pPr>
            <w:r>
              <w:t>75...100.</w:t>
            </w:r>
          </w:p>
        </w:tc>
      </w:tr>
      <w:tr w:rsidR="002A5114" w:rsidRPr="00792B82" w14:paraId="0D9418C7" w14:textId="77777777" w:rsidTr="00376935">
        <w:tc>
          <w:tcPr>
            <w:tcW w:w="10132" w:type="dxa"/>
            <w:gridSpan w:val="6"/>
            <w:shd w:val="clear" w:color="auto" w:fill="F2F2F2" w:themeFill="background1" w:themeFillShade="F2"/>
          </w:tcPr>
          <w:p w14:paraId="08039C69" w14:textId="77777777" w:rsidR="002A5114" w:rsidRPr="00792B82" w:rsidRDefault="002A5114" w:rsidP="00376935">
            <w:pPr>
              <w:pStyle w:val="affb"/>
            </w:pPr>
            <w:r>
              <w:t>Данные оценки по диапазонам</w:t>
            </w:r>
          </w:p>
        </w:tc>
      </w:tr>
      <w:tr w:rsidR="002A5114" w:rsidRPr="00792B82" w14:paraId="4DC8D75F" w14:textId="77777777" w:rsidTr="00376935">
        <w:tc>
          <w:tcPr>
            <w:tcW w:w="0" w:type="auto"/>
          </w:tcPr>
          <w:p w14:paraId="0587395A" w14:textId="77777777" w:rsidR="002A5114" w:rsidRPr="00792B82" w:rsidRDefault="002A5114" w:rsidP="00376935">
            <w:pPr>
              <w:pStyle w:val="affb"/>
            </w:pPr>
            <w:r w:rsidRPr="00792B82">
              <w:t>SCORE_</w:t>
            </w:r>
            <w:r>
              <w:rPr>
                <w:lang w:val="en-US"/>
              </w:rPr>
              <w:t xml:space="preserve"> </w:t>
            </w:r>
            <w:r w:rsidRPr="00792B82">
              <w:t>RANGE</w:t>
            </w:r>
          </w:p>
        </w:tc>
        <w:tc>
          <w:tcPr>
            <w:tcW w:w="0" w:type="auto"/>
          </w:tcPr>
          <w:p w14:paraId="2FAFE7DF" w14:textId="77777777" w:rsidR="002A5114" w:rsidRPr="00792B82" w:rsidRDefault="002A5114" w:rsidP="00376935">
            <w:pPr>
              <w:pStyle w:val="affb"/>
            </w:pPr>
            <w:r w:rsidRPr="00792B82">
              <w:t>BEGIN</w:t>
            </w:r>
          </w:p>
        </w:tc>
        <w:tc>
          <w:tcPr>
            <w:tcW w:w="624" w:type="dxa"/>
          </w:tcPr>
          <w:p w14:paraId="0A5F1601" w14:textId="77777777" w:rsidR="002A5114" w:rsidRPr="00792B82" w:rsidRDefault="002A5114" w:rsidP="00376935">
            <w:pPr>
              <w:pStyle w:val="affb"/>
              <w:rPr>
                <w:lang w:val="en-US"/>
              </w:rPr>
            </w:pPr>
            <w:r>
              <w:rPr>
                <w:lang w:val="en-US"/>
              </w:rPr>
              <w:t>O</w:t>
            </w:r>
          </w:p>
        </w:tc>
        <w:tc>
          <w:tcPr>
            <w:tcW w:w="1122" w:type="dxa"/>
          </w:tcPr>
          <w:p w14:paraId="7CDBDC7B" w14:textId="77777777" w:rsidR="002A5114" w:rsidRPr="00792B82" w:rsidRDefault="002A5114" w:rsidP="00376935">
            <w:pPr>
              <w:pStyle w:val="affb"/>
              <w:rPr>
                <w:lang w:val="en-US"/>
              </w:rPr>
            </w:pPr>
            <w:r>
              <w:rPr>
                <w:lang w:val="en-US"/>
              </w:rPr>
              <w:t>N</w:t>
            </w:r>
          </w:p>
        </w:tc>
        <w:tc>
          <w:tcPr>
            <w:tcW w:w="2364" w:type="dxa"/>
          </w:tcPr>
          <w:p w14:paraId="19A65CC3" w14:textId="77777777" w:rsidR="002A5114" w:rsidRPr="00792B82" w:rsidRDefault="002A5114" w:rsidP="00376935">
            <w:pPr>
              <w:pStyle w:val="affb"/>
            </w:pPr>
            <w:r>
              <w:t>Начало диапазона</w:t>
            </w:r>
          </w:p>
        </w:tc>
        <w:tc>
          <w:tcPr>
            <w:tcW w:w="2379" w:type="dxa"/>
          </w:tcPr>
          <w:p w14:paraId="1E4164E8" w14:textId="77777777" w:rsidR="002A5114" w:rsidRPr="00792B82" w:rsidRDefault="002A5114" w:rsidP="00376935">
            <w:pPr>
              <w:pStyle w:val="affb"/>
            </w:pPr>
            <w:r>
              <w:t>Начало диапазона в %</w:t>
            </w:r>
          </w:p>
        </w:tc>
      </w:tr>
      <w:tr w:rsidR="002A5114" w:rsidRPr="00792B82" w14:paraId="17CA5559" w14:textId="77777777" w:rsidTr="00376935">
        <w:tc>
          <w:tcPr>
            <w:tcW w:w="0" w:type="auto"/>
          </w:tcPr>
          <w:p w14:paraId="2CFB2F1B" w14:textId="77777777" w:rsidR="002A5114" w:rsidRPr="00792B82" w:rsidRDefault="002A5114" w:rsidP="00376935">
            <w:pPr>
              <w:pStyle w:val="affb"/>
            </w:pPr>
          </w:p>
        </w:tc>
        <w:tc>
          <w:tcPr>
            <w:tcW w:w="0" w:type="auto"/>
          </w:tcPr>
          <w:p w14:paraId="3B4ADF3F" w14:textId="77777777" w:rsidR="002A5114" w:rsidRPr="00792B82" w:rsidRDefault="002A5114" w:rsidP="00376935">
            <w:pPr>
              <w:pStyle w:val="affb"/>
              <w:rPr>
                <w:lang w:val="en-US"/>
              </w:rPr>
            </w:pPr>
            <w:r>
              <w:rPr>
                <w:lang w:val="en-US"/>
              </w:rPr>
              <w:t>END</w:t>
            </w:r>
          </w:p>
        </w:tc>
        <w:tc>
          <w:tcPr>
            <w:tcW w:w="624" w:type="dxa"/>
          </w:tcPr>
          <w:p w14:paraId="426355D1" w14:textId="77777777" w:rsidR="002A5114" w:rsidRPr="00792B82" w:rsidRDefault="002A5114" w:rsidP="00376935">
            <w:pPr>
              <w:pStyle w:val="affb"/>
              <w:rPr>
                <w:lang w:val="en-US"/>
              </w:rPr>
            </w:pPr>
            <w:r>
              <w:rPr>
                <w:lang w:val="en-US"/>
              </w:rPr>
              <w:t>O</w:t>
            </w:r>
          </w:p>
        </w:tc>
        <w:tc>
          <w:tcPr>
            <w:tcW w:w="1122" w:type="dxa"/>
          </w:tcPr>
          <w:p w14:paraId="77E01C46" w14:textId="77777777" w:rsidR="002A5114" w:rsidRPr="00792B82" w:rsidRDefault="002A5114" w:rsidP="00376935">
            <w:pPr>
              <w:pStyle w:val="affb"/>
              <w:rPr>
                <w:lang w:val="en-US"/>
              </w:rPr>
            </w:pPr>
            <w:r>
              <w:rPr>
                <w:lang w:val="en-US"/>
              </w:rPr>
              <w:t>N</w:t>
            </w:r>
          </w:p>
        </w:tc>
        <w:tc>
          <w:tcPr>
            <w:tcW w:w="2364" w:type="dxa"/>
          </w:tcPr>
          <w:p w14:paraId="6BA9921A" w14:textId="77777777" w:rsidR="002A5114" w:rsidRDefault="002A5114" w:rsidP="00376935">
            <w:pPr>
              <w:pStyle w:val="affb"/>
            </w:pPr>
            <w:r>
              <w:t>Конец диапазона</w:t>
            </w:r>
          </w:p>
        </w:tc>
        <w:tc>
          <w:tcPr>
            <w:tcW w:w="2379" w:type="dxa"/>
          </w:tcPr>
          <w:p w14:paraId="6356E634" w14:textId="77777777" w:rsidR="002A5114" w:rsidRPr="00792B82" w:rsidRDefault="002A5114" w:rsidP="00376935">
            <w:pPr>
              <w:pStyle w:val="affb"/>
            </w:pPr>
            <w:r>
              <w:t>Конец диапазона в %</w:t>
            </w:r>
          </w:p>
        </w:tc>
      </w:tr>
      <w:tr w:rsidR="002A5114" w:rsidRPr="00792B82" w14:paraId="79F81E4B" w14:textId="77777777" w:rsidTr="00376935">
        <w:tc>
          <w:tcPr>
            <w:tcW w:w="0" w:type="auto"/>
          </w:tcPr>
          <w:p w14:paraId="483905DB" w14:textId="77777777" w:rsidR="002A5114" w:rsidRPr="00792B82" w:rsidRDefault="002A5114" w:rsidP="00376935">
            <w:pPr>
              <w:pStyle w:val="affb"/>
            </w:pPr>
          </w:p>
        </w:tc>
        <w:tc>
          <w:tcPr>
            <w:tcW w:w="0" w:type="auto"/>
          </w:tcPr>
          <w:p w14:paraId="4EA28A2F" w14:textId="77777777" w:rsidR="002A5114" w:rsidRPr="00792B82" w:rsidRDefault="002A5114" w:rsidP="00376935">
            <w:pPr>
              <w:pStyle w:val="affb"/>
              <w:rPr>
                <w:lang w:val="en-US"/>
              </w:rPr>
            </w:pPr>
            <w:r>
              <w:rPr>
                <w:lang w:val="en-US"/>
              </w:rPr>
              <w:t>COUNT</w:t>
            </w:r>
          </w:p>
        </w:tc>
        <w:tc>
          <w:tcPr>
            <w:tcW w:w="624" w:type="dxa"/>
          </w:tcPr>
          <w:p w14:paraId="4C9C0EEE" w14:textId="77777777" w:rsidR="002A5114" w:rsidRPr="00792B82" w:rsidRDefault="002A5114" w:rsidP="00376935">
            <w:pPr>
              <w:pStyle w:val="affb"/>
              <w:rPr>
                <w:lang w:val="en-US"/>
              </w:rPr>
            </w:pPr>
            <w:r>
              <w:rPr>
                <w:lang w:val="en-US"/>
              </w:rPr>
              <w:t>O</w:t>
            </w:r>
          </w:p>
        </w:tc>
        <w:tc>
          <w:tcPr>
            <w:tcW w:w="1122" w:type="dxa"/>
          </w:tcPr>
          <w:p w14:paraId="19F5A2D8" w14:textId="77777777" w:rsidR="002A5114" w:rsidRPr="00792B82" w:rsidRDefault="002A5114" w:rsidP="00376935">
            <w:pPr>
              <w:pStyle w:val="affb"/>
              <w:rPr>
                <w:lang w:val="en-US"/>
              </w:rPr>
            </w:pPr>
            <w:r>
              <w:rPr>
                <w:lang w:val="en-US"/>
              </w:rPr>
              <w:t>N</w:t>
            </w:r>
          </w:p>
        </w:tc>
        <w:tc>
          <w:tcPr>
            <w:tcW w:w="2364" w:type="dxa"/>
          </w:tcPr>
          <w:p w14:paraId="7F74FEE6" w14:textId="77777777" w:rsidR="002A5114" w:rsidRDefault="002A5114" w:rsidP="00376935">
            <w:pPr>
              <w:pStyle w:val="affb"/>
            </w:pPr>
            <w:r>
              <w:t>Число случаев</w:t>
            </w:r>
          </w:p>
        </w:tc>
        <w:tc>
          <w:tcPr>
            <w:tcW w:w="2379" w:type="dxa"/>
          </w:tcPr>
          <w:p w14:paraId="4663B3DE" w14:textId="77777777" w:rsidR="002A5114" w:rsidRPr="00792B82" w:rsidRDefault="002A5114" w:rsidP="00376935">
            <w:pPr>
              <w:pStyle w:val="affb"/>
            </w:pPr>
            <w:r>
              <w:t>Число случаев, попавших в указанный диапазон</w:t>
            </w:r>
          </w:p>
        </w:tc>
      </w:tr>
      <w:tr w:rsidR="002A5114" w:rsidRPr="00792B82" w14:paraId="5C328FAA" w14:textId="77777777" w:rsidTr="00376935">
        <w:tc>
          <w:tcPr>
            <w:tcW w:w="10132" w:type="dxa"/>
            <w:gridSpan w:val="6"/>
            <w:shd w:val="clear" w:color="auto" w:fill="F2F2F2" w:themeFill="background1" w:themeFillShade="F2"/>
          </w:tcPr>
          <w:p w14:paraId="3EAF0A7F" w14:textId="77777777" w:rsidR="002A5114" w:rsidRPr="00792B82" w:rsidRDefault="002A5114" w:rsidP="00376935">
            <w:pPr>
              <w:pStyle w:val="affb"/>
            </w:pPr>
            <w:r>
              <w:br w:type="page"/>
            </w:r>
            <w:r w:rsidRPr="00792B82">
              <w:t xml:space="preserve">Оценка для </w:t>
            </w:r>
            <w:r>
              <w:t>ЭКМП</w:t>
            </w:r>
          </w:p>
        </w:tc>
      </w:tr>
      <w:tr w:rsidR="002A5114" w:rsidRPr="00792B82" w14:paraId="455C86EB" w14:textId="77777777" w:rsidTr="00376935">
        <w:tc>
          <w:tcPr>
            <w:tcW w:w="1507" w:type="dxa"/>
          </w:tcPr>
          <w:p w14:paraId="1ABE4B52" w14:textId="77777777" w:rsidR="002A5114" w:rsidRPr="00792B82" w:rsidRDefault="002A5114" w:rsidP="00376935">
            <w:pPr>
              <w:pStyle w:val="affb"/>
              <w:rPr>
                <w:lang w:val="en-US"/>
              </w:rPr>
            </w:pPr>
            <w:r>
              <w:rPr>
                <w:lang w:val="en-US"/>
              </w:rPr>
              <w:t>EKMP</w:t>
            </w:r>
          </w:p>
        </w:tc>
        <w:tc>
          <w:tcPr>
            <w:tcW w:w="2136" w:type="dxa"/>
          </w:tcPr>
          <w:p w14:paraId="115C451C" w14:textId="77777777" w:rsidR="002A5114" w:rsidRPr="00792B82" w:rsidRDefault="002A5114" w:rsidP="00376935">
            <w:pPr>
              <w:pStyle w:val="affb"/>
            </w:pPr>
            <w:r w:rsidRPr="00792B82">
              <w:t>TOTAL_</w:t>
            </w:r>
            <w:r>
              <w:t xml:space="preserve"> </w:t>
            </w:r>
            <w:r w:rsidRPr="00792B82">
              <w:t>COUNT</w:t>
            </w:r>
          </w:p>
        </w:tc>
        <w:tc>
          <w:tcPr>
            <w:tcW w:w="624" w:type="dxa"/>
          </w:tcPr>
          <w:p w14:paraId="1BD3FF1E" w14:textId="77777777" w:rsidR="002A5114" w:rsidRPr="00792B82" w:rsidRDefault="002A5114" w:rsidP="00376935">
            <w:pPr>
              <w:pStyle w:val="affb"/>
              <w:rPr>
                <w:lang w:val="en-US"/>
              </w:rPr>
            </w:pPr>
            <w:r>
              <w:rPr>
                <w:lang w:val="en-US"/>
              </w:rPr>
              <w:t>O</w:t>
            </w:r>
          </w:p>
        </w:tc>
        <w:tc>
          <w:tcPr>
            <w:tcW w:w="1122" w:type="dxa"/>
          </w:tcPr>
          <w:p w14:paraId="2EEEE15D" w14:textId="77777777" w:rsidR="002A5114" w:rsidRPr="00792B82" w:rsidRDefault="002A5114" w:rsidP="00376935">
            <w:pPr>
              <w:pStyle w:val="affb"/>
              <w:rPr>
                <w:lang w:val="en-US"/>
              </w:rPr>
            </w:pPr>
            <w:r>
              <w:rPr>
                <w:lang w:val="en-US"/>
              </w:rPr>
              <w:t>N</w:t>
            </w:r>
          </w:p>
        </w:tc>
        <w:tc>
          <w:tcPr>
            <w:tcW w:w="2364" w:type="dxa"/>
          </w:tcPr>
          <w:p w14:paraId="1D4880DB" w14:textId="77777777" w:rsidR="002A5114" w:rsidRPr="00792B82" w:rsidRDefault="002A5114" w:rsidP="00376935">
            <w:pPr>
              <w:pStyle w:val="affb"/>
            </w:pPr>
            <w:r w:rsidRPr="00792B82">
              <w:t>Количество случаев</w:t>
            </w:r>
            <w:r>
              <w:t>,</w:t>
            </w:r>
            <w:r w:rsidRPr="00792B82">
              <w:t xml:space="preserve"> обработанных системой для </w:t>
            </w:r>
            <w:r>
              <w:t>ЕКМП</w:t>
            </w:r>
          </w:p>
        </w:tc>
        <w:tc>
          <w:tcPr>
            <w:tcW w:w="2379" w:type="dxa"/>
          </w:tcPr>
          <w:p w14:paraId="018423C2" w14:textId="77777777" w:rsidR="002A5114" w:rsidRPr="00792B82" w:rsidRDefault="002A5114" w:rsidP="00376935">
            <w:pPr>
              <w:pStyle w:val="affb"/>
            </w:pPr>
          </w:p>
        </w:tc>
      </w:tr>
      <w:tr w:rsidR="002A5114" w:rsidRPr="00792B82" w14:paraId="67588CF4" w14:textId="77777777" w:rsidTr="00376935">
        <w:tc>
          <w:tcPr>
            <w:tcW w:w="1507" w:type="dxa"/>
          </w:tcPr>
          <w:p w14:paraId="09B0BD1E" w14:textId="77777777" w:rsidR="002A5114" w:rsidRPr="00792B82" w:rsidRDefault="002A5114" w:rsidP="00376935">
            <w:pPr>
              <w:pStyle w:val="affb"/>
            </w:pPr>
          </w:p>
        </w:tc>
        <w:tc>
          <w:tcPr>
            <w:tcW w:w="2136" w:type="dxa"/>
          </w:tcPr>
          <w:p w14:paraId="5C53DB5F" w14:textId="77777777" w:rsidR="002A5114" w:rsidRPr="00792B82" w:rsidRDefault="002A5114" w:rsidP="00376935">
            <w:pPr>
              <w:pStyle w:val="affb"/>
            </w:pPr>
            <w:r w:rsidRPr="00792B82">
              <w:t>SCORES</w:t>
            </w:r>
          </w:p>
        </w:tc>
        <w:tc>
          <w:tcPr>
            <w:tcW w:w="624" w:type="dxa"/>
          </w:tcPr>
          <w:p w14:paraId="1813C38D" w14:textId="77777777" w:rsidR="002A5114" w:rsidRPr="00792B82" w:rsidRDefault="002A5114" w:rsidP="00376935">
            <w:pPr>
              <w:pStyle w:val="affb"/>
              <w:rPr>
                <w:lang w:val="en-US"/>
              </w:rPr>
            </w:pPr>
            <w:r>
              <w:rPr>
                <w:lang w:val="en-US"/>
              </w:rPr>
              <w:t>O</w:t>
            </w:r>
          </w:p>
        </w:tc>
        <w:tc>
          <w:tcPr>
            <w:tcW w:w="1122" w:type="dxa"/>
          </w:tcPr>
          <w:p w14:paraId="4941AB40" w14:textId="77777777" w:rsidR="002A5114" w:rsidRPr="00792B82" w:rsidRDefault="002A5114" w:rsidP="00376935">
            <w:pPr>
              <w:pStyle w:val="affb"/>
            </w:pPr>
            <w:r>
              <w:rPr>
                <w:lang w:val="en-US"/>
              </w:rPr>
              <w:t>S</w:t>
            </w:r>
          </w:p>
        </w:tc>
        <w:tc>
          <w:tcPr>
            <w:tcW w:w="2364" w:type="dxa"/>
          </w:tcPr>
          <w:p w14:paraId="77538479" w14:textId="77777777" w:rsidR="002A5114" w:rsidRPr="00792B82" w:rsidRDefault="002A5114" w:rsidP="00376935">
            <w:pPr>
              <w:pStyle w:val="affb"/>
            </w:pPr>
            <w:r>
              <w:t>Данные оценки</w:t>
            </w:r>
          </w:p>
        </w:tc>
        <w:tc>
          <w:tcPr>
            <w:tcW w:w="2379" w:type="dxa"/>
          </w:tcPr>
          <w:p w14:paraId="5A0E0812" w14:textId="77777777" w:rsidR="002A5114" w:rsidRPr="00792B82" w:rsidRDefault="002A5114" w:rsidP="00376935">
            <w:pPr>
              <w:pStyle w:val="affb"/>
            </w:pPr>
          </w:p>
        </w:tc>
      </w:tr>
      <w:tr w:rsidR="002A5114" w:rsidRPr="00792B82" w14:paraId="4BCA362C" w14:textId="77777777" w:rsidTr="00376935">
        <w:tc>
          <w:tcPr>
            <w:tcW w:w="10132" w:type="dxa"/>
            <w:gridSpan w:val="6"/>
            <w:shd w:val="clear" w:color="auto" w:fill="F2F2F2" w:themeFill="background1" w:themeFillShade="F2"/>
          </w:tcPr>
          <w:p w14:paraId="4B24547E" w14:textId="77777777" w:rsidR="002A5114" w:rsidRPr="00792B82" w:rsidRDefault="002A5114" w:rsidP="00376935">
            <w:pPr>
              <w:pStyle w:val="affb"/>
            </w:pPr>
            <w:r>
              <w:t>Данные оценки</w:t>
            </w:r>
          </w:p>
        </w:tc>
      </w:tr>
      <w:tr w:rsidR="002A5114" w:rsidRPr="00792B82" w14:paraId="589B2720" w14:textId="77777777" w:rsidTr="00376935">
        <w:tc>
          <w:tcPr>
            <w:tcW w:w="1507" w:type="dxa"/>
          </w:tcPr>
          <w:p w14:paraId="278D0C01" w14:textId="77777777" w:rsidR="002A5114" w:rsidRPr="00792B82" w:rsidRDefault="002A5114" w:rsidP="00376935">
            <w:pPr>
              <w:pStyle w:val="affb"/>
            </w:pPr>
            <w:r w:rsidRPr="00792B82">
              <w:t>SCORES</w:t>
            </w:r>
          </w:p>
        </w:tc>
        <w:tc>
          <w:tcPr>
            <w:tcW w:w="2136" w:type="dxa"/>
          </w:tcPr>
          <w:p w14:paraId="691249EB" w14:textId="77777777" w:rsidR="002A5114" w:rsidRPr="00792B82" w:rsidRDefault="002A5114" w:rsidP="00376935">
            <w:pPr>
              <w:pStyle w:val="affb"/>
            </w:pPr>
            <w:r w:rsidRPr="00792B82">
              <w:t>SCORE_</w:t>
            </w:r>
            <w:r>
              <w:t xml:space="preserve"> </w:t>
            </w:r>
            <w:r w:rsidRPr="00792B82">
              <w:t>RANGE</w:t>
            </w:r>
          </w:p>
        </w:tc>
        <w:tc>
          <w:tcPr>
            <w:tcW w:w="624" w:type="dxa"/>
          </w:tcPr>
          <w:p w14:paraId="7DAAA81D" w14:textId="77777777" w:rsidR="002A5114" w:rsidRPr="00792B82" w:rsidRDefault="002A5114" w:rsidP="00376935">
            <w:pPr>
              <w:pStyle w:val="affb"/>
            </w:pPr>
            <w:r>
              <w:t>ОМ</w:t>
            </w:r>
          </w:p>
        </w:tc>
        <w:tc>
          <w:tcPr>
            <w:tcW w:w="1122" w:type="dxa"/>
          </w:tcPr>
          <w:p w14:paraId="17006862" w14:textId="77777777" w:rsidR="002A5114" w:rsidRPr="00792B82" w:rsidRDefault="002A5114" w:rsidP="00376935">
            <w:pPr>
              <w:pStyle w:val="affb"/>
              <w:rPr>
                <w:lang w:val="en-US"/>
              </w:rPr>
            </w:pPr>
            <w:r>
              <w:rPr>
                <w:lang w:val="en-US"/>
              </w:rPr>
              <w:t>S</w:t>
            </w:r>
          </w:p>
        </w:tc>
        <w:tc>
          <w:tcPr>
            <w:tcW w:w="2364" w:type="dxa"/>
          </w:tcPr>
          <w:p w14:paraId="05B13738" w14:textId="77777777" w:rsidR="002A5114" w:rsidRPr="00792B82" w:rsidRDefault="002A5114" w:rsidP="00376935">
            <w:pPr>
              <w:pStyle w:val="affb"/>
            </w:pPr>
            <w:r>
              <w:t>Данные оценки по диапазонам</w:t>
            </w:r>
          </w:p>
        </w:tc>
        <w:tc>
          <w:tcPr>
            <w:tcW w:w="2379" w:type="dxa"/>
          </w:tcPr>
          <w:p w14:paraId="7AA01AFC" w14:textId="77777777" w:rsidR="002A5114" w:rsidRDefault="002A5114" w:rsidP="00376935">
            <w:pPr>
              <w:pStyle w:val="affb"/>
            </w:pPr>
            <w:r>
              <w:t>Предоставляются данные по нескольким диапазонам оценки; в предоставленном примере далее – по 3 диапазонам:</w:t>
            </w:r>
          </w:p>
          <w:p w14:paraId="6B3825DD" w14:textId="77777777" w:rsidR="002A5114" w:rsidRDefault="002A5114" w:rsidP="00376935">
            <w:pPr>
              <w:pStyle w:val="-0"/>
            </w:pPr>
            <w:r>
              <w:t>0...50;</w:t>
            </w:r>
          </w:p>
          <w:p w14:paraId="641173E9" w14:textId="77777777" w:rsidR="002A5114" w:rsidRDefault="002A5114" w:rsidP="00376935">
            <w:pPr>
              <w:pStyle w:val="-0"/>
            </w:pPr>
            <w:r>
              <w:t>50...75;</w:t>
            </w:r>
          </w:p>
          <w:p w14:paraId="0C98AFC1" w14:textId="77777777" w:rsidR="002A5114" w:rsidRPr="00792B82" w:rsidRDefault="002A5114" w:rsidP="00376935">
            <w:pPr>
              <w:pStyle w:val="-0"/>
            </w:pPr>
            <w:r>
              <w:t>75...100.</w:t>
            </w:r>
          </w:p>
        </w:tc>
      </w:tr>
      <w:tr w:rsidR="002A5114" w:rsidRPr="00792B82" w14:paraId="459C7729" w14:textId="77777777" w:rsidTr="00376935">
        <w:tc>
          <w:tcPr>
            <w:tcW w:w="10132" w:type="dxa"/>
            <w:gridSpan w:val="6"/>
            <w:shd w:val="clear" w:color="auto" w:fill="F2F2F2" w:themeFill="background1" w:themeFillShade="F2"/>
          </w:tcPr>
          <w:p w14:paraId="5338D050" w14:textId="77777777" w:rsidR="002A5114" w:rsidRPr="00792B82" w:rsidRDefault="002A5114" w:rsidP="00376935">
            <w:pPr>
              <w:pStyle w:val="affb"/>
            </w:pPr>
            <w:r>
              <w:t>Данные оценки по диапазонам</w:t>
            </w:r>
          </w:p>
        </w:tc>
      </w:tr>
      <w:tr w:rsidR="002A5114" w:rsidRPr="00792B82" w14:paraId="66525B8A" w14:textId="77777777" w:rsidTr="00376935">
        <w:tc>
          <w:tcPr>
            <w:tcW w:w="1507" w:type="dxa"/>
          </w:tcPr>
          <w:p w14:paraId="1E944187" w14:textId="77777777" w:rsidR="002A5114" w:rsidRPr="00792B82" w:rsidRDefault="002A5114" w:rsidP="00376935">
            <w:pPr>
              <w:pStyle w:val="affb"/>
            </w:pPr>
            <w:r w:rsidRPr="00792B82">
              <w:lastRenderedPageBreak/>
              <w:t>SCORE_</w:t>
            </w:r>
            <w:r>
              <w:rPr>
                <w:lang w:val="en-US"/>
              </w:rPr>
              <w:t xml:space="preserve"> </w:t>
            </w:r>
            <w:r w:rsidRPr="00792B82">
              <w:t>RANGE</w:t>
            </w:r>
          </w:p>
        </w:tc>
        <w:tc>
          <w:tcPr>
            <w:tcW w:w="2136" w:type="dxa"/>
          </w:tcPr>
          <w:p w14:paraId="38A2A585" w14:textId="77777777" w:rsidR="002A5114" w:rsidRPr="00792B82" w:rsidRDefault="002A5114" w:rsidP="00376935">
            <w:pPr>
              <w:pStyle w:val="affb"/>
            </w:pPr>
            <w:r w:rsidRPr="00792B82">
              <w:t>BEGIN</w:t>
            </w:r>
          </w:p>
        </w:tc>
        <w:tc>
          <w:tcPr>
            <w:tcW w:w="624" w:type="dxa"/>
          </w:tcPr>
          <w:p w14:paraId="52B4B21D" w14:textId="77777777" w:rsidR="002A5114" w:rsidRPr="00792B82" w:rsidRDefault="002A5114" w:rsidP="00376935">
            <w:pPr>
              <w:pStyle w:val="affb"/>
              <w:rPr>
                <w:lang w:val="en-US"/>
              </w:rPr>
            </w:pPr>
            <w:r>
              <w:rPr>
                <w:lang w:val="en-US"/>
              </w:rPr>
              <w:t>O</w:t>
            </w:r>
          </w:p>
        </w:tc>
        <w:tc>
          <w:tcPr>
            <w:tcW w:w="1122" w:type="dxa"/>
          </w:tcPr>
          <w:p w14:paraId="7921D15B" w14:textId="77777777" w:rsidR="002A5114" w:rsidRPr="00792B82" w:rsidRDefault="002A5114" w:rsidP="00376935">
            <w:pPr>
              <w:pStyle w:val="affb"/>
              <w:rPr>
                <w:lang w:val="en-US"/>
              </w:rPr>
            </w:pPr>
            <w:r>
              <w:rPr>
                <w:lang w:val="en-US"/>
              </w:rPr>
              <w:t>N</w:t>
            </w:r>
          </w:p>
        </w:tc>
        <w:tc>
          <w:tcPr>
            <w:tcW w:w="2364" w:type="dxa"/>
          </w:tcPr>
          <w:p w14:paraId="2169938F" w14:textId="77777777" w:rsidR="002A5114" w:rsidRPr="00792B82" w:rsidRDefault="002A5114" w:rsidP="00376935">
            <w:pPr>
              <w:pStyle w:val="affb"/>
            </w:pPr>
            <w:r>
              <w:t>Начало диапазона</w:t>
            </w:r>
          </w:p>
        </w:tc>
        <w:tc>
          <w:tcPr>
            <w:tcW w:w="2379" w:type="dxa"/>
          </w:tcPr>
          <w:p w14:paraId="6A4EA665" w14:textId="77777777" w:rsidR="002A5114" w:rsidRPr="00792B82" w:rsidRDefault="002A5114" w:rsidP="00376935">
            <w:pPr>
              <w:pStyle w:val="affb"/>
            </w:pPr>
            <w:r>
              <w:t>Начало диапазона в %</w:t>
            </w:r>
          </w:p>
        </w:tc>
      </w:tr>
      <w:tr w:rsidR="002A5114" w:rsidRPr="00792B82" w14:paraId="3DCB279C" w14:textId="77777777" w:rsidTr="00376935">
        <w:tc>
          <w:tcPr>
            <w:tcW w:w="1507" w:type="dxa"/>
          </w:tcPr>
          <w:p w14:paraId="008E97BA" w14:textId="77777777" w:rsidR="002A5114" w:rsidRPr="00792B82" w:rsidRDefault="002A5114" w:rsidP="00376935">
            <w:pPr>
              <w:pStyle w:val="affb"/>
            </w:pPr>
          </w:p>
        </w:tc>
        <w:tc>
          <w:tcPr>
            <w:tcW w:w="2136" w:type="dxa"/>
          </w:tcPr>
          <w:p w14:paraId="795F5ED5" w14:textId="77777777" w:rsidR="002A5114" w:rsidRPr="00792B82" w:rsidRDefault="002A5114" w:rsidP="00376935">
            <w:pPr>
              <w:pStyle w:val="affb"/>
              <w:rPr>
                <w:lang w:val="en-US"/>
              </w:rPr>
            </w:pPr>
            <w:r>
              <w:rPr>
                <w:lang w:val="en-US"/>
              </w:rPr>
              <w:t>END</w:t>
            </w:r>
          </w:p>
        </w:tc>
        <w:tc>
          <w:tcPr>
            <w:tcW w:w="624" w:type="dxa"/>
          </w:tcPr>
          <w:p w14:paraId="5AC60E49" w14:textId="77777777" w:rsidR="002A5114" w:rsidRPr="00792B82" w:rsidRDefault="002A5114" w:rsidP="00376935">
            <w:pPr>
              <w:pStyle w:val="affb"/>
              <w:rPr>
                <w:lang w:val="en-US"/>
              </w:rPr>
            </w:pPr>
            <w:r>
              <w:rPr>
                <w:lang w:val="en-US"/>
              </w:rPr>
              <w:t>O</w:t>
            </w:r>
          </w:p>
        </w:tc>
        <w:tc>
          <w:tcPr>
            <w:tcW w:w="1122" w:type="dxa"/>
          </w:tcPr>
          <w:p w14:paraId="7B1EE41A" w14:textId="77777777" w:rsidR="002A5114" w:rsidRPr="00792B82" w:rsidRDefault="002A5114" w:rsidP="00376935">
            <w:pPr>
              <w:pStyle w:val="affb"/>
              <w:rPr>
                <w:lang w:val="en-US"/>
              </w:rPr>
            </w:pPr>
            <w:r>
              <w:rPr>
                <w:lang w:val="en-US"/>
              </w:rPr>
              <w:t>N</w:t>
            </w:r>
          </w:p>
        </w:tc>
        <w:tc>
          <w:tcPr>
            <w:tcW w:w="2364" w:type="dxa"/>
          </w:tcPr>
          <w:p w14:paraId="6B21B4A0" w14:textId="77777777" w:rsidR="002A5114" w:rsidRDefault="002A5114" w:rsidP="00376935">
            <w:pPr>
              <w:pStyle w:val="affb"/>
            </w:pPr>
            <w:r>
              <w:t>Конец диапазона</w:t>
            </w:r>
          </w:p>
        </w:tc>
        <w:tc>
          <w:tcPr>
            <w:tcW w:w="2379" w:type="dxa"/>
          </w:tcPr>
          <w:p w14:paraId="071B4FA5" w14:textId="77777777" w:rsidR="002A5114" w:rsidRPr="00792B82" w:rsidRDefault="002A5114" w:rsidP="00376935">
            <w:pPr>
              <w:pStyle w:val="affb"/>
            </w:pPr>
            <w:r>
              <w:t>Конец диапазона в %</w:t>
            </w:r>
          </w:p>
        </w:tc>
      </w:tr>
      <w:tr w:rsidR="002A5114" w:rsidRPr="00792B82" w14:paraId="18FBB3CE" w14:textId="77777777" w:rsidTr="00376935">
        <w:tc>
          <w:tcPr>
            <w:tcW w:w="1507" w:type="dxa"/>
          </w:tcPr>
          <w:p w14:paraId="35BB6E21" w14:textId="77777777" w:rsidR="002A5114" w:rsidRPr="00792B82" w:rsidRDefault="002A5114" w:rsidP="00376935">
            <w:pPr>
              <w:pStyle w:val="affb"/>
            </w:pPr>
          </w:p>
        </w:tc>
        <w:tc>
          <w:tcPr>
            <w:tcW w:w="2136" w:type="dxa"/>
          </w:tcPr>
          <w:p w14:paraId="727CB563" w14:textId="77777777" w:rsidR="002A5114" w:rsidRPr="00792B82" w:rsidRDefault="002A5114" w:rsidP="00376935">
            <w:pPr>
              <w:pStyle w:val="affb"/>
              <w:rPr>
                <w:lang w:val="en-US"/>
              </w:rPr>
            </w:pPr>
            <w:r>
              <w:rPr>
                <w:lang w:val="en-US"/>
              </w:rPr>
              <w:t>COUNT</w:t>
            </w:r>
          </w:p>
        </w:tc>
        <w:tc>
          <w:tcPr>
            <w:tcW w:w="624" w:type="dxa"/>
          </w:tcPr>
          <w:p w14:paraId="35478928" w14:textId="77777777" w:rsidR="002A5114" w:rsidRPr="00792B82" w:rsidRDefault="002A5114" w:rsidP="00376935">
            <w:pPr>
              <w:pStyle w:val="affb"/>
              <w:rPr>
                <w:lang w:val="en-US"/>
              </w:rPr>
            </w:pPr>
            <w:r>
              <w:rPr>
                <w:lang w:val="en-US"/>
              </w:rPr>
              <w:t>O</w:t>
            </w:r>
          </w:p>
        </w:tc>
        <w:tc>
          <w:tcPr>
            <w:tcW w:w="1122" w:type="dxa"/>
          </w:tcPr>
          <w:p w14:paraId="1465967B" w14:textId="77777777" w:rsidR="002A5114" w:rsidRPr="00792B82" w:rsidRDefault="002A5114" w:rsidP="00376935">
            <w:pPr>
              <w:pStyle w:val="affb"/>
              <w:rPr>
                <w:lang w:val="en-US"/>
              </w:rPr>
            </w:pPr>
            <w:r>
              <w:rPr>
                <w:lang w:val="en-US"/>
              </w:rPr>
              <w:t>N</w:t>
            </w:r>
          </w:p>
        </w:tc>
        <w:tc>
          <w:tcPr>
            <w:tcW w:w="2364" w:type="dxa"/>
          </w:tcPr>
          <w:p w14:paraId="184AA316" w14:textId="77777777" w:rsidR="002A5114" w:rsidRDefault="002A5114" w:rsidP="00376935">
            <w:pPr>
              <w:pStyle w:val="affb"/>
            </w:pPr>
            <w:r>
              <w:t>Число случаев</w:t>
            </w:r>
          </w:p>
        </w:tc>
        <w:tc>
          <w:tcPr>
            <w:tcW w:w="2379" w:type="dxa"/>
          </w:tcPr>
          <w:p w14:paraId="025F3187" w14:textId="77777777" w:rsidR="002A5114" w:rsidRPr="00792B82" w:rsidRDefault="002A5114" w:rsidP="00376935">
            <w:pPr>
              <w:pStyle w:val="affb"/>
            </w:pPr>
            <w:r>
              <w:t>Число случаев, попавших в указанный диапазон</w:t>
            </w:r>
          </w:p>
        </w:tc>
      </w:tr>
      <w:tr w:rsidR="002A5114" w:rsidRPr="0043410B" w14:paraId="6FD27590" w14:textId="77777777" w:rsidTr="00376935">
        <w:tc>
          <w:tcPr>
            <w:tcW w:w="10132" w:type="dxa"/>
            <w:gridSpan w:val="6"/>
            <w:shd w:val="clear" w:color="auto" w:fill="F2F2F2" w:themeFill="background1" w:themeFillShade="F2"/>
          </w:tcPr>
          <w:p w14:paraId="0B2D9C51" w14:textId="77777777" w:rsidR="002A5114" w:rsidRPr="0043410B" w:rsidRDefault="002A5114" w:rsidP="00376935">
            <w:pPr>
              <w:pStyle w:val="affb"/>
              <w:rPr>
                <w:rStyle w:val="afff7"/>
              </w:rPr>
            </w:pPr>
            <w:r w:rsidRPr="0043410B">
              <w:rPr>
                <w:rStyle w:val="afff7"/>
              </w:rPr>
              <w:t>Секция с данными, размеченными экспертами</w:t>
            </w:r>
          </w:p>
        </w:tc>
      </w:tr>
      <w:tr w:rsidR="002A5114" w:rsidRPr="00792B82" w14:paraId="44D7AE48" w14:textId="77777777" w:rsidTr="00376935">
        <w:tc>
          <w:tcPr>
            <w:tcW w:w="1507" w:type="dxa"/>
          </w:tcPr>
          <w:p w14:paraId="77F5009B" w14:textId="77777777" w:rsidR="002A5114" w:rsidRPr="00792B82" w:rsidRDefault="002A5114" w:rsidP="00376935">
            <w:pPr>
              <w:pStyle w:val="affb"/>
              <w:rPr>
                <w:lang w:val="en-US"/>
              </w:rPr>
            </w:pPr>
            <w:r>
              <w:rPr>
                <w:lang w:val="en-US"/>
              </w:rPr>
              <w:t>EXPERTS</w:t>
            </w:r>
          </w:p>
        </w:tc>
        <w:tc>
          <w:tcPr>
            <w:tcW w:w="2136" w:type="dxa"/>
          </w:tcPr>
          <w:p w14:paraId="0D253EB6" w14:textId="77777777" w:rsidR="002A5114" w:rsidRPr="00792B82" w:rsidRDefault="002A5114" w:rsidP="00376935">
            <w:pPr>
              <w:pStyle w:val="affb"/>
            </w:pPr>
            <w:r w:rsidRPr="00792B82">
              <w:t>DATE_RANGE</w:t>
            </w:r>
          </w:p>
        </w:tc>
        <w:tc>
          <w:tcPr>
            <w:tcW w:w="624" w:type="dxa"/>
          </w:tcPr>
          <w:p w14:paraId="68E37E18" w14:textId="77777777" w:rsidR="002A5114" w:rsidRPr="00792B82" w:rsidRDefault="002A5114" w:rsidP="00376935">
            <w:pPr>
              <w:pStyle w:val="affb"/>
            </w:pPr>
            <w:r>
              <w:rPr>
                <w:lang w:val="en-US"/>
              </w:rPr>
              <w:t>O</w:t>
            </w:r>
          </w:p>
        </w:tc>
        <w:tc>
          <w:tcPr>
            <w:tcW w:w="1122" w:type="dxa"/>
          </w:tcPr>
          <w:p w14:paraId="7A693E79" w14:textId="77777777" w:rsidR="002A5114" w:rsidRPr="00792B82" w:rsidRDefault="002A5114" w:rsidP="00376935">
            <w:pPr>
              <w:pStyle w:val="affb"/>
            </w:pPr>
            <w:r>
              <w:rPr>
                <w:lang w:val="en-US"/>
              </w:rPr>
              <w:t>S</w:t>
            </w:r>
          </w:p>
        </w:tc>
        <w:tc>
          <w:tcPr>
            <w:tcW w:w="2364" w:type="dxa"/>
          </w:tcPr>
          <w:p w14:paraId="328EAD68" w14:textId="77777777" w:rsidR="002A5114" w:rsidRDefault="002A5114" w:rsidP="00376935">
            <w:pPr>
              <w:pStyle w:val="affb"/>
            </w:pPr>
            <w:r w:rsidRPr="00792B82">
              <w:t>Диапазон дат выборки (помесячно)</w:t>
            </w:r>
          </w:p>
        </w:tc>
        <w:tc>
          <w:tcPr>
            <w:tcW w:w="2379" w:type="dxa"/>
          </w:tcPr>
          <w:p w14:paraId="269F3597" w14:textId="77777777" w:rsidR="002A5114" w:rsidRDefault="002A5114" w:rsidP="00376935">
            <w:pPr>
              <w:pStyle w:val="affb"/>
            </w:pPr>
          </w:p>
        </w:tc>
      </w:tr>
      <w:tr w:rsidR="002A5114" w:rsidRPr="00792B82" w14:paraId="719B77A4" w14:textId="77777777" w:rsidTr="00376935">
        <w:tc>
          <w:tcPr>
            <w:tcW w:w="1507" w:type="dxa"/>
          </w:tcPr>
          <w:p w14:paraId="2145E47D" w14:textId="77777777" w:rsidR="002A5114" w:rsidRPr="00792B82" w:rsidRDefault="002A5114" w:rsidP="00376935">
            <w:pPr>
              <w:pStyle w:val="affb"/>
            </w:pPr>
          </w:p>
        </w:tc>
        <w:tc>
          <w:tcPr>
            <w:tcW w:w="2136" w:type="dxa"/>
          </w:tcPr>
          <w:p w14:paraId="115B4B35" w14:textId="77777777" w:rsidR="002A5114" w:rsidRPr="00792B82" w:rsidRDefault="002A5114" w:rsidP="00376935">
            <w:pPr>
              <w:pStyle w:val="affb"/>
            </w:pPr>
            <w:r w:rsidRPr="00792B82">
              <w:t>MONTHS</w:t>
            </w:r>
          </w:p>
        </w:tc>
        <w:tc>
          <w:tcPr>
            <w:tcW w:w="624" w:type="dxa"/>
          </w:tcPr>
          <w:p w14:paraId="7660E1C7" w14:textId="77777777" w:rsidR="002A5114" w:rsidRPr="00792B82" w:rsidRDefault="002A5114" w:rsidP="00376935">
            <w:pPr>
              <w:pStyle w:val="affb"/>
            </w:pPr>
            <w:r w:rsidRPr="00792B82">
              <w:t>O</w:t>
            </w:r>
          </w:p>
        </w:tc>
        <w:tc>
          <w:tcPr>
            <w:tcW w:w="1122" w:type="dxa"/>
          </w:tcPr>
          <w:p w14:paraId="7DC291F7" w14:textId="77777777" w:rsidR="002A5114" w:rsidRPr="00792B82" w:rsidRDefault="002A5114" w:rsidP="00376935">
            <w:pPr>
              <w:pStyle w:val="affb"/>
            </w:pPr>
            <w:r>
              <w:rPr>
                <w:lang w:val="en-US"/>
              </w:rPr>
              <w:t>S</w:t>
            </w:r>
          </w:p>
        </w:tc>
        <w:tc>
          <w:tcPr>
            <w:tcW w:w="2364" w:type="dxa"/>
          </w:tcPr>
          <w:p w14:paraId="2C66A88B" w14:textId="77777777" w:rsidR="002A5114" w:rsidRDefault="002A5114" w:rsidP="00376935">
            <w:pPr>
              <w:pStyle w:val="affb"/>
            </w:pPr>
            <w:r w:rsidRPr="00792B82">
              <w:t>Список отчетных месяцев</w:t>
            </w:r>
          </w:p>
        </w:tc>
        <w:tc>
          <w:tcPr>
            <w:tcW w:w="2379" w:type="dxa"/>
          </w:tcPr>
          <w:p w14:paraId="795CA10D" w14:textId="77777777" w:rsidR="002A5114" w:rsidRDefault="002A5114" w:rsidP="00376935">
            <w:pPr>
              <w:pStyle w:val="affb"/>
            </w:pPr>
          </w:p>
        </w:tc>
      </w:tr>
      <w:tr w:rsidR="002A5114" w:rsidRPr="00792B82" w14:paraId="4BAEC183" w14:textId="77777777" w:rsidTr="00376935">
        <w:tc>
          <w:tcPr>
            <w:tcW w:w="10132" w:type="dxa"/>
            <w:gridSpan w:val="6"/>
            <w:shd w:val="clear" w:color="auto" w:fill="F2F2F2" w:themeFill="background1" w:themeFillShade="F2"/>
          </w:tcPr>
          <w:p w14:paraId="7449BB99" w14:textId="77777777" w:rsidR="002A5114" w:rsidRDefault="002A5114" w:rsidP="00376935">
            <w:pPr>
              <w:pStyle w:val="affb"/>
            </w:pPr>
            <w:r w:rsidRPr="00792B82">
              <w:t>Диапазон дат выборки (помесячно)</w:t>
            </w:r>
          </w:p>
        </w:tc>
      </w:tr>
      <w:tr w:rsidR="002A5114" w:rsidRPr="00792B82" w14:paraId="5BB5310A" w14:textId="77777777" w:rsidTr="00376935">
        <w:tc>
          <w:tcPr>
            <w:tcW w:w="1507" w:type="dxa"/>
          </w:tcPr>
          <w:p w14:paraId="0A428BD8" w14:textId="77777777" w:rsidR="002A5114" w:rsidRPr="00792B82" w:rsidRDefault="002A5114" w:rsidP="00376935">
            <w:pPr>
              <w:pStyle w:val="affb"/>
            </w:pPr>
            <w:r w:rsidRPr="00792B82">
              <w:t>DATE_</w:t>
            </w:r>
            <w:r>
              <w:rPr>
                <w:lang w:val="en-US"/>
              </w:rPr>
              <w:t xml:space="preserve"> </w:t>
            </w:r>
            <w:r w:rsidRPr="00792B82">
              <w:t>RANGE</w:t>
            </w:r>
          </w:p>
        </w:tc>
        <w:tc>
          <w:tcPr>
            <w:tcW w:w="2136" w:type="dxa"/>
          </w:tcPr>
          <w:p w14:paraId="35FB9B5C" w14:textId="77777777" w:rsidR="002A5114" w:rsidRPr="00792B82" w:rsidRDefault="002A5114" w:rsidP="00376935">
            <w:pPr>
              <w:pStyle w:val="affb"/>
            </w:pPr>
            <w:r w:rsidRPr="00792B82">
              <w:t>BEGIN</w:t>
            </w:r>
          </w:p>
        </w:tc>
        <w:tc>
          <w:tcPr>
            <w:tcW w:w="624" w:type="dxa"/>
          </w:tcPr>
          <w:p w14:paraId="1083F39D" w14:textId="77777777" w:rsidR="002A5114" w:rsidRPr="00792B82" w:rsidRDefault="002A5114" w:rsidP="00376935">
            <w:pPr>
              <w:pStyle w:val="affb"/>
            </w:pPr>
            <w:r w:rsidRPr="00792B82">
              <w:t>O</w:t>
            </w:r>
          </w:p>
        </w:tc>
        <w:tc>
          <w:tcPr>
            <w:tcW w:w="1122" w:type="dxa"/>
          </w:tcPr>
          <w:p w14:paraId="312583AF" w14:textId="77777777" w:rsidR="002A5114" w:rsidRDefault="002A5114" w:rsidP="00376935">
            <w:pPr>
              <w:pStyle w:val="affb"/>
              <w:rPr>
                <w:lang w:val="en-US"/>
              </w:rPr>
            </w:pPr>
            <w:r>
              <w:rPr>
                <w:lang w:val="en-US"/>
              </w:rPr>
              <w:t>D</w:t>
            </w:r>
          </w:p>
        </w:tc>
        <w:tc>
          <w:tcPr>
            <w:tcW w:w="2364" w:type="dxa"/>
          </w:tcPr>
          <w:p w14:paraId="0739AC84" w14:textId="77777777" w:rsidR="002A5114" w:rsidRPr="00792B82" w:rsidRDefault="002A5114" w:rsidP="00376935">
            <w:pPr>
              <w:pStyle w:val="affb"/>
            </w:pPr>
            <w:r>
              <w:t>Начало диапазона</w:t>
            </w:r>
          </w:p>
        </w:tc>
        <w:tc>
          <w:tcPr>
            <w:tcW w:w="2379" w:type="dxa"/>
          </w:tcPr>
          <w:p w14:paraId="4A9BF28F" w14:textId="77777777" w:rsidR="002A5114" w:rsidRDefault="002A5114" w:rsidP="00376935">
            <w:pPr>
              <w:pStyle w:val="affb"/>
            </w:pPr>
            <w:r w:rsidRPr="00792B82">
              <w:t>В формате ГГГГ-ММ-ДД</w:t>
            </w:r>
          </w:p>
        </w:tc>
      </w:tr>
      <w:tr w:rsidR="002A5114" w:rsidRPr="00792B82" w14:paraId="1A8DD7BF" w14:textId="77777777" w:rsidTr="00376935">
        <w:tc>
          <w:tcPr>
            <w:tcW w:w="1507" w:type="dxa"/>
          </w:tcPr>
          <w:p w14:paraId="51272559" w14:textId="77777777" w:rsidR="002A5114" w:rsidRPr="00792B82" w:rsidRDefault="002A5114" w:rsidP="00376935">
            <w:pPr>
              <w:pStyle w:val="affb"/>
            </w:pPr>
          </w:p>
        </w:tc>
        <w:tc>
          <w:tcPr>
            <w:tcW w:w="2136" w:type="dxa"/>
          </w:tcPr>
          <w:p w14:paraId="65D0A391" w14:textId="77777777" w:rsidR="002A5114" w:rsidRPr="00792B82" w:rsidRDefault="002A5114" w:rsidP="00376935">
            <w:pPr>
              <w:pStyle w:val="affb"/>
            </w:pPr>
            <w:r>
              <w:rPr>
                <w:lang w:val="en-US"/>
              </w:rPr>
              <w:t>END</w:t>
            </w:r>
          </w:p>
        </w:tc>
        <w:tc>
          <w:tcPr>
            <w:tcW w:w="624" w:type="dxa"/>
          </w:tcPr>
          <w:p w14:paraId="101FE285" w14:textId="77777777" w:rsidR="002A5114" w:rsidRPr="00792B82" w:rsidRDefault="002A5114" w:rsidP="00376935">
            <w:pPr>
              <w:pStyle w:val="affb"/>
            </w:pPr>
            <w:r w:rsidRPr="00792B82">
              <w:t>O</w:t>
            </w:r>
          </w:p>
        </w:tc>
        <w:tc>
          <w:tcPr>
            <w:tcW w:w="1122" w:type="dxa"/>
          </w:tcPr>
          <w:p w14:paraId="3241D0EC" w14:textId="77777777" w:rsidR="002A5114" w:rsidRDefault="002A5114" w:rsidP="00376935">
            <w:pPr>
              <w:pStyle w:val="affb"/>
              <w:rPr>
                <w:lang w:val="en-US"/>
              </w:rPr>
            </w:pPr>
            <w:r>
              <w:t>D</w:t>
            </w:r>
          </w:p>
        </w:tc>
        <w:tc>
          <w:tcPr>
            <w:tcW w:w="2364" w:type="dxa"/>
          </w:tcPr>
          <w:p w14:paraId="21F8C7F3" w14:textId="77777777" w:rsidR="002A5114" w:rsidRPr="00792B82" w:rsidRDefault="002A5114" w:rsidP="00376935">
            <w:pPr>
              <w:pStyle w:val="affb"/>
            </w:pPr>
            <w:r>
              <w:t>Конец диапазона</w:t>
            </w:r>
          </w:p>
        </w:tc>
        <w:tc>
          <w:tcPr>
            <w:tcW w:w="2379" w:type="dxa"/>
          </w:tcPr>
          <w:p w14:paraId="601B836D" w14:textId="77777777" w:rsidR="002A5114" w:rsidRDefault="002A5114" w:rsidP="00376935">
            <w:pPr>
              <w:pStyle w:val="affb"/>
            </w:pPr>
            <w:r w:rsidRPr="00792B82">
              <w:t>В формате ГГГГ-ММ-ДД</w:t>
            </w:r>
          </w:p>
        </w:tc>
      </w:tr>
      <w:tr w:rsidR="002A5114" w:rsidRPr="00792B82" w14:paraId="19BF978F" w14:textId="77777777" w:rsidTr="00376935">
        <w:tc>
          <w:tcPr>
            <w:tcW w:w="10132" w:type="dxa"/>
            <w:gridSpan w:val="6"/>
            <w:shd w:val="clear" w:color="auto" w:fill="F2F2F2" w:themeFill="background1" w:themeFillShade="F2"/>
          </w:tcPr>
          <w:p w14:paraId="4E9A8A7C" w14:textId="77777777" w:rsidR="002A5114" w:rsidRDefault="002A5114" w:rsidP="00376935">
            <w:pPr>
              <w:pStyle w:val="affb"/>
            </w:pPr>
            <w:r w:rsidRPr="00792B82">
              <w:t>Список отчетных месяцев</w:t>
            </w:r>
          </w:p>
        </w:tc>
      </w:tr>
      <w:tr w:rsidR="002A5114" w:rsidRPr="00792B82" w14:paraId="79503B2E" w14:textId="77777777" w:rsidTr="00376935">
        <w:tc>
          <w:tcPr>
            <w:tcW w:w="1507" w:type="dxa"/>
          </w:tcPr>
          <w:p w14:paraId="6625FAA0" w14:textId="77777777" w:rsidR="002A5114" w:rsidRPr="00792B82" w:rsidRDefault="002A5114" w:rsidP="00376935">
            <w:pPr>
              <w:pStyle w:val="affb"/>
            </w:pPr>
            <w:r w:rsidRPr="00792B82">
              <w:t>MONTHS</w:t>
            </w:r>
          </w:p>
        </w:tc>
        <w:tc>
          <w:tcPr>
            <w:tcW w:w="2136" w:type="dxa"/>
          </w:tcPr>
          <w:p w14:paraId="5A0CB65F" w14:textId="77777777" w:rsidR="002A5114" w:rsidRPr="00792B82" w:rsidRDefault="002A5114" w:rsidP="00376935">
            <w:pPr>
              <w:pStyle w:val="affb"/>
            </w:pPr>
            <w:r w:rsidRPr="00792B82">
              <w:t>MONTH</w:t>
            </w:r>
          </w:p>
        </w:tc>
        <w:tc>
          <w:tcPr>
            <w:tcW w:w="624" w:type="dxa"/>
          </w:tcPr>
          <w:p w14:paraId="34BD4A15" w14:textId="77777777" w:rsidR="002A5114" w:rsidRPr="0043410B" w:rsidRDefault="002A5114" w:rsidP="00376935">
            <w:pPr>
              <w:pStyle w:val="affb"/>
              <w:rPr>
                <w:lang w:val="en-US"/>
              </w:rPr>
            </w:pPr>
            <w:r>
              <w:rPr>
                <w:lang w:val="en-US"/>
              </w:rPr>
              <w:t>OM</w:t>
            </w:r>
          </w:p>
        </w:tc>
        <w:tc>
          <w:tcPr>
            <w:tcW w:w="1122" w:type="dxa"/>
          </w:tcPr>
          <w:p w14:paraId="5CCFCCDC" w14:textId="77777777" w:rsidR="002A5114" w:rsidRPr="0043410B" w:rsidRDefault="002A5114" w:rsidP="00376935">
            <w:pPr>
              <w:pStyle w:val="affb"/>
            </w:pPr>
            <w:r>
              <w:rPr>
                <w:lang w:val="en-US"/>
              </w:rPr>
              <w:t>S</w:t>
            </w:r>
          </w:p>
        </w:tc>
        <w:tc>
          <w:tcPr>
            <w:tcW w:w="2364" w:type="dxa"/>
          </w:tcPr>
          <w:p w14:paraId="2AF30DD5" w14:textId="77777777" w:rsidR="002A5114" w:rsidRPr="00792B82" w:rsidRDefault="002A5114" w:rsidP="00376935">
            <w:pPr>
              <w:pStyle w:val="affb"/>
            </w:pPr>
            <w:r>
              <w:t>Данные по месяцу</w:t>
            </w:r>
          </w:p>
        </w:tc>
        <w:tc>
          <w:tcPr>
            <w:tcW w:w="2379" w:type="dxa"/>
          </w:tcPr>
          <w:p w14:paraId="49666C29" w14:textId="77777777" w:rsidR="002A5114" w:rsidRDefault="002A5114" w:rsidP="00376935">
            <w:pPr>
              <w:pStyle w:val="affb"/>
            </w:pPr>
          </w:p>
        </w:tc>
      </w:tr>
      <w:tr w:rsidR="002A5114" w:rsidRPr="00792B82" w14:paraId="6519F1D3" w14:textId="77777777" w:rsidTr="00376935">
        <w:tc>
          <w:tcPr>
            <w:tcW w:w="10132" w:type="dxa"/>
            <w:gridSpan w:val="6"/>
            <w:shd w:val="clear" w:color="auto" w:fill="F2F2F2" w:themeFill="background1" w:themeFillShade="F2"/>
          </w:tcPr>
          <w:p w14:paraId="15FB4F32" w14:textId="77777777" w:rsidR="002A5114" w:rsidRDefault="002A5114" w:rsidP="00376935">
            <w:pPr>
              <w:pStyle w:val="affb"/>
            </w:pPr>
            <w:r>
              <w:t>Данные по месяцу</w:t>
            </w:r>
          </w:p>
        </w:tc>
      </w:tr>
      <w:tr w:rsidR="002A5114" w:rsidRPr="00792B82" w14:paraId="41ABD737" w14:textId="77777777" w:rsidTr="00376935">
        <w:tc>
          <w:tcPr>
            <w:tcW w:w="1507" w:type="dxa"/>
          </w:tcPr>
          <w:p w14:paraId="2F5F227D" w14:textId="77777777" w:rsidR="002A5114" w:rsidRPr="00792B82" w:rsidRDefault="002A5114" w:rsidP="00376935">
            <w:pPr>
              <w:pStyle w:val="affb"/>
            </w:pPr>
            <w:r w:rsidRPr="00792B82">
              <w:t>MONTH</w:t>
            </w:r>
          </w:p>
        </w:tc>
        <w:tc>
          <w:tcPr>
            <w:tcW w:w="2136" w:type="dxa"/>
          </w:tcPr>
          <w:p w14:paraId="6FBAF265" w14:textId="77777777" w:rsidR="002A5114" w:rsidRPr="0043410B" w:rsidRDefault="002A5114" w:rsidP="00376935">
            <w:pPr>
              <w:pStyle w:val="affb"/>
              <w:rPr>
                <w:lang w:val="en-US"/>
              </w:rPr>
            </w:pPr>
            <w:r>
              <w:rPr>
                <w:lang w:val="en-US"/>
              </w:rPr>
              <w:t>DATE</w:t>
            </w:r>
          </w:p>
        </w:tc>
        <w:tc>
          <w:tcPr>
            <w:tcW w:w="624" w:type="dxa"/>
          </w:tcPr>
          <w:p w14:paraId="71F1F67D" w14:textId="77777777" w:rsidR="002A5114" w:rsidRPr="0043410B" w:rsidRDefault="002A5114" w:rsidP="00376935">
            <w:pPr>
              <w:pStyle w:val="affb"/>
              <w:rPr>
                <w:lang w:val="en-US"/>
              </w:rPr>
            </w:pPr>
            <w:r>
              <w:rPr>
                <w:lang w:val="en-US"/>
              </w:rPr>
              <w:t>O</w:t>
            </w:r>
          </w:p>
        </w:tc>
        <w:tc>
          <w:tcPr>
            <w:tcW w:w="1122" w:type="dxa"/>
          </w:tcPr>
          <w:p w14:paraId="6A8A0588" w14:textId="77777777" w:rsidR="002A5114" w:rsidRPr="0043410B" w:rsidRDefault="002A5114" w:rsidP="00376935">
            <w:pPr>
              <w:pStyle w:val="affb"/>
              <w:rPr>
                <w:lang w:val="en-US"/>
              </w:rPr>
            </w:pPr>
            <w:r>
              <w:rPr>
                <w:lang w:val="en-US"/>
              </w:rPr>
              <w:t>S</w:t>
            </w:r>
          </w:p>
        </w:tc>
        <w:tc>
          <w:tcPr>
            <w:tcW w:w="2364" w:type="dxa"/>
          </w:tcPr>
          <w:p w14:paraId="4C031071" w14:textId="77777777" w:rsidR="002A5114" w:rsidRPr="00792B82" w:rsidRDefault="002A5114" w:rsidP="00376935">
            <w:pPr>
              <w:pStyle w:val="affb"/>
            </w:pPr>
            <w:r>
              <w:t>Дата текущего месяца</w:t>
            </w:r>
          </w:p>
        </w:tc>
        <w:tc>
          <w:tcPr>
            <w:tcW w:w="2379" w:type="dxa"/>
          </w:tcPr>
          <w:p w14:paraId="2C9A9751" w14:textId="77777777" w:rsidR="002A5114" w:rsidRDefault="002A5114" w:rsidP="00376935">
            <w:pPr>
              <w:pStyle w:val="affb"/>
            </w:pPr>
          </w:p>
        </w:tc>
      </w:tr>
      <w:tr w:rsidR="002A5114" w:rsidRPr="00792B82" w14:paraId="39D799A2" w14:textId="77777777" w:rsidTr="00376935">
        <w:tc>
          <w:tcPr>
            <w:tcW w:w="1507" w:type="dxa"/>
          </w:tcPr>
          <w:p w14:paraId="786C3C2F" w14:textId="77777777" w:rsidR="002A5114" w:rsidRPr="00792B82" w:rsidRDefault="002A5114" w:rsidP="00376935">
            <w:pPr>
              <w:pStyle w:val="affb"/>
            </w:pPr>
          </w:p>
        </w:tc>
        <w:tc>
          <w:tcPr>
            <w:tcW w:w="2136" w:type="dxa"/>
          </w:tcPr>
          <w:p w14:paraId="6B4DC3CB" w14:textId="77777777" w:rsidR="002A5114" w:rsidRPr="0043410B" w:rsidRDefault="002A5114" w:rsidP="00376935">
            <w:pPr>
              <w:pStyle w:val="affb"/>
              <w:rPr>
                <w:lang w:val="en-US"/>
              </w:rPr>
            </w:pPr>
            <w:r>
              <w:rPr>
                <w:lang w:val="en-US"/>
              </w:rPr>
              <w:t>MEE</w:t>
            </w:r>
          </w:p>
        </w:tc>
        <w:tc>
          <w:tcPr>
            <w:tcW w:w="624" w:type="dxa"/>
          </w:tcPr>
          <w:p w14:paraId="215D322B" w14:textId="77777777" w:rsidR="002A5114" w:rsidRPr="0043410B" w:rsidRDefault="002A5114" w:rsidP="00376935">
            <w:pPr>
              <w:pStyle w:val="affb"/>
              <w:rPr>
                <w:lang w:val="en-US"/>
              </w:rPr>
            </w:pPr>
            <w:r>
              <w:rPr>
                <w:lang w:val="en-US"/>
              </w:rPr>
              <w:t>O</w:t>
            </w:r>
          </w:p>
        </w:tc>
        <w:tc>
          <w:tcPr>
            <w:tcW w:w="1122" w:type="dxa"/>
          </w:tcPr>
          <w:p w14:paraId="0F5A52FF" w14:textId="77777777" w:rsidR="002A5114" w:rsidRPr="0043410B" w:rsidRDefault="002A5114" w:rsidP="00376935">
            <w:pPr>
              <w:pStyle w:val="affb"/>
              <w:rPr>
                <w:lang w:val="en-US"/>
              </w:rPr>
            </w:pPr>
            <w:r>
              <w:rPr>
                <w:lang w:val="en-US"/>
              </w:rPr>
              <w:t>S</w:t>
            </w:r>
          </w:p>
        </w:tc>
        <w:tc>
          <w:tcPr>
            <w:tcW w:w="2364" w:type="dxa"/>
          </w:tcPr>
          <w:p w14:paraId="172EBD08" w14:textId="77777777" w:rsidR="002A5114" w:rsidRPr="00792B82" w:rsidRDefault="002A5114" w:rsidP="00376935">
            <w:pPr>
              <w:pStyle w:val="affb"/>
            </w:pPr>
            <w:r w:rsidRPr="00792B82">
              <w:t>Оценка для МЭЭ</w:t>
            </w:r>
          </w:p>
        </w:tc>
        <w:tc>
          <w:tcPr>
            <w:tcW w:w="2379" w:type="dxa"/>
          </w:tcPr>
          <w:p w14:paraId="77169ED0" w14:textId="77777777" w:rsidR="002A5114" w:rsidRDefault="002A5114" w:rsidP="00376935">
            <w:pPr>
              <w:pStyle w:val="affb"/>
            </w:pPr>
          </w:p>
        </w:tc>
      </w:tr>
      <w:tr w:rsidR="002A5114" w:rsidRPr="00792B82" w14:paraId="2E088B69" w14:textId="77777777" w:rsidTr="00376935">
        <w:tc>
          <w:tcPr>
            <w:tcW w:w="1507" w:type="dxa"/>
          </w:tcPr>
          <w:p w14:paraId="1F2DB04C" w14:textId="77777777" w:rsidR="002A5114" w:rsidRPr="00792B82" w:rsidRDefault="002A5114" w:rsidP="00376935">
            <w:pPr>
              <w:pStyle w:val="affb"/>
            </w:pPr>
          </w:p>
        </w:tc>
        <w:tc>
          <w:tcPr>
            <w:tcW w:w="2136" w:type="dxa"/>
          </w:tcPr>
          <w:p w14:paraId="36D12249" w14:textId="77777777" w:rsidR="002A5114" w:rsidRPr="0043410B" w:rsidRDefault="002A5114" w:rsidP="00376935">
            <w:pPr>
              <w:pStyle w:val="affb"/>
              <w:rPr>
                <w:lang w:val="en-US"/>
              </w:rPr>
            </w:pPr>
            <w:r>
              <w:rPr>
                <w:lang w:val="en-US"/>
              </w:rPr>
              <w:t>EKMP</w:t>
            </w:r>
          </w:p>
        </w:tc>
        <w:tc>
          <w:tcPr>
            <w:tcW w:w="624" w:type="dxa"/>
          </w:tcPr>
          <w:p w14:paraId="101D19B9" w14:textId="77777777" w:rsidR="002A5114" w:rsidRPr="0043410B" w:rsidRDefault="002A5114" w:rsidP="00376935">
            <w:pPr>
              <w:pStyle w:val="affb"/>
              <w:rPr>
                <w:lang w:val="en-US"/>
              </w:rPr>
            </w:pPr>
            <w:r>
              <w:rPr>
                <w:lang w:val="en-US"/>
              </w:rPr>
              <w:t>O</w:t>
            </w:r>
          </w:p>
        </w:tc>
        <w:tc>
          <w:tcPr>
            <w:tcW w:w="1122" w:type="dxa"/>
          </w:tcPr>
          <w:p w14:paraId="47708175" w14:textId="77777777" w:rsidR="002A5114" w:rsidRPr="0043410B" w:rsidRDefault="002A5114" w:rsidP="00376935">
            <w:pPr>
              <w:pStyle w:val="affb"/>
              <w:rPr>
                <w:lang w:val="en-US"/>
              </w:rPr>
            </w:pPr>
            <w:r>
              <w:rPr>
                <w:lang w:val="en-US"/>
              </w:rPr>
              <w:t>S</w:t>
            </w:r>
          </w:p>
        </w:tc>
        <w:tc>
          <w:tcPr>
            <w:tcW w:w="2364" w:type="dxa"/>
          </w:tcPr>
          <w:p w14:paraId="422348A2" w14:textId="77777777" w:rsidR="002A5114" w:rsidRPr="00792B82" w:rsidRDefault="002A5114" w:rsidP="00376935">
            <w:pPr>
              <w:pStyle w:val="affb"/>
            </w:pPr>
            <w:r w:rsidRPr="00792B82">
              <w:t xml:space="preserve">Оценка для </w:t>
            </w:r>
            <w:r>
              <w:t>ЭКМП</w:t>
            </w:r>
          </w:p>
        </w:tc>
        <w:tc>
          <w:tcPr>
            <w:tcW w:w="2379" w:type="dxa"/>
          </w:tcPr>
          <w:p w14:paraId="5EA6549A" w14:textId="77777777" w:rsidR="002A5114" w:rsidRDefault="002A5114" w:rsidP="00376935">
            <w:pPr>
              <w:pStyle w:val="affb"/>
            </w:pPr>
          </w:p>
        </w:tc>
      </w:tr>
      <w:tr w:rsidR="002A5114" w:rsidRPr="00792B82" w14:paraId="5A7FBF4C" w14:textId="77777777" w:rsidTr="00376935">
        <w:tc>
          <w:tcPr>
            <w:tcW w:w="10132" w:type="dxa"/>
            <w:gridSpan w:val="6"/>
            <w:shd w:val="clear" w:color="auto" w:fill="F2F2F2" w:themeFill="background1" w:themeFillShade="F2"/>
          </w:tcPr>
          <w:p w14:paraId="18D91177" w14:textId="77777777" w:rsidR="002A5114" w:rsidRDefault="002A5114" w:rsidP="00376935">
            <w:pPr>
              <w:pStyle w:val="affb"/>
            </w:pPr>
            <w:r>
              <w:t>Дата текущего месяца</w:t>
            </w:r>
          </w:p>
        </w:tc>
      </w:tr>
      <w:tr w:rsidR="002A5114" w:rsidRPr="00792B82" w14:paraId="18C08DFC" w14:textId="77777777" w:rsidTr="00376935">
        <w:tc>
          <w:tcPr>
            <w:tcW w:w="1507" w:type="dxa"/>
          </w:tcPr>
          <w:p w14:paraId="71DAA1DF" w14:textId="77777777" w:rsidR="002A5114" w:rsidRPr="00792B82" w:rsidRDefault="002A5114" w:rsidP="00376935">
            <w:pPr>
              <w:pStyle w:val="affb"/>
            </w:pPr>
            <w:r>
              <w:rPr>
                <w:lang w:val="en-US"/>
              </w:rPr>
              <w:t>DATE</w:t>
            </w:r>
          </w:p>
        </w:tc>
        <w:tc>
          <w:tcPr>
            <w:tcW w:w="2136" w:type="dxa"/>
          </w:tcPr>
          <w:p w14:paraId="6B80CAFD" w14:textId="77777777" w:rsidR="002A5114" w:rsidRPr="00792B82" w:rsidRDefault="002A5114" w:rsidP="00376935">
            <w:pPr>
              <w:pStyle w:val="affb"/>
            </w:pPr>
            <w:r w:rsidRPr="00792B82">
              <w:t>BEGIN</w:t>
            </w:r>
          </w:p>
        </w:tc>
        <w:tc>
          <w:tcPr>
            <w:tcW w:w="624" w:type="dxa"/>
          </w:tcPr>
          <w:p w14:paraId="46F84A2A" w14:textId="77777777" w:rsidR="002A5114" w:rsidRPr="00792B82" w:rsidRDefault="002A5114" w:rsidP="00376935">
            <w:pPr>
              <w:pStyle w:val="affb"/>
            </w:pPr>
            <w:r w:rsidRPr="00792B82">
              <w:t>O</w:t>
            </w:r>
          </w:p>
        </w:tc>
        <w:tc>
          <w:tcPr>
            <w:tcW w:w="1122" w:type="dxa"/>
          </w:tcPr>
          <w:p w14:paraId="3E4209A5" w14:textId="77777777" w:rsidR="002A5114" w:rsidRPr="00792B82" w:rsidRDefault="002A5114" w:rsidP="00376935">
            <w:pPr>
              <w:pStyle w:val="affb"/>
            </w:pPr>
            <w:r>
              <w:rPr>
                <w:lang w:val="en-US"/>
              </w:rPr>
              <w:t>D</w:t>
            </w:r>
          </w:p>
        </w:tc>
        <w:tc>
          <w:tcPr>
            <w:tcW w:w="2364" w:type="dxa"/>
          </w:tcPr>
          <w:p w14:paraId="0678D75C" w14:textId="77777777" w:rsidR="002A5114" w:rsidRPr="00792B82" w:rsidRDefault="002A5114" w:rsidP="00376935">
            <w:pPr>
              <w:pStyle w:val="affb"/>
            </w:pPr>
            <w:r>
              <w:t>Начало диапазона</w:t>
            </w:r>
          </w:p>
        </w:tc>
        <w:tc>
          <w:tcPr>
            <w:tcW w:w="2379" w:type="dxa"/>
          </w:tcPr>
          <w:p w14:paraId="64EAA4C9" w14:textId="77777777" w:rsidR="002A5114" w:rsidRDefault="002A5114" w:rsidP="00376935">
            <w:pPr>
              <w:pStyle w:val="affb"/>
            </w:pPr>
            <w:r w:rsidRPr="00792B82">
              <w:t>В формате ГГГГ-ММ-ДД</w:t>
            </w:r>
          </w:p>
        </w:tc>
      </w:tr>
      <w:tr w:rsidR="002A5114" w:rsidRPr="00792B82" w14:paraId="5D1EC14C" w14:textId="77777777" w:rsidTr="00376935">
        <w:tc>
          <w:tcPr>
            <w:tcW w:w="1507" w:type="dxa"/>
          </w:tcPr>
          <w:p w14:paraId="2E13C3A8" w14:textId="77777777" w:rsidR="002A5114" w:rsidRPr="00792B82" w:rsidRDefault="002A5114" w:rsidP="00376935">
            <w:pPr>
              <w:pStyle w:val="affb"/>
            </w:pPr>
          </w:p>
        </w:tc>
        <w:tc>
          <w:tcPr>
            <w:tcW w:w="2136" w:type="dxa"/>
          </w:tcPr>
          <w:p w14:paraId="4745C5F8" w14:textId="77777777" w:rsidR="002A5114" w:rsidRPr="00792B82" w:rsidRDefault="002A5114" w:rsidP="00376935">
            <w:pPr>
              <w:pStyle w:val="affb"/>
            </w:pPr>
            <w:r>
              <w:rPr>
                <w:lang w:val="en-US"/>
              </w:rPr>
              <w:t>END</w:t>
            </w:r>
          </w:p>
        </w:tc>
        <w:tc>
          <w:tcPr>
            <w:tcW w:w="624" w:type="dxa"/>
          </w:tcPr>
          <w:p w14:paraId="5AC88EF0" w14:textId="77777777" w:rsidR="002A5114" w:rsidRPr="00792B82" w:rsidRDefault="002A5114" w:rsidP="00376935">
            <w:pPr>
              <w:pStyle w:val="affb"/>
            </w:pPr>
            <w:r w:rsidRPr="00792B82">
              <w:t>O</w:t>
            </w:r>
          </w:p>
        </w:tc>
        <w:tc>
          <w:tcPr>
            <w:tcW w:w="1122" w:type="dxa"/>
          </w:tcPr>
          <w:p w14:paraId="5B2070D7" w14:textId="77777777" w:rsidR="002A5114" w:rsidRPr="00792B82" w:rsidRDefault="002A5114" w:rsidP="00376935">
            <w:pPr>
              <w:pStyle w:val="affb"/>
            </w:pPr>
            <w:r>
              <w:t>D</w:t>
            </w:r>
          </w:p>
        </w:tc>
        <w:tc>
          <w:tcPr>
            <w:tcW w:w="2364" w:type="dxa"/>
          </w:tcPr>
          <w:p w14:paraId="0695D847" w14:textId="77777777" w:rsidR="002A5114" w:rsidRPr="00792B82" w:rsidRDefault="002A5114" w:rsidP="00376935">
            <w:pPr>
              <w:pStyle w:val="affb"/>
            </w:pPr>
            <w:r>
              <w:t>Конец диапазона</w:t>
            </w:r>
          </w:p>
        </w:tc>
        <w:tc>
          <w:tcPr>
            <w:tcW w:w="2379" w:type="dxa"/>
          </w:tcPr>
          <w:p w14:paraId="3D96CC0C" w14:textId="77777777" w:rsidR="002A5114" w:rsidRDefault="002A5114" w:rsidP="00376935">
            <w:pPr>
              <w:pStyle w:val="affb"/>
            </w:pPr>
            <w:r w:rsidRPr="00792B82">
              <w:t>В формате ГГГГ-ММ-ДД</w:t>
            </w:r>
          </w:p>
        </w:tc>
      </w:tr>
      <w:tr w:rsidR="002A5114" w:rsidRPr="00792B82" w14:paraId="601AB73A" w14:textId="77777777" w:rsidTr="00376935">
        <w:tc>
          <w:tcPr>
            <w:tcW w:w="10132" w:type="dxa"/>
            <w:gridSpan w:val="6"/>
            <w:shd w:val="clear" w:color="auto" w:fill="F2F2F2" w:themeFill="background1" w:themeFillShade="F2"/>
          </w:tcPr>
          <w:p w14:paraId="7FEA71BF" w14:textId="77777777" w:rsidR="002A5114" w:rsidRPr="0043410B" w:rsidRDefault="002A5114" w:rsidP="00376935">
            <w:pPr>
              <w:pStyle w:val="affb"/>
            </w:pPr>
            <w:r>
              <w:t>Оценка для МЭЭ</w:t>
            </w:r>
          </w:p>
        </w:tc>
      </w:tr>
      <w:tr w:rsidR="002A5114" w:rsidRPr="00792B82" w14:paraId="0FA99A08" w14:textId="77777777" w:rsidTr="00376935">
        <w:tc>
          <w:tcPr>
            <w:tcW w:w="1507" w:type="dxa"/>
          </w:tcPr>
          <w:p w14:paraId="7BF41C3C" w14:textId="77777777" w:rsidR="002A5114" w:rsidRPr="0043410B" w:rsidRDefault="002A5114" w:rsidP="00376935">
            <w:pPr>
              <w:pStyle w:val="affb"/>
            </w:pPr>
            <w:r>
              <w:rPr>
                <w:lang w:val="en-US"/>
              </w:rPr>
              <w:lastRenderedPageBreak/>
              <w:t>MEE</w:t>
            </w:r>
          </w:p>
        </w:tc>
        <w:tc>
          <w:tcPr>
            <w:tcW w:w="2136" w:type="dxa"/>
          </w:tcPr>
          <w:p w14:paraId="5EEC26C7" w14:textId="77777777" w:rsidR="002A5114" w:rsidRPr="00792B82" w:rsidRDefault="002A5114" w:rsidP="00376935">
            <w:pPr>
              <w:pStyle w:val="affb"/>
            </w:pPr>
            <w:r w:rsidRPr="0043410B">
              <w:t>SCORES</w:t>
            </w:r>
          </w:p>
        </w:tc>
        <w:tc>
          <w:tcPr>
            <w:tcW w:w="624" w:type="dxa"/>
          </w:tcPr>
          <w:p w14:paraId="2498793C" w14:textId="77777777" w:rsidR="002A5114" w:rsidRPr="00792B82" w:rsidRDefault="002A5114" w:rsidP="00376935">
            <w:pPr>
              <w:pStyle w:val="affb"/>
            </w:pPr>
            <w:r>
              <w:rPr>
                <w:lang w:val="en-US"/>
              </w:rPr>
              <w:t>O</w:t>
            </w:r>
          </w:p>
        </w:tc>
        <w:tc>
          <w:tcPr>
            <w:tcW w:w="1122" w:type="dxa"/>
          </w:tcPr>
          <w:p w14:paraId="086FBD94" w14:textId="77777777" w:rsidR="002A5114" w:rsidRPr="00792B82" w:rsidRDefault="002A5114" w:rsidP="00376935">
            <w:pPr>
              <w:pStyle w:val="affb"/>
            </w:pPr>
            <w:r>
              <w:rPr>
                <w:lang w:val="en-US"/>
              </w:rPr>
              <w:t>S</w:t>
            </w:r>
          </w:p>
        </w:tc>
        <w:tc>
          <w:tcPr>
            <w:tcW w:w="2364" w:type="dxa"/>
          </w:tcPr>
          <w:p w14:paraId="41C894E2" w14:textId="77777777" w:rsidR="002A5114" w:rsidRPr="00792B82" w:rsidRDefault="002A5114" w:rsidP="00376935">
            <w:pPr>
              <w:pStyle w:val="affb"/>
            </w:pPr>
            <w:r>
              <w:t>Данные по о</w:t>
            </w:r>
            <w:r w:rsidRPr="00792B82">
              <w:t>ценк</w:t>
            </w:r>
            <w:r>
              <w:t>е</w:t>
            </w:r>
            <w:r w:rsidRPr="00792B82">
              <w:t xml:space="preserve"> для </w:t>
            </w:r>
            <w:r>
              <w:t>МЭЭ</w:t>
            </w:r>
          </w:p>
        </w:tc>
        <w:tc>
          <w:tcPr>
            <w:tcW w:w="2379" w:type="dxa"/>
          </w:tcPr>
          <w:p w14:paraId="47046BD5" w14:textId="77777777" w:rsidR="002A5114" w:rsidRDefault="002A5114" w:rsidP="00376935">
            <w:pPr>
              <w:pStyle w:val="affb"/>
            </w:pPr>
          </w:p>
        </w:tc>
      </w:tr>
      <w:tr w:rsidR="002A5114" w:rsidRPr="00792B82" w14:paraId="68A393B6" w14:textId="77777777" w:rsidTr="00376935">
        <w:tc>
          <w:tcPr>
            <w:tcW w:w="10132" w:type="dxa"/>
            <w:gridSpan w:val="6"/>
            <w:shd w:val="clear" w:color="auto" w:fill="F2F2F2" w:themeFill="background1" w:themeFillShade="F2"/>
          </w:tcPr>
          <w:p w14:paraId="7886DB9A" w14:textId="77777777" w:rsidR="002A5114" w:rsidRDefault="002A5114" w:rsidP="00376935">
            <w:pPr>
              <w:pStyle w:val="affb"/>
            </w:pPr>
            <w:r>
              <w:t>Данные по о</w:t>
            </w:r>
            <w:r w:rsidRPr="00792B82">
              <w:t>ценк</w:t>
            </w:r>
            <w:r>
              <w:t>е</w:t>
            </w:r>
            <w:r w:rsidRPr="00792B82">
              <w:t xml:space="preserve"> для </w:t>
            </w:r>
            <w:r>
              <w:t>МЭЭ</w:t>
            </w:r>
          </w:p>
        </w:tc>
      </w:tr>
      <w:tr w:rsidR="002A5114" w:rsidRPr="00792B82" w14:paraId="3CB874A2" w14:textId="77777777" w:rsidTr="00376935">
        <w:tc>
          <w:tcPr>
            <w:tcW w:w="1507" w:type="dxa"/>
          </w:tcPr>
          <w:p w14:paraId="66669531" w14:textId="77777777" w:rsidR="002A5114" w:rsidRPr="00792B82" w:rsidRDefault="002A5114" w:rsidP="00376935">
            <w:pPr>
              <w:pStyle w:val="affb"/>
            </w:pPr>
            <w:r w:rsidRPr="0043410B">
              <w:t>SCORES</w:t>
            </w:r>
          </w:p>
        </w:tc>
        <w:tc>
          <w:tcPr>
            <w:tcW w:w="2136" w:type="dxa"/>
          </w:tcPr>
          <w:p w14:paraId="08765E1C" w14:textId="77777777" w:rsidR="002A5114" w:rsidRPr="0043410B" w:rsidRDefault="002A5114" w:rsidP="00376935">
            <w:pPr>
              <w:pStyle w:val="affb"/>
              <w:rPr>
                <w:lang w:val="en-US"/>
              </w:rPr>
            </w:pPr>
            <w:r w:rsidRPr="0043410B">
              <w:t>SCORE</w:t>
            </w:r>
            <w:r>
              <w:t>_</w:t>
            </w:r>
            <w:r>
              <w:rPr>
                <w:lang w:val="en-US"/>
              </w:rPr>
              <w:t>RANGE</w:t>
            </w:r>
          </w:p>
        </w:tc>
        <w:tc>
          <w:tcPr>
            <w:tcW w:w="624" w:type="dxa"/>
          </w:tcPr>
          <w:p w14:paraId="4004FB77" w14:textId="77777777" w:rsidR="002A5114" w:rsidRPr="0043410B" w:rsidRDefault="002A5114" w:rsidP="00376935">
            <w:pPr>
              <w:pStyle w:val="affb"/>
              <w:rPr>
                <w:lang w:val="en-US"/>
              </w:rPr>
            </w:pPr>
            <w:r>
              <w:rPr>
                <w:lang w:val="en-US"/>
              </w:rPr>
              <w:t>OM</w:t>
            </w:r>
          </w:p>
        </w:tc>
        <w:tc>
          <w:tcPr>
            <w:tcW w:w="1122" w:type="dxa"/>
          </w:tcPr>
          <w:p w14:paraId="1A2FCCEA" w14:textId="77777777" w:rsidR="002A5114" w:rsidRPr="0043410B" w:rsidRDefault="002A5114" w:rsidP="00376935">
            <w:pPr>
              <w:pStyle w:val="affb"/>
              <w:rPr>
                <w:lang w:val="en-US"/>
              </w:rPr>
            </w:pPr>
            <w:r>
              <w:rPr>
                <w:lang w:val="en-US"/>
              </w:rPr>
              <w:t>S</w:t>
            </w:r>
          </w:p>
        </w:tc>
        <w:tc>
          <w:tcPr>
            <w:tcW w:w="2364" w:type="dxa"/>
          </w:tcPr>
          <w:p w14:paraId="36D4E7D4" w14:textId="77777777" w:rsidR="002A5114" w:rsidRPr="0043410B" w:rsidRDefault="002A5114" w:rsidP="00376935">
            <w:pPr>
              <w:pStyle w:val="affb"/>
            </w:pPr>
            <w:r>
              <w:t>Данные оценки по диапазонам</w:t>
            </w:r>
          </w:p>
        </w:tc>
        <w:tc>
          <w:tcPr>
            <w:tcW w:w="2379" w:type="dxa"/>
          </w:tcPr>
          <w:p w14:paraId="20CE7A0C" w14:textId="77777777" w:rsidR="002A5114" w:rsidRDefault="002A5114" w:rsidP="00376935">
            <w:pPr>
              <w:pStyle w:val="affb"/>
            </w:pPr>
            <w:r>
              <w:t>Предоставляются данные по нескольким диапазонам оценки; в предоставленном примере далее – по 3 диапазонам:</w:t>
            </w:r>
          </w:p>
          <w:p w14:paraId="2C2CE385" w14:textId="77777777" w:rsidR="002A5114" w:rsidRDefault="002A5114" w:rsidP="00376935">
            <w:pPr>
              <w:pStyle w:val="-0"/>
            </w:pPr>
            <w:r>
              <w:t>0...50;</w:t>
            </w:r>
          </w:p>
          <w:p w14:paraId="512131E4" w14:textId="77777777" w:rsidR="002A5114" w:rsidRDefault="002A5114" w:rsidP="00376935">
            <w:pPr>
              <w:pStyle w:val="-0"/>
            </w:pPr>
            <w:r>
              <w:t>50...75;</w:t>
            </w:r>
          </w:p>
          <w:p w14:paraId="0183EA19" w14:textId="77777777" w:rsidR="002A5114" w:rsidRDefault="002A5114" w:rsidP="00376935">
            <w:pPr>
              <w:pStyle w:val="-0"/>
            </w:pPr>
            <w:r>
              <w:t>75...100.</w:t>
            </w:r>
          </w:p>
        </w:tc>
      </w:tr>
      <w:tr w:rsidR="002A5114" w:rsidRPr="00792B82" w14:paraId="60AD1981" w14:textId="77777777" w:rsidTr="00376935">
        <w:tc>
          <w:tcPr>
            <w:tcW w:w="10132" w:type="dxa"/>
            <w:gridSpan w:val="6"/>
            <w:shd w:val="clear" w:color="auto" w:fill="F2F2F2" w:themeFill="background1" w:themeFillShade="F2"/>
          </w:tcPr>
          <w:p w14:paraId="0B5F437F" w14:textId="77777777" w:rsidR="002A5114" w:rsidRDefault="002A5114" w:rsidP="00376935">
            <w:pPr>
              <w:pStyle w:val="affb"/>
            </w:pPr>
            <w:r>
              <w:t>Данные оценки по диапазонам</w:t>
            </w:r>
          </w:p>
        </w:tc>
      </w:tr>
      <w:tr w:rsidR="002A5114" w:rsidRPr="00792B82" w14:paraId="24A70387" w14:textId="77777777" w:rsidTr="00376935">
        <w:tc>
          <w:tcPr>
            <w:tcW w:w="1507" w:type="dxa"/>
          </w:tcPr>
          <w:p w14:paraId="6BB856CF" w14:textId="77777777" w:rsidR="002A5114" w:rsidRPr="00792B82" w:rsidRDefault="002A5114" w:rsidP="00376935">
            <w:pPr>
              <w:pStyle w:val="affb"/>
            </w:pPr>
            <w:r w:rsidRPr="0043410B">
              <w:t>SCORE</w:t>
            </w:r>
            <w:r>
              <w:t xml:space="preserve">_ </w:t>
            </w:r>
            <w:r>
              <w:rPr>
                <w:lang w:val="en-US"/>
              </w:rPr>
              <w:t>RANGE</w:t>
            </w:r>
          </w:p>
        </w:tc>
        <w:tc>
          <w:tcPr>
            <w:tcW w:w="2136" w:type="dxa"/>
          </w:tcPr>
          <w:p w14:paraId="19E72116" w14:textId="77777777" w:rsidR="002A5114" w:rsidRPr="00792B82" w:rsidRDefault="002A5114" w:rsidP="00376935">
            <w:pPr>
              <w:pStyle w:val="affb"/>
            </w:pPr>
            <w:r w:rsidRPr="00792B82">
              <w:t>BEGIN</w:t>
            </w:r>
          </w:p>
        </w:tc>
        <w:tc>
          <w:tcPr>
            <w:tcW w:w="624" w:type="dxa"/>
          </w:tcPr>
          <w:p w14:paraId="52ED1365" w14:textId="77777777" w:rsidR="002A5114" w:rsidRPr="00792B82" w:rsidRDefault="002A5114" w:rsidP="00376935">
            <w:pPr>
              <w:pStyle w:val="affb"/>
            </w:pPr>
            <w:r>
              <w:rPr>
                <w:lang w:val="en-US"/>
              </w:rPr>
              <w:t>O</w:t>
            </w:r>
          </w:p>
        </w:tc>
        <w:tc>
          <w:tcPr>
            <w:tcW w:w="1122" w:type="dxa"/>
          </w:tcPr>
          <w:p w14:paraId="6C0DF1B1" w14:textId="77777777" w:rsidR="002A5114" w:rsidRPr="00792B82" w:rsidRDefault="002A5114" w:rsidP="00376935">
            <w:pPr>
              <w:pStyle w:val="affb"/>
            </w:pPr>
            <w:r>
              <w:rPr>
                <w:lang w:val="en-US"/>
              </w:rPr>
              <w:t>N</w:t>
            </w:r>
          </w:p>
        </w:tc>
        <w:tc>
          <w:tcPr>
            <w:tcW w:w="2364" w:type="dxa"/>
          </w:tcPr>
          <w:p w14:paraId="6DFDF1A2" w14:textId="77777777" w:rsidR="002A5114" w:rsidRPr="00792B82" w:rsidRDefault="002A5114" w:rsidP="00376935">
            <w:pPr>
              <w:pStyle w:val="affb"/>
            </w:pPr>
            <w:r>
              <w:t>Начало диапазона</w:t>
            </w:r>
          </w:p>
        </w:tc>
        <w:tc>
          <w:tcPr>
            <w:tcW w:w="2379" w:type="dxa"/>
          </w:tcPr>
          <w:p w14:paraId="422BC811" w14:textId="77777777" w:rsidR="002A5114" w:rsidRDefault="002A5114" w:rsidP="00376935">
            <w:pPr>
              <w:pStyle w:val="affb"/>
            </w:pPr>
            <w:r>
              <w:t>Начало диапазона в %</w:t>
            </w:r>
          </w:p>
        </w:tc>
      </w:tr>
      <w:tr w:rsidR="002A5114" w:rsidRPr="00792B82" w14:paraId="70AB688A" w14:textId="77777777" w:rsidTr="00376935">
        <w:tc>
          <w:tcPr>
            <w:tcW w:w="1507" w:type="dxa"/>
          </w:tcPr>
          <w:p w14:paraId="363F133B" w14:textId="77777777" w:rsidR="002A5114" w:rsidRPr="00792B82" w:rsidRDefault="002A5114" w:rsidP="00376935">
            <w:pPr>
              <w:pStyle w:val="affb"/>
            </w:pPr>
          </w:p>
        </w:tc>
        <w:tc>
          <w:tcPr>
            <w:tcW w:w="2136" w:type="dxa"/>
          </w:tcPr>
          <w:p w14:paraId="2CD19953" w14:textId="77777777" w:rsidR="002A5114" w:rsidRPr="00792B82" w:rsidRDefault="002A5114" w:rsidP="00376935">
            <w:pPr>
              <w:pStyle w:val="affb"/>
            </w:pPr>
            <w:r>
              <w:rPr>
                <w:lang w:val="en-US"/>
              </w:rPr>
              <w:t>END</w:t>
            </w:r>
          </w:p>
        </w:tc>
        <w:tc>
          <w:tcPr>
            <w:tcW w:w="624" w:type="dxa"/>
          </w:tcPr>
          <w:p w14:paraId="7FF3C54A" w14:textId="77777777" w:rsidR="002A5114" w:rsidRPr="00792B82" w:rsidRDefault="002A5114" w:rsidP="00376935">
            <w:pPr>
              <w:pStyle w:val="affb"/>
            </w:pPr>
            <w:r>
              <w:rPr>
                <w:lang w:val="en-US"/>
              </w:rPr>
              <w:t>O</w:t>
            </w:r>
          </w:p>
        </w:tc>
        <w:tc>
          <w:tcPr>
            <w:tcW w:w="1122" w:type="dxa"/>
          </w:tcPr>
          <w:p w14:paraId="45E4944E" w14:textId="77777777" w:rsidR="002A5114" w:rsidRPr="00792B82" w:rsidRDefault="002A5114" w:rsidP="00376935">
            <w:pPr>
              <w:pStyle w:val="affb"/>
            </w:pPr>
            <w:r>
              <w:rPr>
                <w:lang w:val="en-US"/>
              </w:rPr>
              <w:t>N</w:t>
            </w:r>
          </w:p>
        </w:tc>
        <w:tc>
          <w:tcPr>
            <w:tcW w:w="2364" w:type="dxa"/>
          </w:tcPr>
          <w:p w14:paraId="6D1A47E1" w14:textId="77777777" w:rsidR="002A5114" w:rsidRPr="00792B82" w:rsidRDefault="002A5114" w:rsidP="00376935">
            <w:pPr>
              <w:pStyle w:val="affb"/>
            </w:pPr>
            <w:r>
              <w:t>Конец диапазона</w:t>
            </w:r>
          </w:p>
        </w:tc>
        <w:tc>
          <w:tcPr>
            <w:tcW w:w="2379" w:type="dxa"/>
          </w:tcPr>
          <w:p w14:paraId="244470E3" w14:textId="77777777" w:rsidR="002A5114" w:rsidRDefault="002A5114" w:rsidP="00376935">
            <w:pPr>
              <w:pStyle w:val="affb"/>
            </w:pPr>
            <w:r>
              <w:t>Конец диапазона в %</w:t>
            </w:r>
          </w:p>
        </w:tc>
      </w:tr>
      <w:tr w:rsidR="002A5114" w:rsidRPr="00792B82" w14:paraId="7E7DD7BD" w14:textId="77777777" w:rsidTr="00376935">
        <w:tc>
          <w:tcPr>
            <w:tcW w:w="1507" w:type="dxa"/>
          </w:tcPr>
          <w:p w14:paraId="7AD6592F" w14:textId="77777777" w:rsidR="002A5114" w:rsidRPr="00792B82" w:rsidRDefault="002A5114" w:rsidP="00376935">
            <w:pPr>
              <w:pStyle w:val="affb"/>
            </w:pPr>
          </w:p>
        </w:tc>
        <w:tc>
          <w:tcPr>
            <w:tcW w:w="2136" w:type="dxa"/>
          </w:tcPr>
          <w:p w14:paraId="0C286560" w14:textId="77777777" w:rsidR="002A5114" w:rsidRPr="00792B82" w:rsidRDefault="002A5114" w:rsidP="00376935">
            <w:pPr>
              <w:pStyle w:val="affb"/>
            </w:pPr>
            <w:r w:rsidRPr="0043410B">
              <w:t>CHECKED</w:t>
            </w:r>
          </w:p>
        </w:tc>
        <w:tc>
          <w:tcPr>
            <w:tcW w:w="624" w:type="dxa"/>
          </w:tcPr>
          <w:p w14:paraId="04C5CCC0" w14:textId="77777777" w:rsidR="002A5114" w:rsidRPr="0043410B" w:rsidRDefault="002A5114" w:rsidP="00376935">
            <w:pPr>
              <w:pStyle w:val="affb"/>
              <w:rPr>
                <w:lang w:val="en-US"/>
              </w:rPr>
            </w:pPr>
            <w:r>
              <w:rPr>
                <w:lang w:val="en-US"/>
              </w:rPr>
              <w:t>O</w:t>
            </w:r>
          </w:p>
        </w:tc>
        <w:tc>
          <w:tcPr>
            <w:tcW w:w="1122" w:type="dxa"/>
          </w:tcPr>
          <w:p w14:paraId="334C900F" w14:textId="77777777" w:rsidR="002A5114" w:rsidRPr="0043410B" w:rsidRDefault="002A5114" w:rsidP="00376935">
            <w:pPr>
              <w:pStyle w:val="affb"/>
              <w:rPr>
                <w:lang w:val="en-US"/>
              </w:rPr>
            </w:pPr>
            <w:r>
              <w:rPr>
                <w:lang w:val="en-US"/>
              </w:rPr>
              <w:t>N</w:t>
            </w:r>
          </w:p>
        </w:tc>
        <w:tc>
          <w:tcPr>
            <w:tcW w:w="2364" w:type="dxa"/>
          </w:tcPr>
          <w:p w14:paraId="1B3F4CAB" w14:textId="77777777" w:rsidR="002A5114" w:rsidRPr="00792B82" w:rsidRDefault="002A5114" w:rsidP="00376935">
            <w:pPr>
              <w:pStyle w:val="affb"/>
            </w:pPr>
            <w:r>
              <w:t>Количество случаев,</w:t>
            </w:r>
            <w:r w:rsidRPr="0043410B">
              <w:t xml:space="preserve"> проверенных экспертом</w:t>
            </w:r>
          </w:p>
        </w:tc>
        <w:tc>
          <w:tcPr>
            <w:tcW w:w="2379" w:type="dxa"/>
          </w:tcPr>
          <w:p w14:paraId="666CFEF5" w14:textId="77777777" w:rsidR="002A5114" w:rsidRDefault="002A5114" w:rsidP="00376935">
            <w:pPr>
              <w:pStyle w:val="affb"/>
            </w:pPr>
          </w:p>
        </w:tc>
      </w:tr>
      <w:tr w:rsidR="002A5114" w:rsidRPr="00792B82" w14:paraId="175E7FE8" w14:textId="77777777" w:rsidTr="00376935">
        <w:tc>
          <w:tcPr>
            <w:tcW w:w="1507" w:type="dxa"/>
          </w:tcPr>
          <w:p w14:paraId="3CCA6C97" w14:textId="77777777" w:rsidR="002A5114" w:rsidRPr="00792B82" w:rsidRDefault="002A5114" w:rsidP="00376935">
            <w:pPr>
              <w:pStyle w:val="affb"/>
            </w:pPr>
          </w:p>
        </w:tc>
        <w:tc>
          <w:tcPr>
            <w:tcW w:w="2136" w:type="dxa"/>
          </w:tcPr>
          <w:p w14:paraId="3CB4AB4E" w14:textId="77777777" w:rsidR="002A5114" w:rsidRPr="0043410B" w:rsidRDefault="002A5114" w:rsidP="00376935">
            <w:pPr>
              <w:pStyle w:val="affb"/>
              <w:rPr>
                <w:lang w:val="en-US"/>
              </w:rPr>
            </w:pPr>
            <w:r>
              <w:rPr>
                <w:lang w:val="en-US"/>
              </w:rPr>
              <w:t>DEFECT</w:t>
            </w:r>
          </w:p>
        </w:tc>
        <w:tc>
          <w:tcPr>
            <w:tcW w:w="624" w:type="dxa"/>
          </w:tcPr>
          <w:p w14:paraId="7A1CAFFD" w14:textId="77777777" w:rsidR="002A5114" w:rsidRPr="0043410B" w:rsidRDefault="002A5114" w:rsidP="00376935">
            <w:pPr>
              <w:pStyle w:val="affb"/>
              <w:rPr>
                <w:lang w:val="en-US"/>
              </w:rPr>
            </w:pPr>
            <w:r>
              <w:rPr>
                <w:lang w:val="en-US"/>
              </w:rPr>
              <w:t>O</w:t>
            </w:r>
          </w:p>
        </w:tc>
        <w:tc>
          <w:tcPr>
            <w:tcW w:w="1122" w:type="dxa"/>
          </w:tcPr>
          <w:p w14:paraId="39988940" w14:textId="77777777" w:rsidR="002A5114" w:rsidRPr="0043410B" w:rsidRDefault="002A5114" w:rsidP="00376935">
            <w:pPr>
              <w:pStyle w:val="affb"/>
              <w:rPr>
                <w:lang w:val="en-US"/>
              </w:rPr>
            </w:pPr>
            <w:r>
              <w:rPr>
                <w:lang w:val="en-US"/>
              </w:rPr>
              <w:t>N</w:t>
            </w:r>
          </w:p>
        </w:tc>
        <w:tc>
          <w:tcPr>
            <w:tcW w:w="2364" w:type="dxa"/>
          </w:tcPr>
          <w:p w14:paraId="2BD63E55" w14:textId="77777777" w:rsidR="002A5114" w:rsidRPr="00792B82" w:rsidRDefault="002A5114" w:rsidP="00376935">
            <w:pPr>
              <w:pStyle w:val="affb"/>
            </w:pPr>
            <w:r>
              <w:t>Количество дефектов, выявленных экспертом</w:t>
            </w:r>
          </w:p>
        </w:tc>
        <w:tc>
          <w:tcPr>
            <w:tcW w:w="2379" w:type="dxa"/>
          </w:tcPr>
          <w:p w14:paraId="552213CD" w14:textId="77777777" w:rsidR="002A5114" w:rsidRDefault="002A5114" w:rsidP="00376935">
            <w:pPr>
              <w:pStyle w:val="affb"/>
            </w:pPr>
          </w:p>
        </w:tc>
      </w:tr>
      <w:tr w:rsidR="002A5114" w:rsidRPr="00792B82" w14:paraId="69764310" w14:textId="77777777" w:rsidTr="00376935">
        <w:tc>
          <w:tcPr>
            <w:tcW w:w="10132" w:type="dxa"/>
            <w:gridSpan w:val="6"/>
            <w:shd w:val="clear" w:color="auto" w:fill="F2F2F2" w:themeFill="background1" w:themeFillShade="F2"/>
          </w:tcPr>
          <w:p w14:paraId="1F5DB85B" w14:textId="77777777" w:rsidR="002A5114" w:rsidRDefault="002A5114" w:rsidP="00376935">
            <w:pPr>
              <w:pStyle w:val="affb"/>
            </w:pPr>
            <w:r>
              <w:t>Оценка для ЭКМП</w:t>
            </w:r>
          </w:p>
        </w:tc>
      </w:tr>
      <w:tr w:rsidR="002A5114" w:rsidRPr="00792B82" w14:paraId="0BE631F2" w14:textId="77777777" w:rsidTr="00376935">
        <w:tc>
          <w:tcPr>
            <w:tcW w:w="1507" w:type="dxa"/>
          </w:tcPr>
          <w:p w14:paraId="78F7AC01" w14:textId="77777777" w:rsidR="002A5114" w:rsidRPr="0043410B" w:rsidRDefault="002A5114" w:rsidP="00376935">
            <w:pPr>
              <w:pStyle w:val="affb"/>
              <w:rPr>
                <w:lang w:val="en-US"/>
              </w:rPr>
            </w:pPr>
            <w:r>
              <w:rPr>
                <w:lang w:val="en-US"/>
              </w:rPr>
              <w:t>EKMP</w:t>
            </w:r>
          </w:p>
        </w:tc>
        <w:tc>
          <w:tcPr>
            <w:tcW w:w="2136" w:type="dxa"/>
          </w:tcPr>
          <w:p w14:paraId="508E917B" w14:textId="77777777" w:rsidR="002A5114" w:rsidRDefault="002A5114" w:rsidP="00376935">
            <w:pPr>
              <w:pStyle w:val="affb"/>
              <w:rPr>
                <w:lang w:val="en-US"/>
              </w:rPr>
            </w:pPr>
            <w:r w:rsidRPr="0043410B">
              <w:t>SCORES</w:t>
            </w:r>
          </w:p>
        </w:tc>
        <w:tc>
          <w:tcPr>
            <w:tcW w:w="624" w:type="dxa"/>
          </w:tcPr>
          <w:p w14:paraId="087003EA" w14:textId="77777777" w:rsidR="002A5114" w:rsidRDefault="002A5114" w:rsidP="00376935">
            <w:pPr>
              <w:pStyle w:val="affb"/>
              <w:rPr>
                <w:lang w:val="en-US"/>
              </w:rPr>
            </w:pPr>
            <w:r>
              <w:rPr>
                <w:lang w:val="en-US"/>
              </w:rPr>
              <w:t>O</w:t>
            </w:r>
          </w:p>
        </w:tc>
        <w:tc>
          <w:tcPr>
            <w:tcW w:w="1122" w:type="dxa"/>
          </w:tcPr>
          <w:p w14:paraId="4C52CE85" w14:textId="77777777" w:rsidR="002A5114" w:rsidRDefault="002A5114" w:rsidP="00376935">
            <w:pPr>
              <w:pStyle w:val="affb"/>
              <w:rPr>
                <w:lang w:val="en-US"/>
              </w:rPr>
            </w:pPr>
            <w:r>
              <w:rPr>
                <w:lang w:val="en-US"/>
              </w:rPr>
              <w:t>S</w:t>
            </w:r>
          </w:p>
        </w:tc>
        <w:tc>
          <w:tcPr>
            <w:tcW w:w="2364" w:type="dxa"/>
          </w:tcPr>
          <w:p w14:paraId="1FC9AC18" w14:textId="77777777" w:rsidR="002A5114" w:rsidRPr="0043410B" w:rsidRDefault="002A5114" w:rsidP="00376935">
            <w:pPr>
              <w:pStyle w:val="affb"/>
            </w:pPr>
            <w:r>
              <w:t>Данные по о</w:t>
            </w:r>
            <w:r w:rsidRPr="00792B82">
              <w:t>ценк</w:t>
            </w:r>
            <w:r>
              <w:t>е</w:t>
            </w:r>
            <w:r w:rsidRPr="00792B82">
              <w:t xml:space="preserve"> для </w:t>
            </w:r>
            <w:r>
              <w:t>ЭКМП</w:t>
            </w:r>
          </w:p>
        </w:tc>
        <w:tc>
          <w:tcPr>
            <w:tcW w:w="2379" w:type="dxa"/>
          </w:tcPr>
          <w:p w14:paraId="16DBDE27" w14:textId="77777777" w:rsidR="002A5114" w:rsidRDefault="002A5114" w:rsidP="00376935">
            <w:pPr>
              <w:pStyle w:val="affb"/>
            </w:pPr>
          </w:p>
        </w:tc>
      </w:tr>
      <w:tr w:rsidR="002A5114" w:rsidRPr="00792B82" w14:paraId="1C6CFFFD" w14:textId="77777777" w:rsidTr="00376935">
        <w:tc>
          <w:tcPr>
            <w:tcW w:w="10132" w:type="dxa"/>
            <w:gridSpan w:val="6"/>
            <w:shd w:val="clear" w:color="auto" w:fill="F2F2F2" w:themeFill="background1" w:themeFillShade="F2"/>
          </w:tcPr>
          <w:p w14:paraId="1916D819" w14:textId="77777777" w:rsidR="002A5114" w:rsidRDefault="002A5114" w:rsidP="00376935">
            <w:pPr>
              <w:pStyle w:val="affb"/>
            </w:pPr>
            <w:r>
              <w:t>Данные по о</w:t>
            </w:r>
            <w:r w:rsidRPr="00792B82">
              <w:t>ценк</w:t>
            </w:r>
            <w:r>
              <w:t>е</w:t>
            </w:r>
            <w:r w:rsidRPr="00792B82">
              <w:t xml:space="preserve"> для </w:t>
            </w:r>
            <w:r>
              <w:t>ЭКМП</w:t>
            </w:r>
          </w:p>
        </w:tc>
      </w:tr>
      <w:tr w:rsidR="002A5114" w:rsidRPr="00792B82" w14:paraId="313AAC3F" w14:textId="77777777" w:rsidTr="00376935">
        <w:tc>
          <w:tcPr>
            <w:tcW w:w="1507" w:type="dxa"/>
          </w:tcPr>
          <w:p w14:paraId="1CA55CA3" w14:textId="77777777" w:rsidR="002A5114" w:rsidRPr="00792B82" w:rsidRDefault="002A5114" w:rsidP="00376935">
            <w:pPr>
              <w:pStyle w:val="affb"/>
            </w:pPr>
            <w:r w:rsidRPr="0043410B">
              <w:t>SCORES</w:t>
            </w:r>
          </w:p>
        </w:tc>
        <w:tc>
          <w:tcPr>
            <w:tcW w:w="2136" w:type="dxa"/>
          </w:tcPr>
          <w:p w14:paraId="0EDF96E2" w14:textId="77777777" w:rsidR="002A5114" w:rsidRDefault="002A5114" w:rsidP="00376935">
            <w:pPr>
              <w:pStyle w:val="affb"/>
              <w:rPr>
                <w:lang w:val="en-US"/>
              </w:rPr>
            </w:pPr>
            <w:r w:rsidRPr="0043410B">
              <w:t>SCORE</w:t>
            </w:r>
            <w:r>
              <w:t>_</w:t>
            </w:r>
            <w:r>
              <w:rPr>
                <w:lang w:val="en-US"/>
              </w:rPr>
              <w:t>RANGE</w:t>
            </w:r>
          </w:p>
        </w:tc>
        <w:tc>
          <w:tcPr>
            <w:tcW w:w="624" w:type="dxa"/>
          </w:tcPr>
          <w:p w14:paraId="32AC2263" w14:textId="77777777" w:rsidR="002A5114" w:rsidRDefault="002A5114" w:rsidP="00376935">
            <w:pPr>
              <w:pStyle w:val="affb"/>
              <w:rPr>
                <w:lang w:val="en-US"/>
              </w:rPr>
            </w:pPr>
            <w:r>
              <w:rPr>
                <w:lang w:val="en-US"/>
              </w:rPr>
              <w:t>OM</w:t>
            </w:r>
          </w:p>
        </w:tc>
        <w:tc>
          <w:tcPr>
            <w:tcW w:w="1122" w:type="dxa"/>
          </w:tcPr>
          <w:p w14:paraId="10AFF1FB" w14:textId="77777777" w:rsidR="002A5114" w:rsidRDefault="002A5114" w:rsidP="00376935">
            <w:pPr>
              <w:pStyle w:val="affb"/>
              <w:rPr>
                <w:lang w:val="en-US"/>
              </w:rPr>
            </w:pPr>
            <w:r>
              <w:rPr>
                <w:lang w:val="en-US"/>
              </w:rPr>
              <w:t>S</w:t>
            </w:r>
          </w:p>
        </w:tc>
        <w:tc>
          <w:tcPr>
            <w:tcW w:w="2364" w:type="dxa"/>
          </w:tcPr>
          <w:p w14:paraId="48E2DEA2" w14:textId="77777777" w:rsidR="002A5114" w:rsidRPr="00792B82" w:rsidRDefault="002A5114" w:rsidP="00376935">
            <w:pPr>
              <w:pStyle w:val="affb"/>
            </w:pPr>
            <w:r>
              <w:t>Данные оценки по диапазонам</w:t>
            </w:r>
          </w:p>
        </w:tc>
        <w:tc>
          <w:tcPr>
            <w:tcW w:w="2379" w:type="dxa"/>
          </w:tcPr>
          <w:p w14:paraId="4283CC63" w14:textId="77777777" w:rsidR="002A5114" w:rsidRDefault="002A5114" w:rsidP="00376935">
            <w:pPr>
              <w:pStyle w:val="affb"/>
            </w:pPr>
            <w:r>
              <w:t xml:space="preserve">Предоставляются данные по нескольким диапазонам оценки; в предоставленном </w:t>
            </w:r>
            <w:r>
              <w:lastRenderedPageBreak/>
              <w:t>примере далее – по 3 диапазонам:</w:t>
            </w:r>
          </w:p>
          <w:p w14:paraId="5544BC25" w14:textId="77777777" w:rsidR="002A5114" w:rsidRDefault="002A5114" w:rsidP="00376935">
            <w:pPr>
              <w:pStyle w:val="-0"/>
            </w:pPr>
            <w:r>
              <w:t>0...50;</w:t>
            </w:r>
          </w:p>
          <w:p w14:paraId="48F2AA89" w14:textId="77777777" w:rsidR="002A5114" w:rsidRDefault="002A5114" w:rsidP="00376935">
            <w:pPr>
              <w:pStyle w:val="-0"/>
            </w:pPr>
            <w:r>
              <w:t>50...75;</w:t>
            </w:r>
          </w:p>
          <w:p w14:paraId="20853478" w14:textId="77777777" w:rsidR="002A5114" w:rsidRDefault="002A5114" w:rsidP="00376935">
            <w:pPr>
              <w:pStyle w:val="-0"/>
            </w:pPr>
            <w:r>
              <w:t>75...100.</w:t>
            </w:r>
          </w:p>
        </w:tc>
      </w:tr>
      <w:tr w:rsidR="002A5114" w:rsidRPr="00792B82" w14:paraId="0C3F4B46" w14:textId="77777777" w:rsidTr="00376935">
        <w:tc>
          <w:tcPr>
            <w:tcW w:w="10132" w:type="dxa"/>
            <w:gridSpan w:val="6"/>
            <w:shd w:val="clear" w:color="auto" w:fill="F2F2F2" w:themeFill="background1" w:themeFillShade="F2"/>
          </w:tcPr>
          <w:p w14:paraId="32EEBFC2" w14:textId="77777777" w:rsidR="002A5114" w:rsidRDefault="002A5114" w:rsidP="00376935">
            <w:pPr>
              <w:pStyle w:val="affb"/>
            </w:pPr>
            <w:r>
              <w:t>Данные оценки по диапазонам</w:t>
            </w:r>
          </w:p>
        </w:tc>
      </w:tr>
      <w:tr w:rsidR="002A5114" w:rsidRPr="00792B82" w14:paraId="3AE083DF" w14:textId="77777777" w:rsidTr="00376935">
        <w:tc>
          <w:tcPr>
            <w:tcW w:w="1507" w:type="dxa"/>
          </w:tcPr>
          <w:p w14:paraId="73376F14" w14:textId="77777777" w:rsidR="002A5114" w:rsidRPr="00792B82" w:rsidRDefault="002A5114" w:rsidP="00376935">
            <w:pPr>
              <w:pStyle w:val="affb"/>
            </w:pPr>
            <w:r w:rsidRPr="0043410B">
              <w:t>SCORE</w:t>
            </w:r>
            <w:r>
              <w:t xml:space="preserve">_ </w:t>
            </w:r>
            <w:r>
              <w:rPr>
                <w:lang w:val="en-US"/>
              </w:rPr>
              <w:t>RANGE</w:t>
            </w:r>
          </w:p>
        </w:tc>
        <w:tc>
          <w:tcPr>
            <w:tcW w:w="2136" w:type="dxa"/>
          </w:tcPr>
          <w:p w14:paraId="30AD4A60" w14:textId="77777777" w:rsidR="002A5114" w:rsidRDefault="002A5114" w:rsidP="00376935">
            <w:pPr>
              <w:pStyle w:val="affb"/>
              <w:rPr>
                <w:lang w:val="en-US"/>
              </w:rPr>
            </w:pPr>
            <w:r w:rsidRPr="00792B82">
              <w:t>BEGIN</w:t>
            </w:r>
          </w:p>
        </w:tc>
        <w:tc>
          <w:tcPr>
            <w:tcW w:w="624" w:type="dxa"/>
          </w:tcPr>
          <w:p w14:paraId="030B2550" w14:textId="77777777" w:rsidR="002A5114" w:rsidRDefault="002A5114" w:rsidP="00376935">
            <w:pPr>
              <w:pStyle w:val="affb"/>
              <w:rPr>
                <w:lang w:val="en-US"/>
              </w:rPr>
            </w:pPr>
            <w:r>
              <w:rPr>
                <w:lang w:val="en-US"/>
              </w:rPr>
              <w:t>O</w:t>
            </w:r>
          </w:p>
        </w:tc>
        <w:tc>
          <w:tcPr>
            <w:tcW w:w="1122" w:type="dxa"/>
          </w:tcPr>
          <w:p w14:paraId="5DA318C5" w14:textId="77777777" w:rsidR="002A5114" w:rsidRDefault="002A5114" w:rsidP="00376935">
            <w:pPr>
              <w:pStyle w:val="affb"/>
              <w:rPr>
                <w:lang w:val="en-US"/>
              </w:rPr>
            </w:pPr>
            <w:r>
              <w:rPr>
                <w:lang w:val="en-US"/>
              </w:rPr>
              <w:t>N</w:t>
            </w:r>
          </w:p>
        </w:tc>
        <w:tc>
          <w:tcPr>
            <w:tcW w:w="2364" w:type="dxa"/>
          </w:tcPr>
          <w:p w14:paraId="54FA2BF0" w14:textId="77777777" w:rsidR="002A5114" w:rsidRPr="00792B82" w:rsidRDefault="002A5114" w:rsidP="00376935">
            <w:pPr>
              <w:pStyle w:val="affb"/>
            </w:pPr>
            <w:r>
              <w:t>Начало диапазона</w:t>
            </w:r>
          </w:p>
        </w:tc>
        <w:tc>
          <w:tcPr>
            <w:tcW w:w="2379" w:type="dxa"/>
          </w:tcPr>
          <w:p w14:paraId="1C747606" w14:textId="77777777" w:rsidR="002A5114" w:rsidRDefault="002A5114" w:rsidP="00376935">
            <w:pPr>
              <w:pStyle w:val="affb"/>
            </w:pPr>
            <w:r>
              <w:t>Начало диапазона в %</w:t>
            </w:r>
          </w:p>
        </w:tc>
      </w:tr>
      <w:tr w:rsidR="002A5114" w:rsidRPr="00792B82" w14:paraId="56CEC46F" w14:textId="77777777" w:rsidTr="00376935">
        <w:tc>
          <w:tcPr>
            <w:tcW w:w="1507" w:type="dxa"/>
          </w:tcPr>
          <w:p w14:paraId="522FC49F" w14:textId="77777777" w:rsidR="002A5114" w:rsidRPr="00792B82" w:rsidRDefault="002A5114" w:rsidP="00376935">
            <w:pPr>
              <w:pStyle w:val="affb"/>
            </w:pPr>
          </w:p>
        </w:tc>
        <w:tc>
          <w:tcPr>
            <w:tcW w:w="2136" w:type="dxa"/>
          </w:tcPr>
          <w:p w14:paraId="0D96F3F6" w14:textId="77777777" w:rsidR="002A5114" w:rsidRDefault="002A5114" w:rsidP="00376935">
            <w:pPr>
              <w:pStyle w:val="affb"/>
              <w:rPr>
                <w:lang w:val="en-US"/>
              </w:rPr>
            </w:pPr>
            <w:r>
              <w:rPr>
                <w:lang w:val="en-US"/>
              </w:rPr>
              <w:t>END</w:t>
            </w:r>
          </w:p>
        </w:tc>
        <w:tc>
          <w:tcPr>
            <w:tcW w:w="624" w:type="dxa"/>
          </w:tcPr>
          <w:p w14:paraId="7319E2EE" w14:textId="77777777" w:rsidR="002A5114" w:rsidRDefault="002A5114" w:rsidP="00376935">
            <w:pPr>
              <w:pStyle w:val="affb"/>
              <w:rPr>
                <w:lang w:val="en-US"/>
              </w:rPr>
            </w:pPr>
            <w:r>
              <w:rPr>
                <w:lang w:val="en-US"/>
              </w:rPr>
              <w:t>O</w:t>
            </w:r>
          </w:p>
        </w:tc>
        <w:tc>
          <w:tcPr>
            <w:tcW w:w="1122" w:type="dxa"/>
          </w:tcPr>
          <w:p w14:paraId="4323B800" w14:textId="77777777" w:rsidR="002A5114" w:rsidRDefault="002A5114" w:rsidP="00376935">
            <w:pPr>
              <w:pStyle w:val="affb"/>
              <w:rPr>
                <w:lang w:val="en-US"/>
              </w:rPr>
            </w:pPr>
            <w:r>
              <w:rPr>
                <w:lang w:val="en-US"/>
              </w:rPr>
              <w:t>N</w:t>
            </w:r>
          </w:p>
        </w:tc>
        <w:tc>
          <w:tcPr>
            <w:tcW w:w="2364" w:type="dxa"/>
          </w:tcPr>
          <w:p w14:paraId="4C56B56F" w14:textId="77777777" w:rsidR="002A5114" w:rsidRPr="00792B82" w:rsidRDefault="002A5114" w:rsidP="00376935">
            <w:pPr>
              <w:pStyle w:val="affb"/>
            </w:pPr>
            <w:r>
              <w:t>Конец диапазона</w:t>
            </w:r>
          </w:p>
        </w:tc>
        <w:tc>
          <w:tcPr>
            <w:tcW w:w="2379" w:type="dxa"/>
          </w:tcPr>
          <w:p w14:paraId="357B5092" w14:textId="77777777" w:rsidR="002A5114" w:rsidRDefault="002A5114" w:rsidP="00376935">
            <w:pPr>
              <w:pStyle w:val="affb"/>
            </w:pPr>
            <w:r>
              <w:t>Конец диапазона в %</w:t>
            </w:r>
          </w:p>
        </w:tc>
      </w:tr>
      <w:tr w:rsidR="002A5114" w:rsidRPr="00792B82" w14:paraId="0BBE297B" w14:textId="77777777" w:rsidTr="00376935">
        <w:tc>
          <w:tcPr>
            <w:tcW w:w="1507" w:type="dxa"/>
          </w:tcPr>
          <w:p w14:paraId="5552B688" w14:textId="77777777" w:rsidR="002A5114" w:rsidRPr="00792B82" w:rsidRDefault="002A5114" w:rsidP="00376935">
            <w:pPr>
              <w:pStyle w:val="affb"/>
            </w:pPr>
          </w:p>
        </w:tc>
        <w:tc>
          <w:tcPr>
            <w:tcW w:w="2136" w:type="dxa"/>
          </w:tcPr>
          <w:p w14:paraId="613161EF" w14:textId="77777777" w:rsidR="002A5114" w:rsidRDefault="002A5114" w:rsidP="00376935">
            <w:pPr>
              <w:pStyle w:val="affb"/>
              <w:rPr>
                <w:lang w:val="en-US"/>
              </w:rPr>
            </w:pPr>
            <w:r w:rsidRPr="0043410B">
              <w:t>CHECKED</w:t>
            </w:r>
          </w:p>
        </w:tc>
        <w:tc>
          <w:tcPr>
            <w:tcW w:w="624" w:type="dxa"/>
          </w:tcPr>
          <w:p w14:paraId="3E87088F" w14:textId="77777777" w:rsidR="002A5114" w:rsidRDefault="002A5114" w:rsidP="00376935">
            <w:pPr>
              <w:pStyle w:val="affb"/>
              <w:rPr>
                <w:lang w:val="en-US"/>
              </w:rPr>
            </w:pPr>
            <w:r>
              <w:rPr>
                <w:lang w:val="en-US"/>
              </w:rPr>
              <w:t>O</w:t>
            </w:r>
          </w:p>
        </w:tc>
        <w:tc>
          <w:tcPr>
            <w:tcW w:w="1122" w:type="dxa"/>
          </w:tcPr>
          <w:p w14:paraId="5D601DA7" w14:textId="77777777" w:rsidR="002A5114" w:rsidRDefault="002A5114" w:rsidP="00376935">
            <w:pPr>
              <w:pStyle w:val="affb"/>
              <w:rPr>
                <w:lang w:val="en-US"/>
              </w:rPr>
            </w:pPr>
            <w:r>
              <w:rPr>
                <w:lang w:val="en-US"/>
              </w:rPr>
              <w:t>N</w:t>
            </w:r>
          </w:p>
        </w:tc>
        <w:tc>
          <w:tcPr>
            <w:tcW w:w="2364" w:type="dxa"/>
          </w:tcPr>
          <w:p w14:paraId="4B5E895A" w14:textId="77777777" w:rsidR="002A5114" w:rsidRPr="00792B82" w:rsidRDefault="002A5114" w:rsidP="00376935">
            <w:pPr>
              <w:pStyle w:val="affb"/>
            </w:pPr>
            <w:r>
              <w:t>Количество случаев,</w:t>
            </w:r>
            <w:r w:rsidRPr="0043410B">
              <w:t xml:space="preserve"> проверенных экспертом</w:t>
            </w:r>
          </w:p>
        </w:tc>
        <w:tc>
          <w:tcPr>
            <w:tcW w:w="2379" w:type="dxa"/>
          </w:tcPr>
          <w:p w14:paraId="04C81AF0" w14:textId="77777777" w:rsidR="002A5114" w:rsidRDefault="002A5114" w:rsidP="00376935">
            <w:pPr>
              <w:pStyle w:val="affb"/>
            </w:pPr>
          </w:p>
        </w:tc>
      </w:tr>
      <w:tr w:rsidR="002A5114" w:rsidRPr="00792B82" w14:paraId="2DDC5F13" w14:textId="77777777" w:rsidTr="00376935">
        <w:tc>
          <w:tcPr>
            <w:tcW w:w="1507" w:type="dxa"/>
          </w:tcPr>
          <w:p w14:paraId="194A0151" w14:textId="77777777" w:rsidR="002A5114" w:rsidRPr="00792B82" w:rsidRDefault="002A5114" w:rsidP="00376935">
            <w:pPr>
              <w:pStyle w:val="affb"/>
            </w:pPr>
          </w:p>
        </w:tc>
        <w:tc>
          <w:tcPr>
            <w:tcW w:w="2136" w:type="dxa"/>
          </w:tcPr>
          <w:p w14:paraId="47214BA7" w14:textId="77777777" w:rsidR="002A5114" w:rsidRDefault="002A5114" w:rsidP="00376935">
            <w:pPr>
              <w:pStyle w:val="affb"/>
              <w:rPr>
                <w:lang w:val="en-US"/>
              </w:rPr>
            </w:pPr>
            <w:r>
              <w:rPr>
                <w:lang w:val="en-US"/>
              </w:rPr>
              <w:t>DEFECT</w:t>
            </w:r>
          </w:p>
        </w:tc>
        <w:tc>
          <w:tcPr>
            <w:tcW w:w="624" w:type="dxa"/>
          </w:tcPr>
          <w:p w14:paraId="63602D97" w14:textId="77777777" w:rsidR="002A5114" w:rsidRDefault="002A5114" w:rsidP="00376935">
            <w:pPr>
              <w:pStyle w:val="affb"/>
              <w:rPr>
                <w:lang w:val="en-US"/>
              </w:rPr>
            </w:pPr>
            <w:r>
              <w:rPr>
                <w:lang w:val="en-US"/>
              </w:rPr>
              <w:t>O</w:t>
            </w:r>
          </w:p>
        </w:tc>
        <w:tc>
          <w:tcPr>
            <w:tcW w:w="1122" w:type="dxa"/>
          </w:tcPr>
          <w:p w14:paraId="7BC1F795" w14:textId="77777777" w:rsidR="002A5114" w:rsidRDefault="002A5114" w:rsidP="00376935">
            <w:pPr>
              <w:pStyle w:val="affb"/>
              <w:rPr>
                <w:lang w:val="en-US"/>
              </w:rPr>
            </w:pPr>
            <w:r>
              <w:rPr>
                <w:lang w:val="en-US"/>
              </w:rPr>
              <w:t>N</w:t>
            </w:r>
          </w:p>
        </w:tc>
        <w:tc>
          <w:tcPr>
            <w:tcW w:w="2364" w:type="dxa"/>
          </w:tcPr>
          <w:p w14:paraId="5B440763" w14:textId="77777777" w:rsidR="002A5114" w:rsidRPr="00792B82" w:rsidRDefault="002A5114" w:rsidP="00376935">
            <w:pPr>
              <w:pStyle w:val="affb"/>
            </w:pPr>
            <w:r>
              <w:t>Количество дефектов, выявленных экспертом</w:t>
            </w:r>
          </w:p>
        </w:tc>
        <w:tc>
          <w:tcPr>
            <w:tcW w:w="2379" w:type="dxa"/>
          </w:tcPr>
          <w:p w14:paraId="5BDC4F55" w14:textId="77777777" w:rsidR="002A5114" w:rsidRDefault="002A5114" w:rsidP="00376935">
            <w:pPr>
              <w:pStyle w:val="affb"/>
            </w:pPr>
          </w:p>
        </w:tc>
      </w:tr>
    </w:tbl>
    <w:p w14:paraId="7A3824A8" w14:textId="77777777" w:rsidR="002A5114" w:rsidRDefault="002A5114" w:rsidP="002A5114"/>
    <w:p w14:paraId="56E3292E" w14:textId="77777777" w:rsidR="002A5114" w:rsidRPr="00792B82" w:rsidRDefault="002A5114" w:rsidP="002A5114">
      <w:pPr>
        <w:rPr>
          <w:lang w:val="en-US"/>
        </w:rPr>
      </w:pPr>
      <w:r>
        <w:t>Пример</w:t>
      </w:r>
      <w:r w:rsidRPr="00792B82">
        <w:rPr>
          <w:lang w:val="en-US"/>
        </w:rPr>
        <w:t xml:space="preserve"> </w:t>
      </w:r>
      <w:r>
        <w:rPr>
          <w:lang w:val="en-US"/>
        </w:rPr>
        <w:t>XML</w:t>
      </w:r>
      <w:r w:rsidRPr="00792B82">
        <w:rPr>
          <w:lang w:val="en-US"/>
        </w:rPr>
        <w:t>-</w:t>
      </w:r>
      <w:r>
        <w:t>файла</w:t>
      </w:r>
      <w:r w:rsidRPr="00792B82">
        <w:rPr>
          <w:lang w:val="en-US"/>
        </w:rPr>
        <w:t>:</w:t>
      </w:r>
    </w:p>
    <w:p w14:paraId="63AFB621" w14:textId="77777777" w:rsidR="002A5114" w:rsidRPr="00792B82" w:rsidRDefault="002A5114" w:rsidP="002A5114">
      <w:pPr>
        <w:pStyle w:val="affff3"/>
        <w:rPr>
          <w:rStyle w:val="afff9"/>
        </w:rPr>
      </w:pPr>
      <w:r w:rsidRPr="00792B82">
        <w:rPr>
          <w:rStyle w:val="afff9"/>
        </w:rPr>
        <w:t>&lt;?xml version="1.0" encoding="windows-1251"?&gt;</w:t>
      </w:r>
    </w:p>
    <w:p w14:paraId="66EB09D2" w14:textId="77777777" w:rsidR="002A5114" w:rsidRPr="00792B82" w:rsidRDefault="002A5114" w:rsidP="002A5114">
      <w:pPr>
        <w:pStyle w:val="affff3"/>
        <w:rPr>
          <w:rStyle w:val="afff9"/>
        </w:rPr>
      </w:pPr>
      <w:r w:rsidRPr="00792B82">
        <w:rPr>
          <w:rStyle w:val="afff9"/>
        </w:rPr>
        <w:t>&lt;RP_EXP&gt;</w:t>
      </w:r>
    </w:p>
    <w:p w14:paraId="61E4A477" w14:textId="77777777" w:rsidR="002A5114" w:rsidRPr="00792B82" w:rsidRDefault="002A5114" w:rsidP="002A5114">
      <w:pPr>
        <w:pStyle w:val="affff3"/>
        <w:rPr>
          <w:rStyle w:val="afff9"/>
        </w:rPr>
      </w:pPr>
      <w:r w:rsidRPr="00792B82">
        <w:rPr>
          <w:rStyle w:val="afff9"/>
        </w:rPr>
        <w:t xml:space="preserve">  &lt;ZGLV&gt;</w:t>
      </w:r>
    </w:p>
    <w:p w14:paraId="1B8647A5" w14:textId="77777777" w:rsidR="002A5114" w:rsidRPr="00792B82" w:rsidRDefault="002A5114" w:rsidP="002A5114">
      <w:pPr>
        <w:pStyle w:val="affff3"/>
        <w:rPr>
          <w:rStyle w:val="afff9"/>
        </w:rPr>
      </w:pPr>
      <w:r w:rsidRPr="00792B82">
        <w:rPr>
          <w:rStyle w:val="afff9"/>
        </w:rPr>
        <w:t xml:space="preserve">    &lt;VERSION&gt;1.0&lt;/VERSION&gt;</w:t>
      </w:r>
    </w:p>
    <w:p w14:paraId="09773353" w14:textId="77777777" w:rsidR="002A5114" w:rsidRPr="0066772F" w:rsidRDefault="002A5114" w:rsidP="002A5114">
      <w:pPr>
        <w:pStyle w:val="affff3"/>
        <w:rPr>
          <w:rStyle w:val="afff9"/>
        </w:rPr>
      </w:pPr>
      <w:r w:rsidRPr="00792B82">
        <w:rPr>
          <w:rStyle w:val="afff9"/>
        </w:rPr>
        <w:t xml:space="preserve">    </w:t>
      </w:r>
      <w:r w:rsidRPr="0066772F">
        <w:rPr>
          <w:rStyle w:val="afff9"/>
        </w:rPr>
        <w:t xml:space="preserve">&lt;!-- </w:t>
      </w:r>
      <w:r w:rsidRPr="00792B82">
        <w:rPr>
          <w:rStyle w:val="afff9"/>
        </w:rPr>
        <w:t>Дата</w:t>
      </w:r>
      <w:r w:rsidRPr="0066772F">
        <w:rPr>
          <w:rStyle w:val="afff9"/>
        </w:rPr>
        <w:t xml:space="preserve"> </w:t>
      </w:r>
      <w:r w:rsidRPr="00792B82">
        <w:rPr>
          <w:rStyle w:val="afff9"/>
        </w:rPr>
        <w:t>формирования</w:t>
      </w:r>
      <w:r w:rsidRPr="0066772F">
        <w:rPr>
          <w:rStyle w:val="afff9"/>
        </w:rPr>
        <w:t xml:space="preserve"> </w:t>
      </w:r>
      <w:r w:rsidRPr="00792B82">
        <w:rPr>
          <w:rStyle w:val="afff9"/>
        </w:rPr>
        <w:t>файла</w:t>
      </w:r>
      <w:r w:rsidRPr="0066772F">
        <w:rPr>
          <w:rStyle w:val="afff9"/>
        </w:rPr>
        <w:t xml:space="preserve"> --&gt;</w:t>
      </w:r>
    </w:p>
    <w:p w14:paraId="3CF8BB56" w14:textId="77777777" w:rsidR="002A5114" w:rsidRPr="00376935" w:rsidRDefault="002A5114" w:rsidP="002A5114">
      <w:pPr>
        <w:pStyle w:val="affff3"/>
        <w:rPr>
          <w:rStyle w:val="afff9"/>
          <w:lang w:val="en-US"/>
        </w:rPr>
      </w:pPr>
      <w:r w:rsidRPr="0066772F">
        <w:rPr>
          <w:rStyle w:val="afff9"/>
        </w:rPr>
        <w:t xml:space="preserve">    </w:t>
      </w:r>
      <w:r w:rsidRPr="00376935">
        <w:rPr>
          <w:rStyle w:val="afff9"/>
          <w:lang w:val="en-US"/>
        </w:rPr>
        <w:t>&lt;DATA&gt;2018-06-22&lt;/DATA&gt;</w:t>
      </w:r>
    </w:p>
    <w:p w14:paraId="2D37B752" w14:textId="77777777" w:rsidR="002A5114" w:rsidRPr="00376935" w:rsidRDefault="002A5114" w:rsidP="002A5114">
      <w:pPr>
        <w:pStyle w:val="affff3"/>
        <w:rPr>
          <w:rStyle w:val="afff9"/>
          <w:lang w:val="en-US"/>
        </w:rPr>
      </w:pPr>
      <w:r w:rsidRPr="00376935">
        <w:rPr>
          <w:rStyle w:val="afff9"/>
          <w:lang w:val="en-US"/>
        </w:rPr>
        <w:t xml:space="preserve">    &lt;FILENAME&gt;RPEXXXXX&lt;/FILENAME&gt;</w:t>
      </w:r>
    </w:p>
    <w:p w14:paraId="4D809FE7" w14:textId="77777777" w:rsidR="002A5114" w:rsidRPr="00D9316C" w:rsidRDefault="002A5114" w:rsidP="002A5114">
      <w:pPr>
        <w:pStyle w:val="affff3"/>
        <w:rPr>
          <w:rStyle w:val="afff9"/>
        </w:rPr>
      </w:pPr>
      <w:r w:rsidRPr="00376935">
        <w:rPr>
          <w:rStyle w:val="afff9"/>
          <w:lang w:val="en-US"/>
        </w:rPr>
        <w:t xml:space="preserve">  </w:t>
      </w:r>
      <w:r w:rsidRPr="00D9316C">
        <w:rPr>
          <w:rStyle w:val="afff9"/>
        </w:rPr>
        <w:t>&lt;/</w:t>
      </w:r>
      <w:r w:rsidRPr="00792B82">
        <w:rPr>
          <w:rStyle w:val="afff9"/>
        </w:rPr>
        <w:t>ZGLV</w:t>
      </w:r>
      <w:r w:rsidRPr="00D9316C">
        <w:rPr>
          <w:rStyle w:val="afff9"/>
        </w:rPr>
        <w:t>&gt;</w:t>
      </w:r>
    </w:p>
    <w:p w14:paraId="5A8335F6" w14:textId="77777777" w:rsidR="002A5114" w:rsidRPr="00706FFB" w:rsidRDefault="002A5114" w:rsidP="002A5114">
      <w:pPr>
        <w:pStyle w:val="affff3"/>
        <w:rPr>
          <w:rStyle w:val="afff9"/>
        </w:rPr>
      </w:pPr>
      <w:r w:rsidRPr="00706FFB">
        <w:rPr>
          <w:rStyle w:val="afff9"/>
        </w:rPr>
        <w:t xml:space="preserve">  &lt;!-- Секция с данными от АИС Эксперт --&gt;</w:t>
      </w:r>
    </w:p>
    <w:p w14:paraId="76B9FE6C" w14:textId="77777777" w:rsidR="002A5114" w:rsidRPr="00706FFB" w:rsidRDefault="002A5114" w:rsidP="002A5114">
      <w:pPr>
        <w:pStyle w:val="affff3"/>
        <w:rPr>
          <w:rStyle w:val="afff9"/>
        </w:rPr>
      </w:pPr>
      <w:r w:rsidRPr="00706FFB">
        <w:rPr>
          <w:rStyle w:val="afff9"/>
        </w:rPr>
        <w:t xml:space="preserve">  &lt;</w:t>
      </w:r>
      <w:r w:rsidRPr="00792B82">
        <w:rPr>
          <w:rStyle w:val="afff9"/>
        </w:rPr>
        <w:t>AIS</w:t>
      </w:r>
      <w:r w:rsidRPr="00706FFB">
        <w:rPr>
          <w:rStyle w:val="afff9"/>
        </w:rPr>
        <w:t>_</w:t>
      </w:r>
      <w:r w:rsidRPr="00792B82">
        <w:rPr>
          <w:rStyle w:val="afff9"/>
        </w:rPr>
        <w:t>EXP</w:t>
      </w:r>
      <w:r w:rsidRPr="00706FFB">
        <w:rPr>
          <w:rStyle w:val="afff9"/>
        </w:rPr>
        <w:t>&gt;</w:t>
      </w:r>
    </w:p>
    <w:p w14:paraId="58627031" w14:textId="77777777" w:rsidR="002A5114" w:rsidRPr="00706FFB" w:rsidRDefault="002A5114" w:rsidP="002A5114">
      <w:pPr>
        <w:pStyle w:val="affff3"/>
        <w:rPr>
          <w:rStyle w:val="afff9"/>
        </w:rPr>
      </w:pPr>
      <w:r w:rsidRPr="00706FFB">
        <w:rPr>
          <w:rStyle w:val="afff9"/>
        </w:rPr>
        <w:t xml:space="preserve">    &lt;!-- Диапазон дат выборки (помесячно) --&gt;</w:t>
      </w:r>
    </w:p>
    <w:p w14:paraId="5376E47C" w14:textId="77777777" w:rsidR="002A5114" w:rsidRPr="0046524A" w:rsidRDefault="002A5114" w:rsidP="002A5114">
      <w:pPr>
        <w:pStyle w:val="affff3"/>
        <w:rPr>
          <w:rStyle w:val="afff9"/>
          <w:lang w:val="en-US"/>
        </w:rPr>
      </w:pPr>
      <w:r w:rsidRPr="00706FFB">
        <w:rPr>
          <w:rStyle w:val="afff9"/>
        </w:rPr>
        <w:t xml:space="preserve">    </w:t>
      </w:r>
      <w:r w:rsidRPr="0046524A">
        <w:rPr>
          <w:rStyle w:val="afff9"/>
          <w:lang w:val="en-US"/>
        </w:rPr>
        <w:t>&lt;DATE_RANGE&gt;</w:t>
      </w:r>
    </w:p>
    <w:p w14:paraId="13285D57" w14:textId="77777777" w:rsidR="002A5114" w:rsidRPr="0046524A" w:rsidRDefault="002A5114" w:rsidP="002A5114">
      <w:pPr>
        <w:pStyle w:val="affff3"/>
        <w:rPr>
          <w:rStyle w:val="afff9"/>
          <w:lang w:val="en-US"/>
        </w:rPr>
      </w:pPr>
      <w:r w:rsidRPr="0046524A">
        <w:rPr>
          <w:rStyle w:val="afff9"/>
          <w:lang w:val="en-US"/>
        </w:rPr>
        <w:t xml:space="preserve">      &lt;BEGIN&gt;2018-02-01&lt;/BEGIN&gt;</w:t>
      </w:r>
    </w:p>
    <w:p w14:paraId="0E91827D" w14:textId="77777777" w:rsidR="002A5114" w:rsidRPr="0046524A" w:rsidRDefault="002A5114" w:rsidP="002A5114">
      <w:pPr>
        <w:pStyle w:val="affff3"/>
        <w:rPr>
          <w:rStyle w:val="afff9"/>
          <w:lang w:val="en-US"/>
        </w:rPr>
      </w:pPr>
      <w:r w:rsidRPr="0046524A">
        <w:rPr>
          <w:rStyle w:val="afff9"/>
          <w:lang w:val="en-US"/>
        </w:rPr>
        <w:t xml:space="preserve">      &lt;END&gt;2018-05-01&lt;/END&gt;</w:t>
      </w:r>
    </w:p>
    <w:p w14:paraId="7F47AB81" w14:textId="77777777" w:rsidR="002A5114" w:rsidRPr="00706FFB" w:rsidRDefault="002A5114" w:rsidP="002A5114">
      <w:pPr>
        <w:pStyle w:val="affff3"/>
        <w:rPr>
          <w:rStyle w:val="afff9"/>
        </w:rPr>
      </w:pPr>
      <w:r w:rsidRPr="0046524A">
        <w:rPr>
          <w:rStyle w:val="afff9"/>
          <w:lang w:val="en-US"/>
        </w:rPr>
        <w:t xml:space="preserve">    </w:t>
      </w:r>
      <w:r w:rsidRPr="00706FFB">
        <w:rPr>
          <w:rStyle w:val="afff9"/>
        </w:rPr>
        <w:t>&lt;/</w:t>
      </w:r>
      <w:r w:rsidRPr="00792B82">
        <w:rPr>
          <w:rStyle w:val="afff9"/>
        </w:rPr>
        <w:t>DATE</w:t>
      </w:r>
      <w:r w:rsidRPr="00706FFB">
        <w:rPr>
          <w:rStyle w:val="afff9"/>
        </w:rPr>
        <w:t>_</w:t>
      </w:r>
      <w:r w:rsidRPr="00792B82">
        <w:rPr>
          <w:rStyle w:val="afff9"/>
        </w:rPr>
        <w:t>RANGE</w:t>
      </w:r>
      <w:r w:rsidRPr="00706FFB">
        <w:rPr>
          <w:rStyle w:val="afff9"/>
        </w:rPr>
        <w:t>&gt;</w:t>
      </w:r>
    </w:p>
    <w:p w14:paraId="7B8B799B" w14:textId="77777777" w:rsidR="002A5114" w:rsidRPr="00706FFB" w:rsidRDefault="002A5114" w:rsidP="002A5114">
      <w:pPr>
        <w:pStyle w:val="affff3"/>
        <w:rPr>
          <w:rStyle w:val="afff9"/>
        </w:rPr>
      </w:pPr>
      <w:r w:rsidRPr="00706FFB">
        <w:rPr>
          <w:rStyle w:val="afff9"/>
        </w:rPr>
        <w:t xml:space="preserve">    &lt;!-- Список отчетных месяцев --&gt;</w:t>
      </w:r>
    </w:p>
    <w:p w14:paraId="30C5385B" w14:textId="77777777" w:rsidR="002A5114" w:rsidRPr="00706FFB" w:rsidRDefault="002A5114" w:rsidP="002A5114">
      <w:pPr>
        <w:pStyle w:val="affff3"/>
        <w:rPr>
          <w:rStyle w:val="afff9"/>
        </w:rPr>
      </w:pPr>
      <w:r w:rsidRPr="00706FFB">
        <w:rPr>
          <w:rStyle w:val="afff9"/>
        </w:rPr>
        <w:lastRenderedPageBreak/>
        <w:t xml:space="preserve">    &lt;</w:t>
      </w:r>
      <w:r w:rsidRPr="00792B82">
        <w:rPr>
          <w:rStyle w:val="afff9"/>
        </w:rPr>
        <w:t>MONTHS</w:t>
      </w:r>
      <w:r w:rsidRPr="00706FFB">
        <w:rPr>
          <w:rStyle w:val="afff9"/>
        </w:rPr>
        <w:t>&gt;</w:t>
      </w:r>
    </w:p>
    <w:p w14:paraId="190FB714" w14:textId="77777777" w:rsidR="002A5114" w:rsidRPr="00706FFB" w:rsidRDefault="002A5114" w:rsidP="002A5114">
      <w:pPr>
        <w:pStyle w:val="affff3"/>
        <w:rPr>
          <w:rStyle w:val="afff9"/>
        </w:rPr>
      </w:pPr>
      <w:r w:rsidRPr="00706FFB">
        <w:rPr>
          <w:rStyle w:val="afff9"/>
        </w:rPr>
        <w:t xml:space="preserve">      &lt;</w:t>
      </w:r>
      <w:r w:rsidRPr="00792B82">
        <w:rPr>
          <w:rStyle w:val="afff9"/>
        </w:rPr>
        <w:t>MONTH</w:t>
      </w:r>
      <w:r w:rsidRPr="00706FFB">
        <w:rPr>
          <w:rStyle w:val="afff9"/>
        </w:rPr>
        <w:t>&gt;</w:t>
      </w:r>
    </w:p>
    <w:p w14:paraId="0AEF40B4" w14:textId="77777777" w:rsidR="002A5114" w:rsidRPr="00706FFB" w:rsidRDefault="002A5114" w:rsidP="002A5114">
      <w:pPr>
        <w:pStyle w:val="affff3"/>
        <w:rPr>
          <w:rStyle w:val="afff9"/>
        </w:rPr>
      </w:pPr>
      <w:r w:rsidRPr="00706FFB">
        <w:rPr>
          <w:rStyle w:val="afff9"/>
        </w:rPr>
        <w:t xml:space="preserve">        &lt;!-- Дата текущего месяца --&gt;</w:t>
      </w:r>
    </w:p>
    <w:p w14:paraId="1791E2FB" w14:textId="77777777" w:rsidR="002A5114" w:rsidRPr="0046524A" w:rsidRDefault="002A5114" w:rsidP="002A5114">
      <w:pPr>
        <w:pStyle w:val="affff3"/>
        <w:rPr>
          <w:rStyle w:val="afff9"/>
          <w:lang w:val="en-US"/>
        </w:rPr>
      </w:pPr>
      <w:r w:rsidRPr="00706FFB">
        <w:rPr>
          <w:rStyle w:val="afff9"/>
        </w:rPr>
        <w:t xml:space="preserve">        </w:t>
      </w:r>
      <w:r w:rsidRPr="0046524A">
        <w:rPr>
          <w:rStyle w:val="afff9"/>
          <w:lang w:val="en-US"/>
        </w:rPr>
        <w:t>&lt;DATE&gt;</w:t>
      </w:r>
    </w:p>
    <w:p w14:paraId="52BD6364" w14:textId="77777777" w:rsidR="002A5114" w:rsidRPr="0046524A" w:rsidRDefault="002A5114" w:rsidP="002A5114">
      <w:pPr>
        <w:pStyle w:val="affff3"/>
        <w:rPr>
          <w:rStyle w:val="afff9"/>
          <w:lang w:val="en-US"/>
        </w:rPr>
      </w:pPr>
      <w:r w:rsidRPr="0046524A">
        <w:rPr>
          <w:rStyle w:val="afff9"/>
          <w:lang w:val="en-US"/>
        </w:rPr>
        <w:t xml:space="preserve">          &lt;BEGIN&gt;2018-02-01&lt;/BEGIN&gt;</w:t>
      </w:r>
    </w:p>
    <w:p w14:paraId="469AD39C" w14:textId="77777777" w:rsidR="002A5114" w:rsidRPr="0046524A" w:rsidRDefault="002A5114" w:rsidP="002A5114">
      <w:pPr>
        <w:pStyle w:val="affff3"/>
        <w:rPr>
          <w:rStyle w:val="afff9"/>
          <w:lang w:val="en-US"/>
        </w:rPr>
      </w:pPr>
      <w:r w:rsidRPr="0046524A">
        <w:rPr>
          <w:rStyle w:val="afff9"/>
          <w:lang w:val="en-US"/>
        </w:rPr>
        <w:t xml:space="preserve">          &lt;END&gt;2018-03-01&lt;/END&gt;</w:t>
      </w:r>
    </w:p>
    <w:p w14:paraId="3CB4F12C" w14:textId="77777777" w:rsidR="002A5114" w:rsidRPr="00706FFB" w:rsidRDefault="002A5114" w:rsidP="002A5114">
      <w:pPr>
        <w:pStyle w:val="affff3"/>
        <w:rPr>
          <w:rStyle w:val="afff9"/>
        </w:rPr>
      </w:pPr>
      <w:r w:rsidRPr="0046524A">
        <w:rPr>
          <w:rStyle w:val="afff9"/>
          <w:lang w:val="en-US"/>
        </w:rPr>
        <w:t xml:space="preserve">        </w:t>
      </w:r>
      <w:r w:rsidRPr="00706FFB">
        <w:rPr>
          <w:rStyle w:val="afff9"/>
        </w:rPr>
        <w:t>&lt;/</w:t>
      </w:r>
      <w:r w:rsidRPr="00792B82">
        <w:rPr>
          <w:rStyle w:val="afff9"/>
        </w:rPr>
        <w:t>DATE</w:t>
      </w:r>
      <w:r w:rsidRPr="00706FFB">
        <w:rPr>
          <w:rStyle w:val="afff9"/>
        </w:rPr>
        <w:t>&gt;</w:t>
      </w:r>
    </w:p>
    <w:p w14:paraId="0494F53D" w14:textId="77777777" w:rsidR="002A5114" w:rsidRPr="00706FFB" w:rsidRDefault="002A5114" w:rsidP="002A5114">
      <w:pPr>
        <w:pStyle w:val="affff3"/>
        <w:rPr>
          <w:rStyle w:val="afff9"/>
        </w:rPr>
      </w:pPr>
      <w:r w:rsidRPr="00706FFB">
        <w:rPr>
          <w:rStyle w:val="afff9"/>
        </w:rPr>
        <w:t xml:space="preserve">        &lt;!-- Оценка для МЭЭ --&gt;</w:t>
      </w:r>
    </w:p>
    <w:p w14:paraId="6190C6E0" w14:textId="77777777" w:rsidR="002A5114" w:rsidRPr="00706FFB" w:rsidRDefault="002A5114" w:rsidP="002A5114">
      <w:pPr>
        <w:pStyle w:val="affff3"/>
        <w:rPr>
          <w:rStyle w:val="afff9"/>
        </w:rPr>
      </w:pPr>
      <w:r w:rsidRPr="00706FFB">
        <w:rPr>
          <w:rStyle w:val="afff9"/>
        </w:rPr>
        <w:t xml:space="preserve">        &lt;</w:t>
      </w:r>
      <w:r w:rsidRPr="00792B82">
        <w:rPr>
          <w:rStyle w:val="afff9"/>
        </w:rPr>
        <w:t>MEE</w:t>
      </w:r>
      <w:r w:rsidRPr="00706FFB">
        <w:rPr>
          <w:rStyle w:val="afff9"/>
        </w:rPr>
        <w:t>&gt;</w:t>
      </w:r>
    </w:p>
    <w:p w14:paraId="0A2A758A" w14:textId="77777777" w:rsidR="002A5114" w:rsidRPr="00706FFB" w:rsidRDefault="002A5114" w:rsidP="002A5114">
      <w:pPr>
        <w:pStyle w:val="affff3"/>
        <w:rPr>
          <w:rStyle w:val="afff9"/>
        </w:rPr>
      </w:pPr>
      <w:r w:rsidRPr="00706FFB">
        <w:rPr>
          <w:rStyle w:val="afff9"/>
        </w:rPr>
        <w:t xml:space="preserve">          &lt;!-- Количество случаев, обработанных системой для МЭЭ --&gt;</w:t>
      </w:r>
    </w:p>
    <w:p w14:paraId="19EBF3C5" w14:textId="77777777" w:rsidR="002A5114" w:rsidRPr="0046524A" w:rsidRDefault="002A5114" w:rsidP="002A5114">
      <w:pPr>
        <w:pStyle w:val="affff3"/>
        <w:rPr>
          <w:rStyle w:val="afff9"/>
          <w:lang w:val="en-US"/>
        </w:rPr>
      </w:pPr>
      <w:r w:rsidRPr="00706FFB">
        <w:rPr>
          <w:rStyle w:val="afff9"/>
        </w:rPr>
        <w:t xml:space="preserve">          </w:t>
      </w:r>
      <w:r w:rsidRPr="0046524A">
        <w:rPr>
          <w:rStyle w:val="afff9"/>
          <w:lang w:val="en-US"/>
        </w:rPr>
        <w:t>&lt;TOTAL_COUNT&gt;1500&lt;/TOTAL_COUNT&gt;</w:t>
      </w:r>
    </w:p>
    <w:p w14:paraId="0BF38EBB" w14:textId="77777777" w:rsidR="002A5114" w:rsidRPr="0046524A" w:rsidRDefault="002A5114" w:rsidP="002A5114">
      <w:pPr>
        <w:pStyle w:val="affff3"/>
        <w:rPr>
          <w:rStyle w:val="afff9"/>
          <w:lang w:val="en-US"/>
        </w:rPr>
      </w:pPr>
      <w:r w:rsidRPr="0046524A">
        <w:rPr>
          <w:rStyle w:val="afff9"/>
          <w:lang w:val="en-US"/>
        </w:rPr>
        <w:t xml:space="preserve">          &lt;SCORES&gt;</w:t>
      </w:r>
    </w:p>
    <w:p w14:paraId="19B75E53" w14:textId="77777777" w:rsidR="002A5114" w:rsidRPr="00DA322D" w:rsidRDefault="002A5114" w:rsidP="002A5114">
      <w:pPr>
        <w:pStyle w:val="affff3"/>
        <w:rPr>
          <w:rStyle w:val="afff9"/>
        </w:rPr>
      </w:pPr>
      <w:r w:rsidRPr="0046524A">
        <w:rPr>
          <w:rStyle w:val="afff9"/>
          <w:lang w:val="en-US"/>
        </w:rPr>
        <w:t xml:space="preserve">            </w:t>
      </w:r>
      <w:r w:rsidRPr="00DA322D">
        <w:rPr>
          <w:rStyle w:val="afff9"/>
        </w:rPr>
        <w:t xml:space="preserve">&lt;!-- </w:t>
      </w:r>
      <w:r w:rsidRPr="00706FFB">
        <w:rPr>
          <w:rStyle w:val="afff9"/>
        </w:rPr>
        <w:t>Оценка</w:t>
      </w:r>
      <w:r w:rsidRPr="00DA322D">
        <w:rPr>
          <w:rStyle w:val="afff9"/>
        </w:rPr>
        <w:t xml:space="preserve"> </w:t>
      </w:r>
      <w:r w:rsidRPr="00706FFB">
        <w:rPr>
          <w:rStyle w:val="afff9"/>
        </w:rPr>
        <w:t>для</w:t>
      </w:r>
      <w:r w:rsidRPr="00DA322D">
        <w:rPr>
          <w:rStyle w:val="afff9"/>
        </w:rPr>
        <w:t xml:space="preserve"> </w:t>
      </w:r>
      <w:r w:rsidRPr="00706FFB">
        <w:rPr>
          <w:rStyle w:val="afff9"/>
        </w:rPr>
        <w:t>диапазона</w:t>
      </w:r>
      <w:r w:rsidRPr="00DA322D">
        <w:rPr>
          <w:rStyle w:val="afff9"/>
        </w:rPr>
        <w:t xml:space="preserve"> 0-50% --&gt;</w:t>
      </w:r>
    </w:p>
    <w:p w14:paraId="2AAA4715" w14:textId="77777777" w:rsidR="002A5114" w:rsidRPr="00CD1D42" w:rsidRDefault="002A5114" w:rsidP="002A5114">
      <w:pPr>
        <w:pStyle w:val="affff3"/>
        <w:rPr>
          <w:rStyle w:val="afff9"/>
        </w:rPr>
      </w:pPr>
      <w:r w:rsidRPr="00DA322D">
        <w:rPr>
          <w:rStyle w:val="afff9"/>
        </w:rPr>
        <w:t xml:space="preserve">            </w:t>
      </w:r>
      <w:r w:rsidRPr="00CD1D42">
        <w:rPr>
          <w:rStyle w:val="afff9"/>
        </w:rPr>
        <w:t>&lt;</w:t>
      </w:r>
      <w:r w:rsidRPr="00EE7FC8">
        <w:rPr>
          <w:rStyle w:val="afff9"/>
          <w:lang w:val="en-US"/>
        </w:rPr>
        <w:t>SCORE</w:t>
      </w:r>
      <w:r w:rsidRPr="00CD1D42">
        <w:rPr>
          <w:rStyle w:val="afff9"/>
        </w:rPr>
        <w:t>_</w:t>
      </w:r>
      <w:r w:rsidRPr="00EE7FC8">
        <w:rPr>
          <w:rStyle w:val="afff9"/>
          <w:lang w:val="en-US"/>
        </w:rPr>
        <w:t>RANGE</w:t>
      </w:r>
      <w:r w:rsidRPr="00CD1D42">
        <w:rPr>
          <w:rStyle w:val="afff9"/>
        </w:rPr>
        <w:t>&gt;</w:t>
      </w:r>
    </w:p>
    <w:p w14:paraId="6175BB8E" w14:textId="77777777" w:rsidR="002A5114" w:rsidRPr="0046524A" w:rsidRDefault="002A5114" w:rsidP="002A5114">
      <w:pPr>
        <w:pStyle w:val="affff3"/>
        <w:rPr>
          <w:rStyle w:val="afff9"/>
          <w:lang w:val="en-US"/>
        </w:rPr>
      </w:pPr>
      <w:r w:rsidRPr="00CD1D42">
        <w:rPr>
          <w:rStyle w:val="afff9"/>
        </w:rPr>
        <w:t xml:space="preserve">              </w:t>
      </w:r>
      <w:r w:rsidRPr="0046524A">
        <w:rPr>
          <w:rStyle w:val="afff9"/>
          <w:lang w:val="en-US"/>
        </w:rPr>
        <w:t>&lt;BEGIN&gt;0&lt;/BEGIN&gt;</w:t>
      </w:r>
    </w:p>
    <w:p w14:paraId="7CA92900" w14:textId="77777777" w:rsidR="002A5114" w:rsidRPr="0046524A" w:rsidRDefault="002A5114" w:rsidP="002A5114">
      <w:pPr>
        <w:pStyle w:val="affff3"/>
        <w:rPr>
          <w:rStyle w:val="afff9"/>
          <w:lang w:val="en-US"/>
        </w:rPr>
      </w:pPr>
      <w:r w:rsidRPr="0046524A">
        <w:rPr>
          <w:rStyle w:val="afff9"/>
          <w:lang w:val="en-US"/>
        </w:rPr>
        <w:t xml:space="preserve">              &lt;END&gt;50&lt;/END&gt;</w:t>
      </w:r>
    </w:p>
    <w:p w14:paraId="0096CCDB" w14:textId="77777777" w:rsidR="002A5114" w:rsidRPr="0046524A" w:rsidRDefault="002A5114" w:rsidP="002A5114">
      <w:pPr>
        <w:pStyle w:val="affff3"/>
        <w:rPr>
          <w:rStyle w:val="afff9"/>
          <w:lang w:val="en-US"/>
        </w:rPr>
      </w:pPr>
      <w:r w:rsidRPr="0046524A">
        <w:rPr>
          <w:rStyle w:val="afff9"/>
          <w:lang w:val="en-US"/>
        </w:rPr>
        <w:t xml:space="preserve">              &lt;COUNT&gt;700&lt;/COUNT&gt;</w:t>
      </w:r>
    </w:p>
    <w:p w14:paraId="343D97BF" w14:textId="77777777" w:rsidR="002A5114" w:rsidRPr="00CD1D42" w:rsidRDefault="002A5114" w:rsidP="002A5114">
      <w:pPr>
        <w:pStyle w:val="affff3"/>
        <w:rPr>
          <w:rStyle w:val="afff9"/>
        </w:rPr>
      </w:pPr>
      <w:r w:rsidRPr="0046524A">
        <w:rPr>
          <w:rStyle w:val="afff9"/>
          <w:lang w:val="en-US"/>
        </w:rPr>
        <w:t xml:space="preserve">            </w:t>
      </w:r>
      <w:r w:rsidRPr="00CD1D42">
        <w:rPr>
          <w:rStyle w:val="afff9"/>
        </w:rPr>
        <w:t>&lt;/</w:t>
      </w:r>
      <w:r w:rsidRPr="00EE7FC8">
        <w:rPr>
          <w:rStyle w:val="afff9"/>
          <w:lang w:val="en-US"/>
        </w:rPr>
        <w:t>SCORE</w:t>
      </w:r>
      <w:r w:rsidRPr="00CD1D42">
        <w:rPr>
          <w:rStyle w:val="afff9"/>
        </w:rPr>
        <w:t>_</w:t>
      </w:r>
      <w:r w:rsidRPr="00EE7FC8">
        <w:rPr>
          <w:rStyle w:val="afff9"/>
          <w:lang w:val="en-US"/>
        </w:rPr>
        <w:t>RANGE</w:t>
      </w:r>
      <w:r w:rsidRPr="00CD1D42">
        <w:rPr>
          <w:rStyle w:val="afff9"/>
        </w:rPr>
        <w:t>&gt;</w:t>
      </w:r>
    </w:p>
    <w:p w14:paraId="39F337FB" w14:textId="77777777" w:rsidR="002A5114" w:rsidRPr="00CD1D42" w:rsidRDefault="002A5114" w:rsidP="002A5114">
      <w:pPr>
        <w:pStyle w:val="affff3"/>
        <w:rPr>
          <w:rStyle w:val="afff9"/>
        </w:rPr>
      </w:pPr>
      <w:r w:rsidRPr="00CD1D42">
        <w:rPr>
          <w:rStyle w:val="afff9"/>
        </w:rPr>
        <w:t xml:space="preserve">            &lt;!-- </w:t>
      </w:r>
      <w:r w:rsidRPr="00706FFB">
        <w:rPr>
          <w:rStyle w:val="afff9"/>
        </w:rPr>
        <w:t>Оценка</w:t>
      </w:r>
      <w:r w:rsidRPr="00CD1D42">
        <w:rPr>
          <w:rStyle w:val="afff9"/>
        </w:rPr>
        <w:t xml:space="preserve"> </w:t>
      </w:r>
      <w:r w:rsidRPr="00706FFB">
        <w:rPr>
          <w:rStyle w:val="afff9"/>
        </w:rPr>
        <w:t>для</w:t>
      </w:r>
      <w:r w:rsidRPr="00CD1D42">
        <w:rPr>
          <w:rStyle w:val="afff9"/>
        </w:rPr>
        <w:t xml:space="preserve"> </w:t>
      </w:r>
      <w:r w:rsidRPr="00706FFB">
        <w:rPr>
          <w:rStyle w:val="afff9"/>
        </w:rPr>
        <w:t>диапазона</w:t>
      </w:r>
      <w:r w:rsidRPr="00CD1D42">
        <w:rPr>
          <w:rStyle w:val="afff9"/>
        </w:rPr>
        <w:t xml:space="preserve"> 50-75% --&gt;</w:t>
      </w:r>
    </w:p>
    <w:p w14:paraId="42B76300" w14:textId="77777777" w:rsidR="002A5114" w:rsidRPr="00DA322D" w:rsidRDefault="002A5114" w:rsidP="002A5114">
      <w:pPr>
        <w:pStyle w:val="affff3"/>
        <w:rPr>
          <w:rStyle w:val="afff9"/>
          <w:lang w:val="en-US"/>
        </w:rPr>
      </w:pPr>
      <w:r w:rsidRPr="00CD1D42">
        <w:rPr>
          <w:rStyle w:val="afff9"/>
        </w:rPr>
        <w:t xml:space="preserve">            </w:t>
      </w:r>
      <w:r w:rsidRPr="00DA322D">
        <w:rPr>
          <w:rStyle w:val="afff9"/>
          <w:lang w:val="en-US"/>
        </w:rPr>
        <w:t>&lt;</w:t>
      </w:r>
      <w:r w:rsidRPr="0046524A">
        <w:rPr>
          <w:rStyle w:val="afff9"/>
          <w:lang w:val="en-US"/>
        </w:rPr>
        <w:t>SCORE</w:t>
      </w:r>
      <w:r w:rsidRPr="00DA322D">
        <w:rPr>
          <w:rStyle w:val="afff9"/>
          <w:lang w:val="en-US"/>
        </w:rPr>
        <w:t>_</w:t>
      </w:r>
      <w:r w:rsidRPr="0046524A">
        <w:rPr>
          <w:rStyle w:val="afff9"/>
          <w:lang w:val="en-US"/>
        </w:rPr>
        <w:t>RANGE</w:t>
      </w:r>
      <w:r w:rsidRPr="00DA322D">
        <w:rPr>
          <w:rStyle w:val="afff9"/>
          <w:lang w:val="en-US"/>
        </w:rPr>
        <w:t>&gt;</w:t>
      </w:r>
    </w:p>
    <w:p w14:paraId="105DCBD2" w14:textId="77777777" w:rsidR="002A5114" w:rsidRPr="0046524A" w:rsidRDefault="002A5114" w:rsidP="002A5114">
      <w:pPr>
        <w:pStyle w:val="affff3"/>
        <w:rPr>
          <w:rStyle w:val="afff9"/>
          <w:lang w:val="en-US"/>
        </w:rPr>
      </w:pPr>
      <w:r w:rsidRPr="00DA322D">
        <w:rPr>
          <w:rStyle w:val="afff9"/>
          <w:lang w:val="en-US"/>
        </w:rPr>
        <w:t xml:space="preserve">              </w:t>
      </w:r>
      <w:r w:rsidRPr="0046524A">
        <w:rPr>
          <w:rStyle w:val="afff9"/>
          <w:lang w:val="en-US"/>
        </w:rPr>
        <w:t>&lt;BEGIN&gt;50&lt;/BEGIN&gt;</w:t>
      </w:r>
    </w:p>
    <w:p w14:paraId="79610270" w14:textId="77777777" w:rsidR="002A5114" w:rsidRPr="0046524A" w:rsidRDefault="002A5114" w:rsidP="002A5114">
      <w:pPr>
        <w:pStyle w:val="affff3"/>
        <w:rPr>
          <w:rStyle w:val="afff9"/>
          <w:lang w:val="en-US"/>
        </w:rPr>
      </w:pPr>
      <w:r w:rsidRPr="0046524A">
        <w:rPr>
          <w:rStyle w:val="afff9"/>
          <w:lang w:val="en-US"/>
        </w:rPr>
        <w:t xml:space="preserve">              &lt;END&gt;75&lt;/END&gt;</w:t>
      </w:r>
    </w:p>
    <w:p w14:paraId="19A78A03" w14:textId="77777777" w:rsidR="002A5114" w:rsidRPr="0046524A" w:rsidRDefault="002A5114" w:rsidP="002A5114">
      <w:pPr>
        <w:pStyle w:val="affff3"/>
        <w:rPr>
          <w:rStyle w:val="afff9"/>
          <w:lang w:val="en-US"/>
        </w:rPr>
      </w:pPr>
      <w:r w:rsidRPr="0046524A">
        <w:rPr>
          <w:rStyle w:val="afff9"/>
          <w:lang w:val="en-US"/>
        </w:rPr>
        <w:t xml:space="preserve">              &lt;COUNT&gt;300&lt;/COUNT&gt;</w:t>
      </w:r>
    </w:p>
    <w:p w14:paraId="4B664A5D" w14:textId="77777777" w:rsidR="002A5114" w:rsidRPr="00DA322D" w:rsidRDefault="002A5114" w:rsidP="002A5114">
      <w:pPr>
        <w:pStyle w:val="affff3"/>
        <w:rPr>
          <w:rStyle w:val="afff9"/>
          <w:lang w:val="en-US"/>
        </w:rPr>
      </w:pPr>
      <w:r w:rsidRPr="0046524A">
        <w:rPr>
          <w:rStyle w:val="afff9"/>
          <w:lang w:val="en-US"/>
        </w:rPr>
        <w:t xml:space="preserve">            </w:t>
      </w:r>
      <w:r w:rsidRPr="00DA322D">
        <w:rPr>
          <w:rStyle w:val="afff9"/>
          <w:lang w:val="en-US"/>
        </w:rPr>
        <w:t>&lt;/</w:t>
      </w:r>
      <w:r w:rsidRPr="0046524A">
        <w:rPr>
          <w:rStyle w:val="afff9"/>
          <w:lang w:val="en-US"/>
        </w:rPr>
        <w:t>SCORE</w:t>
      </w:r>
      <w:r w:rsidRPr="00DA322D">
        <w:rPr>
          <w:rStyle w:val="afff9"/>
          <w:lang w:val="en-US"/>
        </w:rPr>
        <w:t>_</w:t>
      </w:r>
      <w:r w:rsidRPr="0046524A">
        <w:rPr>
          <w:rStyle w:val="afff9"/>
          <w:lang w:val="en-US"/>
        </w:rPr>
        <w:t>RANGE</w:t>
      </w:r>
      <w:r w:rsidRPr="00DA322D">
        <w:rPr>
          <w:rStyle w:val="afff9"/>
          <w:lang w:val="en-US"/>
        </w:rPr>
        <w:t>&gt;</w:t>
      </w:r>
    </w:p>
    <w:p w14:paraId="2E3FB13F" w14:textId="77777777" w:rsidR="002A5114" w:rsidRPr="00DA322D" w:rsidRDefault="002A5114" w:rsidP="002A5114">
      <w:pPr>
        <w:pStyle w:val="affff3"/>
        <w:rPr>
          <w:rStyle w:val="afff9"/>
          <w:lang w:val="en-US"/>
        </w:rPr>
      </w:pPr>
      <w:r w:rsidRPr="00DA322D">
        <w:rPr>
          <w:rStyle w:val="afff9"/>
          <w:lang w:val="en-US"/>
        </w:rPr>
        <w:t xml:space="preserve">            &lt;!-- </w:t>
      </w:r>
      <w:r w:rsidRPr="00E22355">
        <w:rPr>
          <w:rStyle w:val="afff9"/>
        </w:rPr>
        <w:t>Оценка</w:t>
      </w:r>
      <w:r w:rsidRPr="00DA322D">
        <w:rPr>
          <w:rStyle w:val="afff9"/>
          <w:lang w:val="en-US"/>
        </w:rPr>
        <w:t xml:space="preserve"> </w:t>
      </w:r>
      <w:r w:rsidRPr="00E22355">
        <w:rPr>
          <w:rStyle w:val="afff9"/>
        </w:rPr>
        <w:t>для</w:t>
      </w:r>
      <w:r w:rsidRPr="00DA322D">
        <w:rPr>
          <w:rStyle w:val="afff9"/>
          <w:lang w:val="en-US"/>
        </w:rPr>
        <w:t xml:space="preserve"> </w:t>
      </w:r>
      <w:r w:rsidRPr="00E22355">
        <w:rPr>
          <w:rStyle w:val="afff9"/>
        </w:rPr>
        <w:t>диапазона</w:t>
      </w:r>
      <w:r w:rsidRPr="00DA322D">
        <w:rPr>
          <w:rStyle w:val="afff9"/>
          <w:lang w:val="en-US"/>
        </w:rPr>
        <w:t xml:space="preserve"> 75-100% --&gt;</w:t>
      </w:r>
    </w:p>
    <w:p w14:paraId="5C7F8119" w14:textId="77777777" w:rsidR="002A5114" w:rsidRPr="0046524A" w:rsidRDefault="002A5114" w:rsidP="002A5114">
      <w:pPr>
        <w:pStyle w:val="affff3"/>
        <w:rPr>
          <w:rStyle w:val="afff9"/>
          <w:lang w:val="en-US"/>
        </w:rPr>
      </w:pPr>
      <w:r w:rsidRPr="00DA322D">
        <w:rPr>
          <w:rStyle w:val="afff9"/>
          <w:lang w:val="en-US"/>
        </w:rPr>
        <w:t xml:space="preserve">            </w:t>
      </w:r>
      <w:r w:rsidRPr="0046524A">
        <w:rPr>
          <w:rStyle w:val="afff9"/>
          <w:lang w:val="en-US"/>
        </w:rPr>
        <w:t>&lt;SCORE_RANGE&gt;</w:t>
      </w:r>
    </w:p>
    <w:p w14:paraId="2288734D" w14:textId="77777777" w:rsidR="002A5114" w:rsidRPr="0046524A" w:rsidRDefault="002A5114" w:rsidP="002A5114">
      <w:pPr>
        <w:pStyle w:val="affff3"/>
        <w:rPr>
          <w:rStyle w:val="afff9"/>
          <w:lang w:val="en-US"/>
        </w:rPr>
      </w:pPr>
      <w:r w:rsidRPr="0046524A">
        <w:rPr>
          <w:rStyle w:val="afff9"/>
          <w:lang w:val="en-US"/>
        </w:rPr>
        <w:t xml:space="preserve">              &lt;BEGIN&gt;75&lt;/BEGIN&gt;</w:t>
      </w:r>
    </w:p>
    <w:p w14:paraId="67BC14EE" w14:textId="77777777" w:rsidR="002A5114" w:rsidRPr="0046524A" w:rsidRDefault="002A5114" w:rsidP="002A5114">
      <w:pPr>
        <w:pStyle w:val="affff3"/>
        <w:rPr>
          <w:rStyle w:val="afff9"/>
          <w:lang w:val="en-US"/>
        </w:rPr>
      </w:pPr>
      <w:r w:rsidRPr="0046524A">
        <w:rPr>
          <w:rStyle w:val="afff9"/>
          <w:lang w:val="en-US"/>
        </w:rPr>
        <w:t xml:space="preserve">              &lt;END&gt;100&lt;/END&gt;</w:t>
      </w:r>
    </w:p>
    <w:p w14:paraId="357BE500" w14:textId="77777777" w:rsidR="002A5114" w:rsidRPr="0046524A" w:rsidRDefault="002A5114" w:rsidP="002A5114">
      <w:pPr>
        <w:pStyle w:val="affff3"/>
        <w:rPr>
          <w:rStyle w:val="afff9"/>
          <w:lang w:val="en-US"/>
        </w:rPr>
      </w:pPr>
      <w:r w:rsidRPr="0046524A">
        <w:rPr>
          <w:rStyle w:val="afff9"/>
          <w:lang w:val="en-US"/>
        </w:rPr>
        <w:t xml:space="preserve">              &lt;COUNT&gt;500&lt;/COUNT&gt;</w:t>
      </w:r>
    </w:p>
    <w:p w14:paraId="6D0CF21C" w14:textId="77777777" w:rsidR="002A5114" w:rsidRPr="0046524A" w:rsidRDefault="002A5114" w:rsidP="002A5114">
      <w:pPr>
        <w:pStyle w:val="affff3"/>
        <w:rPr>
          <w:rStyle w:val="afff9"/>
          <w:lang w:val="en-US"/>
        </w:rPr>
      </w:pPr>
      <w:r w:rsidRPr="0046524A">
        <w:rPr>
          <w:rStyle w:val="afff9"/>
          <w:lang w:val="en-US"/>
        </w:rPr>
        <w:t xml:space="preserve">            &lt;/SCORE_RANGE&gt;</w:t>
      </w:r>
    </w:p>
    <w:p w14:paraId="24B11675" w14:textId="77777777" w:rsidR="002A5114" w:rsidRPr="0046524A" w:rsidRDefault="002A5114" w:rsidP="002A5114">
      <w:pPr>
        <w:pStyle w:val="affff3"/>
        <w:rPr>
          <w:rStyle w:val="afff9"/>
          <w:lang w:val="en-US"/>
        </w:rPr>
      </w:pPr>
      <w:r w:rsidRPr="0046524A">
        <w:rPr>
          <w:rStyle w:val="afff9"/>
          <w:lang w:val="en-US"/>
        </w:rPr>
        <w:t xml:space="preserve">          &lt;/SCORES&gt;</w:t>
      </w:r>
    </w:p>
    <w:p w14:paraId="38B74AC4" w14:textId="77777777" w:rsidR="002A5114" w:rsidRPr="00706FFB" w:rsidRDefault="002A5114" w:rsidP="002A5114">
      <w:pPr>
        <w:pStyle w:val="affff3"/>
        <w:rPr>
          <w:rStyle w:val="afff9"/>
        </w:rPr>
      </w:pPr>
      <w:r w:rsidRPr="0046524A">
        <w:rPr>
          <w:rStyle w:val="afff9"/>
          <w:lang w:val="en-US"/>
        </w:rPr>
        <w:t xml:space="preserve">        </w:t>
      </w:r>
      <w:r w:rsidRPr="00706FFB">
        <w:rPr>
          <w:rStyle w:val="afff9"/>
        </w:rPr>
        <w:t>&lt;/</w:t>
      </w:r>
      <w:r w:rsidRPr="00792B82">
        <w:rPr>
          <w:rStyle w:val="afff9"/>
        </w:rPr>
        <w:t>MEE</w:t>
      </w:r>
      <w:r w:rsidRPr="00706FFB">
        <w:rPr>
          <w:rStyle w:val="afff9"/>
        </w:rPr>
        <w:t>&gt;</w:t>
      </w:r>
    </w:p>
    <w:p w14:paraId="6ABC06E2" w14:textId="77777777" w:rsidR="002A5114" w:rsidRPr="00706FFB" w:rsidRDefault="002A5114" w:rsidP="002A5114">
      <w:pPr>
        <w:pStyle w:val="affff3"/>
        <w:rPr>
          <w:rStyle w:val="afff9"/>
        </w:rPr>
      </w:pPr>
      <w:r w:rsidRPr="00706FFB">
        <w:rPr>
          <w:rStyle w:val="afff9"/>
        </w:rPr>
        <w:t xml:space="preserve">        &lt;!-- Оценка для ЭКМП --&gt;</w:t>
      </w:r>
    </w:p>
    <w:p w14:paraId="4A610975" w14:textId="77777777" w:rsidR="002A5114" w:rsidRPr="00706FFB" w:rsidRDefault="002A5114" w:rsidP="002A5114">
      <w:pPr>
        <w:pStyle w:val="affff3"/>
        <w:rPr>
          <w:rStyle w:val="afff9"/>
        </w:rPr>
      </w:pPr>
      <w:r w:rsidRPr="00706FFB">
        <w:rPr>
          <w:rStyle w:val="afff9"/>
        </w:rPr>
        <w:t xml:space="preserve">        &lt;</w:t>
      </w:r>
      <w:r w:rsidRPr="00792B82">
        <w:rPr>
          <w:rStyle w:val="afff9"/>
        </w:rPr>
        <w:t>EKMP</w:t>
      </w:r>
      <w:r w:rsidRPr="00706FFB">
        <w:rPr>
          <w:rStyle w:val="afff9"/>
        </w:rPr>
        <w:t>&gt;</w:t>
      </w:r>
    </w:p>
    <w:p w14:paraId="07B4A2ED" w14:textId="77777777" w:rsidR="002A5114" w:rsidRPr="00706FFB" w:rsidRDefault="002A5114" w:rsidP="002A5114">
      <w:pPr>
        <w:pStyle w:val="affff3"/>
        <w:rPr>
          <w:rStyle w:val="afff9"/>
        </w:rPr>
      </w:pPr>
      <w:r w:rsidRPr="00706FFB">
        <w:rPr>
          <w:rStyle w:val="afff9"/>
        </w:rPr>
        <w:t xml:space="preserve">          &lt;!-- Количество случаев, обработанных системой для ЭКМП --&gt;</w:t>
      </w:r>
    </w:p>
    <w:p w14:paraId="37DB1446" w14:textId="77777777" w:rsidR="002A5114" w:rsidRPr="0046524A" w:rsidRDefault="002A5114" w:rsidP="002A5114">
      <w:pPr>
        <w:pStyle w:val="affff3"/>
        <w:rPr>
          <w:rStyle w:val="afff9"/>
          <w:lang w:val="en-US"/>
        </w:rPr>
      </w:pPr>
      <w:r w:rsidRPr="00706FFB">
        <w:rPr>
          <w:rStyle w:val="afff9"/>
        </w:rPr>
        <w:t xml:space="preserve">          </w:t>
      </w:r>
      <w:r w:rsidRPr="0046524A">
        <w:rPr>
          <w:rStyle w:val="afff9"/>
          <w:lang w:val="en-US"/>
        </w:rPr>
        <w:t>&lt;TOTAL_COUNT&gt;1500&lt;/TOTAL_COUNT&gt;</w:t>
      </w:r>
    </w:p>
    <w:p w14:paraId="6AA5816B" w14:textId="77777777" w:rsidR="002A5114" w:rsidRPr="0046524A" w:rsidRDefault="002A5114" w:rsidP="002A5114">
      <w:pPr>
        <w:pStyle w:val="affff3"/>
        <w:rPr>
          <w:rStyle w:val="afff9"/>
          <w:lang w:val="en-US"/>
        </w:rPr>
      </w:pPr>
      <w:r w:rsidRPr="0046524A">
        <w:rPr>
          <w:rStyle w:val="afff9"/>
          <w:lang w:val="en-US"/>
        </w:rPr>
        <w:t xml:space="preserve">          &lt;SCORES&gt;</w:t>
      </w:r>
    </w:p>
    <w:p w14:paraId="6A62C45A" w14:textId="77777777" w:rsidR="002A5114" w:rsidRPr="00304BC2" w:rsidRDefault="002A5114" w:rsidP="002A5114">
      <w:pPr>
        <w:pStyle w:val="affff3"/>
        <w:rPr>
          <w:rStyle w:val="afff9"/>
        </w:rPr>
      </w:pPr>
      <w:r w:rsidRPr="0046524A">
        <w:rPr>
          <w:rStyle w:val="afff9"/>
          <w:lang w:val="en-US"/>
        </w:rPr>
        <w:t xml:space="preserve">            </w:t>
      </w:r>
      <w:r w:rsidRPr="00304BC2">
        <w:rPr>
          <w:rStyle w:val="afff9"/>
        </w:rPr>
        <w:t xml:space="preserve">&lt;!-- </w:t>
      </w:r>
      <w:r w:rsidRPr="00706FFB">
        <w:rPr>
          <w:rStyle w:val="afff9"/>
        </w:rPr>
        <w:t>Оценка</w:t>
      </w:r>
      <w:r w:rsidRPr="00304BC2">
        <w:rPr>
          <w:rStyle w:val="afff9"/>
        </w:rPr>
        <w:t xml:space="preserve"> </w:t>
      </w:r>
      <w:r w:rsidRPr="00706FFB">
        <w:rPr>
          <w:rStyle w:val="afff9"/>
        </w:rPr>
        <w:t>для</w:t>
      </w:r>
      <w:r w:rsidRPr="00304BC2">
        <w:rPr>
          <w:rStyle w:val="afff9"/>
        </w:rPr>
        <w:t xml:space="preserve"> </w:t>
      </w:r>
      <w:r w:rsidRPr="00706FFB">
        <w:rPr>
          <w:rStyle w:val="afff9"/>
        </w:rPr>
        <w:t>диапазона</w:t>
      </w:r>
      <w:r w:rsidRPr="00304BC2">
        <w:rPr>
          <w:rStyle w:val="afff9"/>
        </w:rPr>
        <w:t xml:space="preserve"> 0-50% --&gt;</w:t>
      </w:r>
    </w:p>
    <w:p w14:paraId="6A13B2C5" w14:textId="77777777" w:rsidR="002A5114" w:rsidRPr="00CD1D42" w:rsidRDefault="002A5114" w:rsidP="002A5114">
      <w:pPr>
        <w:pStyle w:val="affff3"/>
        <w:rPr>
          <w:rStyle w:val="afff9"/>
        </w:rPr>
      </w:pPr>
      <w:r w:rsidRPr="00304BC2">
        <w:rPr>
          <w:rStyle w:val="afff9"/>
        </w:rPr>
        <w:lastRenderedPageBreak/>
        <w:t xml:space="preserve">            </w:t>
      </w:r>
      <w:r w:rsidRPr="00CD1D42">
        <w:rPr>
          <w:rStyle w:val="afff9"/>
        </w:rPr>
        <w:t>&lt;</w:t>
      </w:r>
      <w:r w:rsidRPr="0046524A">
        <w:rPr>
          <w:rStyle w:val="afff9"/>
          <w:lang w:val="en-US"/>
        </w:rPr>
        <w:t>SCORE</w:t>
      </w:r>
      <w:r w:rsidRPr="00CD1D42">
        <w:rPr>
          <w:rStyle w:val="afff9"/>
        </w:rPr>
        <w:t>_</w:t>
      </w:r>
      <w:r w:rsidRPr="0046524A">
        <w:rPr>
          <w:rStyle w:val="afff9"/>
          <w:lang w:val="en-US"/>
        </w:rPr>
        <w:t>RANGE</w:t>
      </w:r>
      <w:r w:rsidRPr="00CD1D42">
        <w:rPr>
          <w:rStyle w:val="afff9"/>
        </w:rPr>
        <w:t>&gt;</w:t>
      </w:r>
    </w:p>
    <w:p w14:paraId="10BE15FF" w14:textId="77777777" w:rsidR="002A5114" w:rsidRPr="0046524A" w:rsidRDefault="002A5114" w:rsidP="002A5114">
      <w:pPr>
        <w:pStyle w:val="affff3"/>
        <w:rPr>
          <w:rStyle w:val="afff9"/>
          <w:lang w:val="en-US"/>
        </w:rPr>
      </w:pPr>
      <w:r w:rsidRPr="00CD1D42">
        <w:rPr>
          <w:rStyle w:val="afff9"/>
        </w:rPr>
        <w:t xml:space="preserve">              </w:t>
      </w:r>
      <w:r w:rsidRPr="0046524A">
        <w:rPr>
          <w:rStyle w:val="afff9"/>
          <w:lang w:val="en-US"/>
        </w:rPr>
        <w:t>&lt;BEGIN&gt;0&lt;/BEGIN&gt;</w:t>
      </w:r>
    </w:p>
    <w:p w14:paraId="675E96B9" w14:textId="77777777" w:rsidR="002A5114" w:rsidRPr="0046524A" w:rsidRDefault="002A5114" w:rsidP="002A5114">
      <w:pPr>
        <w:pStyle w:val="affff3"/>
        <w:rPr>
          <w:rStyle w:val="afff9"/>
          <w:lang w:val="en-US"/>
        </w:rPr>
      </w:pPr>
      <w:r w:rsidRPr="0046524A">
        <w:rPr>
          <w:rStyle w:val="afff9"/>
          <w:lang w:val="en-US"/>
        </w:rPr>
        <w:t xml:space="preserve">              &lt;END&gt;50&lt;/END&gt;</w:t>
      </w:r>
    </w:p>
    <w:p w14:paraId="32C9352A" w14:textId="77777777" w:rsidR="002A5114" w:rsidRPr="0046524A" w:rsidRDefault="002A5114" w:rsidP="002A5114">
      <w:pPr>
        <w:pStyle w:val="affff3"/>
        <w:rPr>
          <w:rStyle w:val="afff9"/>
          <w:lang w:val="en-US"/>
        </w:rPr>
      </w:pPr>
      <w:r w:rsidRPr="0046524A">
        <w:rPr>
          <w:rStyle w:val="afff9"/>
          <w:lang w:val="en-US"/>
        </w:rPr>
        <w:t xml:space="preserve">              &lt;COUNT&gt;700&lt;/COUNT&gt;</w:t>
      </w:r>
    </w:p>
    <w:p w14:paraId="6C094CB2" w14:textId="77777777" w:rsidR="002A5114" w:rsidRPr="00CD1D42" w:rsidRDefault="002A5114" w:rsidP="002A5114">
      <w:pPr>
        <w:pStyle w:val="affff3"/>
        <w:rPr>
          <w:rStyle w:val="afff9"/>
        </w:rPr>
      </w:pPr>
      <w:r w:rsidRPr="0046524A">
        <w:rPr>
          <w:rStyle w:val="afff9"/>
          <w:lang w:val="en-US"/>
        </w:rPr>
        <w:t xml:space="preserve">            </w:t>
      </w:r>
      <w:r w:rsidRPr="00CD1D42">
        <w:rPr>
          <w:rStyle w:val="afff9"/>
        </w:rPr>
        <w:t>&lt;/</w:t>
      </w:r>
      <w:r w:rsidRPr="0046524A">
        <w:rPr>
          <w:rStyle w:val="afff9"/>
          <w:lang w:val="en-US"/>
        </w:rPr>
        <w:t>SCORE</w:t>
      </w:r>
      <w:r w:rsidRPr="00CD1D42">
        <w:rPr>
          <w:rStyle w:val="afff9"/>
        </w:rPr>
        <w:t>_</w:t>
      </w:r>
      <w:r w:rsidRPr="0046524A">
        <w:rPr>
          <w:rStyle w:val="afff9"/>
          <w:lang w:val="en-US"/>
        </w:rPr>
        <w:t>RANGE</w:t>
      </w:r>
      <w:r w:rsidRPr="00CD1D42">
        <w:rPr>
          <w:rStyle w:val="afff9"/>
        </w:rPr>
        <w:t>&gt;</w:t>
      </w:r>
    </w:p>
    <w:p w14:paraId="3BD02A99" w14:textId="77777777" w:rsidR="002A5114" w:rsidRPr="00CD1D42" w:rsidRDefault="002A5114" w:rsidP="002A5114">
      <w:pPr>
        <w:pStyle w:val="affff3"/>
        <w:rPr>
          <w:rStyle w:val="afff9"/>
        </w:rPr>
      </w:pPr>
      <w:r w:rsidRPr="00CD1D42">
        <w:rPr>
          <w:rStyle w:val="afff9"/>
        </w:rPr>
        <w:t xml:space="preserve">            &lt;!-- </w:t>
      </w:r>
      <w:r w:rsidRPr="00706FFB">
        <w:rPr>
          <w:rStyle w:val="afff9"/>
        </w:rPr>
        <w:t>Оценка</w:t>
      </w:r>
      <w:r w:rsidRPr="00CD1D42">
        <w:rPr>
          <w:rStyle w:val="afff9"/>
        </w:rPr>
        <w:t xml:space="preserve"> </w:t>
      </w:r>
      <w:r w:rsidRPr="00706FFB">
        <w:rPr>
          <w:rStyle w:val="afff9"/>
        </w:rPr>
        <w:t>для</w:t>
      </w:r>
      <w:r w:rsidRPr="00CD1D42">
        <w:rPr>
          <w:rStyle w:val="afff9"/>
        </w:rPr>
        <w:t xml:space="preserve"> </w:t>
      </w:r>
      <w:r w:rsidRPr="00706FFB">
        <w:rPr>
          <w:rStyle w:val="afff9"/>
        </w:rPr>
        <w:t>диапазона</w:t>
      </w:r>
      <w:r w:rsidRPr="00CD1D42">
        <w:rPr>
          <w:rStyle w:val="afff9"/>
        </w:rPr>
        <w:t xml:space="preserve"> 50-75% --&gt;</w:t>
      </w:r>
    </w:p>
    <w:p w14:paraId="3BFEF2A5" w14:textId="77777777" w:rsidR="002A5114" w:rsidRPr="00DA322D" w:rsidRDefault="002A5114" w:rsidP="002A5114">
      <w:pPr>
        <w:pStyle w:val="affff3"/>
        <w:rPr>
          <w:rStyle w:val="afff9"/>
          <w:lang w:val="en-US"/>
        </w:rPr>
      </w:pPr>
      <w:r w:rsidRPr="00CD1D42">
        <w:rPr>
          <w:rStyle w:val="afff9"/>
        </w:rPr>
        <w:t xml:space="preserve">            </w:t>
      </w:r>
      <w:r w:rsidRPr="00DA322D">
        <w:rPr>
          <w:rStyle w:val="afff9"/>
          <w:lang w:val="en-US"/>
        </w:rPr>
        <w:t>&lt;</w:t>
      </w:r>
      <w:r w:rsidRPr="0046524A">
        <w:rPr>
          <w:rStyle w:val="afff9"/>
          <w:lang w:val="en-US"/>
        </w:rPr>
        <w:t>SCORE</w:t>
      </w:r>
      <w:r w:rsidRPr="00DA322D">
        <w:rPr>
          <w:rStyle w:val="afff9"/>
          <w:lang w:val="en-US"/>
        </w:rPr>
        <w:t>_</w:t>
      </w:r>
      <w:r w:rsidRPr="0046524A">
        <w:rPr>
          <w:rStyle w:val="afff9"/>
          <w:lang w:val="en-US"/>
        </w:rPr>
        <w:t>RANGE</w:t>
      </w:r>
      <w:r w:rsidRPr="00DA322D">
        <w:rPr>
          <w:rStyle w:val="afff9"/>
          <w:lang w:val="en-US"/>
        </w:rPr>
        <w:t>&gt;</w:t>
      </w:r>
    </w:p>
    <w:p w14:paraId="3EAF6D39" w14:textId="77777777" w:rsidR="002A5114" w:rsidRPr="0046524A" w:rsidRDefault="002A5114" w:rsidP="002A5114">
      <w:pPr>
        <w:pStyle w:val="affff3"/>
        <w:rPr>
          <w:rStyle w:val="afff9"/>
          <w:lang w:val="en-US"/>
        </w:rPr>
      </w:pPr>
      <w:r w:rsidRPr="00DA322D">
        <w:rPr>
          <w:rStyle w:val="afff9"/>
          <w:lang w:val="en-US"/>
        </w:rPr>
        <w:t xml:space="preserve">              </w:t>
      </w:r>
      <w:r w:rsidRPr="0046524A">
        <w:rPr>
          <w:rStyle w:val="afff9"/>
          <w:lang w:val="en-US"/>
        </w:rPr>
        <w:t>&lt;BEGIN&gt;50&lt;/BEGIN&gt;</w:t>
      </w:r>
    </w:p>
    <w:p w14:paraId="6AFDEFE8" w14:textId="77777777" w:rsidR="002A5114" w:rsidRPr="0046524A" w:rsidRDefault="002A5114" w:rsidP="002A5114">
      <w:pPr>
        <w:pStyle w:val="affff3"/>
        <w:rPr>
          <w:rStyle w:val="afff9"/>
          <w:lang w:val="en-US"/>
        </w:rPr>
      </w:pPr>
      <w:r w:rsidRPr="0046524A">
        <w:rPr>
          <w:rStyle w:val="afff9"/>
          <w:lang w:val="en-US"/>
        </w:rPr>
        <w:t xml:space="preserve">              &lt;END&gt;75&lt;/END&gt;</w:t>
      </w:r>
    </w:p>
    <w:p w14:paraId="2AE98D12" w14:textId="77777777" w:rsidR="002A5114" w:rsidRPr="0046524A" w:rsidRDefault="002A5114" w:rsidP="002A5114">
      <w:pPr>
        <w:pStyle w:val="affff3"/>
        <w:rPr>
          <w:rStyle w:val="afff9"/>
          <w:lang w:val="en-US"/>
        </w:rPr>
      </w:pPr>
      <w:r w:rsidRPr="0046524A">
        <w:rPr>
          <w:rStyle w:val="afff9"/>
          <w:lang w:val="en-US"/>
        </w:rPr>
        <w:t xml:space="preserve">              &lt;COUNT&gt;300&lt;/COUNT&gt;</w:t>
      </w:r>
    </w:p>
    <w:p w14:paraId="5CD5B3B2" w14:textId="77777777" w:rsidR="002A5114" w:rsidRPr="00DA322D" w:rsidRDefault="002A5114" w:rsidP="002A5114">
      <w:pPr>
        <w:pStyle w:val="affff3"/>
        <w:rPr>
          <w:rStyle w:val="afff9"/>
          <w:lang w:val="en-US"/>
        </w:rPr>
      </w:pPr>
      <w:r w:rsidRPr="0046524A">
        <w:rPr>
          <w:rStyle w:val="afff9"/>
          <w:lang w:val="en-US"/>
        </w:rPr>
        <w:t xml:space="preserve">            </w:t>
      </w:r>
      <w:r w:rsidRPr="00DA322D">
        <w:rPr>
          <w:rStyle w:val="afff9"/>
          <w:lang w:val="en-US"/>
        </w:rPr>
        <w:t>&lt;/</w:t>
      </w:r>
      <w:r w:rsidRPr="0046524A">
        <w:rPr>
          <w:rStyle w:val="afff9"/>
          <w:lang w:val="en-US"/>
        </w:rPr>
        <w:t>SCORE</w:t>
      </w:r>
      <w:r w:rsidRPr="00DA322D">
        <w:rPr>
          <w:rStyle w:val="afff9"/>
          <w:lang w:val="en-US"/>
        </w:rPr>
        <w:t>_</w:t>
      </w:r>
      <w:r w:rsidRPr="0046524A">
        <w:rPr>
          <w:rStyle w:val="afff9"/>
          <w:lang w:val="en-US"/>
        </w:rPr>
        <w:t>RANGE</w:t>
      </w:r>
      <w:r w:rsidRPr="00DA322D">
        <w:rPr>
          <w:rStyle w:val="afff9"/>
          <w:lang w:val="en-US"/>
        </w:rPr>
        <w:t>&gt;</w:t>
      </w:r>
    </w:p>
    <w:p w14:paraId="0D5B8A6F" w14:textId="77777777" w:rsidR="002A5114" w:rsidRPr="00DA322D" w:rsidRDefault="002A5114" w:rsidP="002A5114">
      <w:pPr>
        <w:pStyle w:val="affff3"/>
        <w:rPr>
          <w:rStyle w:val="afff9"/>
          <w:lang w:val="en-US"/>
        </w:rPr>
      </w:pPr>
      <w:r w:rsidRPr="00DA322D">
        <w:rPr>
          <w:rStyle w:val="afff9"/>
          <w:lang w:val="en-US"/>
        </w:rPr>
        <w:t xml:space="preserve">            &lt;!-- </w:t>
      </w:r>
      <w:r w:rsidRPr="00792B82">
        <w:rPr>
          <w:rStyle w:val="afff9"/>
        </w:rPr>
        <w:t>Оценка</w:t>
      </w:r>
      <w:r w:rsidRPr="00DA322D">
        <w:rPr>
          <w:rStyle w:val="afff9"/>
          <w:lang w:val="en-US"/>
        </w:rPr>
        <w:t xml:space="preserve"> </w:t>
      </w:r>
      <w:r w:rsidRPr="00792B82">
        <w:rPr>
          <w:rStyle w:val="afff9"/>
        </w:rPr>
        <w:t>для</w:t>
      </w:r>
      <w:r w:rsidRPr="00DA322D">
        <w:rPr>
          <w:rStyle w:val="afff9"/>
          <w:lang w:val="en-US"/>
        </w:rPr>
        <w:t xml:space="preserve"> </w:t>
      </w:r>
      <w:r w:rsidRPr="00792B82">
        <w:rPr>
          <w:rStyle w:val="afff9"/>
        </w:rPr>
        <w:t>диапазона</w:t>
      </w:r>
      <w:r w:rsidRPr="00DA322D">
        <w:rPr>
          <w:rStyle w:val="afff9"/>
          <w:lang w:val="en-US"/>
        </w:rPr>
        <w:t xml:space="preserve"> 75-100% --&gt;</w:t>
      </w:r>
    </w:p>
    <w:p w14:paraId="0BDA84D7" w14:textId="77777777" w:rsidR="002A5114" w:rsidRPr="0046524A" w:rsidRDefault="002A5114" w:rsidP="002A5114">
      <w:pPr>
        <w:pStyle w:val="affff3"/>
        <w:rPr>
          <w:rStyle w:val="afff9"/>
          <w:lang w:val="en-US"/>
        </w:rPr>
      </w:pPr>
      <w:r w:rsidRPr="00DA322D">
        <w:rPr>
          <w:rStyle w:val="afff9"/>
          <w:lang w:val="en-US"/>
        </w:rPr>
        <w:t xml:space="preserve">            </w:t>
      </w:r>
      <w:r w:rsidRPr="0046524A">
        <w:rPr>
          <w:rStyle w:val="afff9"/>
          <w:lang w:val="en-US"/>
        </w:rPr>
        <w:t>&lt;SCORE_RANGE&gt;</w:t>
      </w:r>
    </w:p>
    <w:p w14:paraId="5926EEA4" w14:textId="77777777" w:rsidR="002A5114" w:rsidRPr="0046524A" w:rsidRDefault="002A5114" w:rsidP="002A5114">
      <w:pPr>
        <w:pStyle w:val="affff3"/>
        <w:rPr>
          <w:rStyle w:val="afff9"/>
          <w:lang w:val="en-US"/>
        </w:rPr>
      </w:pPr>
      <w:r w:rsidRPr="0046524A">
        <w:rPr>
          <w:rStyle w:val="afff9"/>
          <w:lang w:val="en-US"/>
        </w:rPr>
        <w:t xml:space="preserve">              &lt;BEGIN&gt;75&lt;/BEGIN&gt;</w:t>
      </w:r>
    </w:p>
    <w:p w14:paraId="459DEECE" w14:textId="77777777" w:rsidR="002A5114" w:rsidRPr="0046524A" w:rsidRDefault="002A5114" w:rsidP="002A5114">
      <w:pPr>
        <w:pStyle w:val="affff3"/>
        <w:rPr>
          <w:rStyle w:val="afff9"/>
          <w:lang w:val="en-US"/>
        </w:rPr>
      </w:pPr>
      <w:r w:rsidRPr="0046524A">
        <w:rPr>
          <w:rStyle w:val="afff9"/>
          <w:lang w:val="en-US"/>
        </w:rPr>
        <w:t xml:space="preserve">              &lt;END&gt;100&lt;/END&gt;</w:t>
      </w:r>
    </w:p>
    <w:p w14:paraId="56DF3DE2" w14:textId="77777777" w:rsidR="002A5114" w:rsidRPr="0046524A" w:rsidRDefault="002A5114" w:rsidP="002A5114">
      <w:pPr>
        <w:pStyle w:val="affff3"/>
        <w:rPr>
          <w:rStyle w:val="afff9"/>
          <w:lang w:val="en-US"/>
        </w:rPr>
      </w:pPr>
      <w:r w:rsidRPr="0046524A">
        <w:rPr>
          <w:rStyle w:val="afff9"/>
          <w:lang w:val="en-US"/>
        </w:rPr>
        <w:t xml:space="preserve">              &lt;COUNT&gt;500&lt;/COUNT&gt;</w:t>
      </w:r>
    </w:p>
    <w:p w14:paraId="4D55FA44" w14:textId="77777777" w:rsidR="002A5114" w:rsidRPr="0046524A" w:rsidRDefault="002A5114" w:rsidP="002A5114">
      <w:pPr>
        <w:pStyle w:val="affff3"/>
        <w:rPr>
          <w:rStyle w:val="afff9"/>
          <w:lang w:val="en-US"/>
        </w:rPr>
      </w:pPr>
      <w:r w:rsidRPr="0046524A">
        <w:rPr>
          <w:rStyle w:val="afff9"/>
          <w:lang w:val="en-US"/>
        </w:rPr>
        <w:t xml:space="preserve">            &lt;/SCORE_RANGE&gt;</w:t>
      </w:r>
    </w:p>
    <w:p w14:paraId="766EE382" w14:textId="77777777" w:rsidR="002A5114" w:rsidRPr="0046524A" w:rsidRDefault="002A5114" w:rsidP="002A5114">
      <w:pPr>
        <w:pStyle w:val="affff3"/>
        <w:rPr>
          <w:rStyle w:val="afff9"/>
          <w:lang w:val="en-US"/>
        </w:rPr>
      </w:pPr>
      <w:r w:rsidRPr="0046524A">
        <w:rPr>
          <w:rStyle w:val="afff9"/>
          <w:lang w:val="en-US"/>
        </w:rPr>
        <w:t xml:space="preserve">          &lt;/SCORES&gt;</w:t>
      </w:r>
    </w:p>
    <w:p w14:paraId="171AE625" w14:textId="77777777" w:rsidR="002A5114" w:rsidRPr="00706FFB" w:rsidRDefault="002A5114" w:rsidP="002A5114">
      <w:pPr>
        <w:pStyle w:val="affff3"/>
        <w:rPr>
          <w:rStyle w:val="afff9"/>
        </w:rPr>
      </w:pPr>
      <w:r w:rsidRPr="0046524A">
        <w:rPr>
          <w:rStyle w:val="afff9"/>
          <w:lang w:val="en-US"/>
        </w:rPr>
        <w:t xml:space="preserve">        </w:t>
      </w:r>
      <w:r w:rsidRPr="00706FFB">
        <w:rPr>
          <w:rStyle w:val="afff9"/>
        </w:rPr>
        <w:t>&lt;/</w:t>
      </w:r>
      <w:r w:rsidRPr="00792B82">
        <w:rPr>
          <w:rStyle w:val="afff9"/>
        </w:rPr>
        <w:t>EKMP</w:t>
      </w:r>
      <w:r w:rsidRPr="00706FFB">
        <w:rPr>
          <w:rStyle w:val="afff9"/>
        </w:rPr>
        <w:t>&gt;</w:t>
      </w:r>
    </w:p>
    <w:p w14:paraId="7DFBCCEA" w14:textId="77777777" w:rsidR="002A5114" w:rsidRPr="00706FFB" w:rsidRDefault="002A5114" w:rsidP="002A5114">
      <w:pPr>
        <w:pStyle w:val="affff3"/>
        <w:rPr>
          <w:rStyle w:val="afff9"/>
        </w:rPr>
      </w:pPr>
      <w:r w:rsidRPr="00706FFB">
        <w:rPr>
          <w:rStyle w:val="afff9"/>
        </w:rPr>
        <w:t xml:space="preserve">      &lt;/</w:t>
      </w:r>
      <w:r w:rsidRPr="00313911">
        <w:rPr>
          <w:rStyle w:val="afff9"/>
        </w:rPr>
        <w:t>MONTH</w:t>
      </w:r>
      <w:r w:rsidRPr="00706FFB">
        <w:rPr>
          <w:rStyle w:val="afff9"/>
        </w:rPr>
        <w:t>&gt;</w:t>
      </w:r>
    </w:p>
    <w:p w14:paraId="3FF1250B" w14:textId="77777777" w:rsidR="002A5114" w:rsidRPr="00706FFB" w:rsidRDefault="002A5114" w:rsidP="002A5114">
      <w:pPr>
        <w:pStyle w:val="affff3"/>
        <w:rPr>
          <w:rStyle w:val="afff9"/>
        </w:rPr>
      </w:pPr>
      <w:r w:rsidRPr="00706FFB">
        <w:rPr>
          <w:rStyle w:val="afff9"/>
        </w:rPr>
        <w:t xml:space="preserve">      &lt;</w:t>
      </w:r>
      <w:r w:rsidRPr="00313911">
        <w:rPr>
          <w:rStyle w:val="afff9"/>
        </w:rPr>
        <w:t>MONTH</w:t>
      </w:r>
      <w:r w:rsidRPr="00706FFB">
        <w:rPr>
          <w:rStyle w:val="afff9"/>
        </w:rPr>
        <w:t>&gt;</w:t>
      </w:r>
    </w:p>
    <w:p w14:paraId="2126F08A" w14:textId="77777777" w:rsidR="002A5114" w:rsidRPr="00706FFB" w:rsidRDefault="002A5114" w:rsidP="002A5114">
      <w:pPr>
        <w:pStyle w:val="affff3"/>
        <w:rPr>
          <w:rStyle w:val="afff9"/>
        </w:rPr>
      </w:pPr>
      <w:r w:rsidRPr="00706FFB">
        <w:rPr>
          <w:rStyle w:val="afff9"/>
        </w:rPr>
        <w:t xml:space="preserve">        &lt;!-- следующий месяц --&gt;</w:t>
      </w:r>
    </w:p>
    <w:p w14:paraId="6DE693EE" w14:textId="77777777" w:rsidR="002A5114" w:rsidRPr="00706FFB" w:rsidRDefault="002A5114" w:rsidP="002A5114">
      <w:pPr>
        <w:pStyle w:val="affff3"/>
        <w:rPr>
          <w:rStyle w:val="afff9"/>
        </w:rPr>
      </w:pPr>
      <w:r w:rsidRPr="00706FFB">
        <w:rPr>
          <w:rStyle w:val="afff9"/>
        </w:rPr>
        <w:t xml:space="preserve">      &lt;/</w:t>
      </w:r>
      <w:r w:rsidRPr="00313911">
        <w:rPr>
          <w:rStyle w:val="afff9"/>
        </w:rPr>
        <w:t>MONTH</w:t>
      </w:r>
      <w:r w:rsidRPr="00706FFB">
        <w:rPr>
          <w:rStyle w:val="afff9"/>
        </w:rPr>
        <w:t>&gt;</w:t>
      </w:r>
    </w:p>
    <w:p w14:paraId="41C5FB56" w14:textId="77777777" w:rsidR="002A5114" w:rsidRPr="00706FFB" w:rsidRDefault="002A5114" w:rsidP="002A5114">
      <w:pPr>
        <w:pStyle w:val="affff3"/>
        <w:rPr>
          <w:rStyle w:val="afff9"/>
        </w:rPr>
      </w:pPr>
      <w:r w:rsidRPr="00706FFB">
        <w:rPr>
          <w:rStyle w:val="afff9"/>
        </w:rPr>
        <w:t xml:space="preserve">    &lt;/</w:t>
      </w:r>
      <w:r w:rsidRPr="00313911">
        <w:rPr>
          <w:rStyle w:val="afff9"/>
        </w:rPr>
        <w:t>MONTHS</w:t>
      </w:r>
      <w:r w:rsidRPr="00706FFB">
        <w:rPr>
          <w:rStyle w:val="afff9"/>
        </w:rPr>
        <w:t>&gt;</w:t>
      </w:r>
    </w:p>
    <w:p w14:paraId="6347DF0B" w14:textId="77777777" w:rsidR="002A5114" w:rsidRPr="00706FFB" w:rsidRDefault="002A5114" w:rsidP="002A5114">
      <w:pPr>
        <w:pStyle w:val="affff3"/>
        <w:rPr>
          <w:rStyle w:val="afff9"/>
        </w:rPr>
      </w:pPr>
      <w:r w:rsidRPr="00706FFB">
        <w:rPr>
          <w:rStyle w:val="afff9"/>
        </w:rPr>
        <w:t xml:space="preserve">  &lt;/</w:t>
      </w:r>
      <w:r w:rsidRPr="00792B82">
        <w:rPr>
          <w:rStyle w:val="afff9"/>
        </w:rPr>
        <w:t>AIS</w:t>
      </w:r>
      <w:r w:rsidRPr="00706FFB">
        <w:rPr>
          <w:rStyle w:val="afff9"/>
        </w:rPr>
        <w:t>_</w:t>
      </w:r>
      <w:r w:rsidRPr="00792B82">
        <w:rPr>
          <w:rStyle w:val="afff9"/>
        </w:rPr>
        <w:t>EXP</w:t>
      </w:r>
      <w:r w:rsidRPr="00706FFB">
        <w:rPr>
          <w:rStyle w:val="afff9"/>
        </w:rPr>
        <w:t>&gt;</w:t>
      </w:r>
    </w:p>
    <w:p w14:paraId="574489CD" w14:textId="77777777" w:rsidR="002A5114" w:rsidRPr="00706FFB" w:rsidRDefault="002A5114" w:rsidP="002A5114">
      <w:pPr>
        <w:pStyle w:val="affff3"/>
        <w:rPr>
          <w:rStyle w:val="afff9"/>
        </w:rPr>
      </w:pPr>
      <w:r w:rsidRPr="00706FFB">
        <w:rPr>
          <w:rStyle w:val="afff9"/>
        </w:rPr>
        <w:t xml:space="preserve">  &lt;!-- Секция с данными размеченными экспертами --&gt;</w:t>
      </w:r>
    </w:p>
    <w:p w14:paraId="7B677162" w14:textId="77777777" w:rsidR="002A5114" w:rsidRPr="00706FFB" w:rsidRDefault="002A5114" w:rsidP="002A5114">
      <w:pPr>
        <w:pStyle w:val="affff3"/>
        <w:rPr>
          <w:rStyle w:val="afff9"/>
        </w:rPr>
      </w:pPr>
      <w:r w:rsidRPr="00706FFB">
        <w:rPr>
          <w:rStyle w:val="afff9"/>
        </w:rPr>
        <w:t xml:space="preserve">  &lt;</w:t>
      </w:r>
      <w:r w:rsidRPr="00792B82">
        <w:rPr>
          <w:rStyle w:val="afff9"/>
        </w:rPr>
        <w:t>EXPERTS</w:t>
      </w:r>
      <w:r w:rsidRPr="00706FFB">
        <w:rPr>
          <w:rStyle w:val="afff9"/>
        </w:rPr>
        <w:t>&gt;</w:t>
      </w:r>
    </w:p>
    <w:p w14:paraId="4A75BCBB" w14:textId="77777777" w:rsidR="002A5114" w:rsidRPr="00706FFB" w:rsidRDefault="002A5114" w:rsidP="002A5114">
      <w:pPr>
        <w:pStyle w:val="affff3"/>
        <w:rPr>
          <w:rStyle w:val="afff9"/>
        </w:rPr>
      </w:pPr>
      <w:r w:rsidRPr="00706FFB">
        <w:rPr>
          <w:rStyle w:val="afff9"/>
        </w:rPr>
        <w:t xml:space="preserve">    &lt;!-- Диапазон дат выборки (помесячно) --&gt;</w:t>
      </w:r>
    </w:p>
    <w:p w14:paraId="21D61CCA" w14:textId="77777777" w:rsidR="002A5114" w:rsidRPr="0046524A" w:rsidRDefault="002A5114" w:rsidP="002A5114">
      <w:pPr>
        <w:pStyle w:val="affff3"/>
        <w:rPr>
          <w:rStyle w:val="afff9"/>
          <w:lang w:val="en-US"/>
        </w:rPr>
      </w:pPr>
      <w:r w:rsidRPr="00706FFB">
        <w:rPr>
          <w:rStyle w:val="afff9"/>
        </w:rPr>
        <w:t xml:space="preserve">    </w:t>
      </w:r>
      <w:r w:rsidRPr="0046524A">
        <w:rPr>
          <w:rStyle w:val="afff9"/>
          <w:lang w:val="en-US"/>
        </w:rPr>
        <w:t>&lt;DATE_RANGE&gt;</w:t>
      </w:r>
    </w:p>
    <w:p w14:paraId="2E1B3678" w14:textId="77777777" w:rsidR="002A5114" w:rsidRPr="0046524A" w:rsidRDefault="002A5114" w:rsidP="002A5114">
      <w:pPr>
        <w:pStyle w:val="affff3"/>
        <w:rPr>
          <w:rStyle w:val="afff9"/>
          <w:lang w:val="en-US"/>
        </w:rPr>
      </w:pPr>
      <w:r w:rsidRPr="0046524A">
        <w:rPr>
          <w:rStyle w:val="afff9"/>
          <w:lang w:val="en-US"/>
        </w:rPr>
        <w:t xml:space="preserve">      &lt;BEGIN&gt;2018-03-01&lt;/BEGIN&gt;</w:t>
      </w:r>
    </w:p>
    <w:p w14:paraId="65055F33" w14:textId="77777777" w:rsidR="002A5114" w:rsidRPr="0046524A" w:rsidRDefault="002A5114" w:rsidP="002A5114">
      <w:pPr>
        <w:pStyle w:val="affff3"/>
        <w:rPr>
          <w:rStyle w:val="afff9"/>
          <w:lang w:val="en-US"/>
        </w:rPr>
      </w:pPr>
      <w:r w:rsidRPr="0046524A">
        <w:rPr>
          <w:rStyle w:val="afff9"/>
          <w:lang w:val="en-US"/>
        </w:rPr>
        <w:t xml:space="preserve">      &lt;END&gt;2018-06-01&lt;/END&gt;</w:t>
      </w:r>
    </w:p>
    <w:p w14:paraId="1A221DEB" w14:textId="77777777" w:rsidR="002A5114" w:rsidRPr="00706FFB" w:rsidRDefault="002A5114" w:rsidP="002A5114">
      <w:pPr>
        <w:pStyle w:val="affff3"/>
        <w:rPr>
          <w:rStyle w:val="afff9"/>
        </w:rPr>
      </w:pPr>
      <w:r w:rsidRPr="0046524A">
        <w:rPr>
          <w:rStyle w:val="afff9"/>
          <w:lang w:val="en-US"/>
        </w:rPr>
        <w:t xml:space="preserve">    </w:t>
      </w:r>
      <w:r w:rsidRPr="00706FFB">
        <w:rPr>
          <w:rStyle w:val="afff9"/>
        </w:rPr>
        <w:t>&lt;/</w:t>
      </w:r>
      <w:r w:rsidRPr="00792B82">
        <w:rPr>
          <w:rStyle w:val="afff9"/>
        </w:rPr>
        <w:t>DATE</w:t>
      </w:r>
      <w:r w:rsidRPr="00706FFB">
        <w:rPr>
          <w:rStyle w:val="afff9"/>
        </w:rPr>
        <w:t>_</w:t>
      </w:r>
      <w:r w:rsidRPr="00792B82">
        <w:rPr>
          <w:rStyle w:val="afff9"/>
        </w:rPr>
        <w:t>RANGE</w:t>
      </w:r>
      <w:r w:rsidRPr="00706FFB">
        <w:rPr>
          <w:rStyle w:val="afff9"/>
        </w:rPr>
        <w:t>&gt;</w:t>
      </w:r>
    </w:p>
    <w:p w14:paraId="29E2738C" w14:textId="77777777" w:rsidR="002A5114" w:rsidRPr="00706FFB" w:rsidRDefault="002A5114" w:rsidP="002A5114">
      <w:pPr>
        <w:pStyle w:val="affff3"/>
        <w:rPr>
          <w:rStyle w:val="afff9"/>
        </w:rPr>
      </w:pPr>
      <w:r w:rsidRPr="00706FFB">
        <w:rPr>
          <w:rStyle w:val="afff9"/>
        </w:rPr>
        <w:t xml:space="preserve">    &lt;!-- Список отчетных месяцев --&gt;</w:t>
      </w:r>
    </w:p>
    <w:p w14:paraId="6F779E05" w14:textId="77777777" w:rsidR="002A5114" w:rsidRPr="00706FFB" w:rsidRDefault="002A5114" w:rsidP="002A5114">
      <w:pPr>
        <w:pStyle w:val="affff3"/>
        <w:rPr>
          <w:rStyle w:val="afff9"/>
        </w:rPr>
      </w:pPr>
      <w:r w:rsidRPr="00706FFB">
        <w:rPr>
          <w:rStyle w:val="afff9"/>
        </w:rPr>
        <w:t xml:space="preserve">    &lt;</w:t>
      </w:r>
      <w:r w:rsidRPr="00792B82">
        <w:rPr>
          <w:rStyle w:val="afff9"/>
        </w:rPr>
        <w:t>MONTHS</w:t>
      </w:r>
      <w:r w:rsidRPr="00706FFB">
        <w:rPr>
          <w:rStyle w:val="afff9"/>
        </w:rPr>
        <w:t>&gt;</w:t>
      </w:r>
    </w:p>
    <w:p w14:paraId="5AF60FB0" w14:textId="77777777" w:rsidR="002A5114" w:rsidRPr="00706FFB" w:rsidRDefault="002A5114" w:rsidP="002A5114">
      <w:pPr>
        <w:pStyle w:val="affff3"/>
        <w:rPr>
          <w:rStyle w:val="afff9"/>
        </w:rPr>
      </w:pPr>
      <w:r w:rsidRPr="00706FFB">
        <w:rPr>
          <w:rStyle w:val="afff9"/>
        </w:rPr>
        <w:t xml:space="preserve">      &lt;</w:t>
      </w:r>
      <w:r w:rsidRPr="00792B82">
        <w:rPr>
          <w:rStyle w:val="afff9"/>
        </w:rPr>
        <w:t>MONTH</w:t>
      </w:r>
      <w:r w:rsidRPr="00706FFB">
        <w:rPr>
          <w:rStyle w:val="afff9"/>
        </w:rPr>
        <w:t>&gt;</w:t>
      </w:r>
    </w:p>
    <w:p w14:paraId="2CC4C61B" w14:textId="77777777" w:rsidR="002A5114" w:rsidRPr="00706FFB" w:rsidRDefault="002A5114" w:rsidP="002A5114">
      <w:pPr>
        <w:pStyle w:val="affff3"/>
        <w:rPr>
          <w:rStyle w:val="afff9"/>
        </w:rPr>
      </w:pPr>
      <w:r w:rsidRPr="00706FFB">
        <w:rPr>
          <w:rStyle w:val="afff9"/>
        </w:rPr>
        <w:t xml:space="preserve">        &lt;!-- Дата текущего месяца --&gt;</w:t>
      </w:r>
    </w:p>
    <w:p w14:paraId="13F0B441" w14:textId="77777777" w:rsidR="002A5114" w:rsidRPr="0046524A" w:rsidRDefault="002A5114" w:rsidP="002A5114">
      <w:pPr>
        <w:pStyle w:val="affff3"/>
        <w:rPr>
          <w:rStyle w:val="afff9"/>
          <w:lang w:val="en-US"/>
        </w:rPr>
      </w:pPr>
      <w:r w:rsidRPr="00706FFB">
        <w:rPr>
          <w:rStyle w:val="afff9"/>
        </w:rPr>
        <w:t xml:space="preserve">        </w:t>
      </w:r>
      <w:r w:rsidRPr="0046524A">
        <w:rPr>
          <w:rStyle w:val="afff9"/>
          <w:lang w:val="en-US"/>
        </w:rPr>
        <w:t>&lt;DATE&gt;</w:t>
      </w:r>
    </w:p>
    <w:p w14:paraId="143FEF2B" w14:textId="77777777" w:rsidR="002A5114" w:rsidRPr="0046524A" w:rsidRDefault="002A5114" w:rsidP="002A5114">
      <w:pPr>
        <w:pStyle w:val="affff3"/>
        <w:rPr>
          <w:rStyle w:val="afff9"/>
          <w:lang w:val="en-US"/>
        </w:rPr>
      </w:pPr>
      <w:r w:rsidRPr="0046524A">
        <w:rPr>
          <w:rStyle w:val="afff9"/>
          <w:lang w:val="en-US"/>
        </w:rPr>
        <w:t xml:space="preserve">          &lt;BEGIN&gt;2018-03-01&lt;/BEGIN&gt;</w:t>
      </w:r>
    </w:p>
    <w:p w14:paraId="73C6F805" w14:textId="77777777" w:rsidR="002A5114" w:rsidRPr="0046524A" w:rsidRDefault="002A5114" w:rsidP="002A5114">
      <w:pPr>
        <w:pStyle w:val="affff3"/>
        <w:rPr>
          <w:rStyle w:val="afff9"/>
          <w:lang w:val="en-US"/>
        </w:rPr>
      </w:pPr>
      <w:r w:rsidRPr="0046524A">
        <w:rPr>
          <w:rStyle w:val="afff9"/>
          <w:lang w:val="en-US"/>
        </w:rPr>
        <w:lastRenderedPageBreak/>
        <w:t xml:space="preserve">          &lt;END&gt;2018-04-01&lt;/END&gt;</w:t>
      </w:r>
    </w:p>
    <w:p w14:paraId="3325C8E2" w14:textId="77777777" w:rsidR="002A5114" w:rsidRPr="00706FFB" w:rsidRDefault="002A5114" w:rsidP="002A5114">
      <w:pPr>
        <w:pStyle w:val="affff3"/>
        <w:rPr>
          <w:rStyle w:val="afff9"/>
        </w:rPr>
      </w:pPr>
      <w:r w:rsidRPr="0046524A">
        <w:rPr>
          <w:rStyle w:val="afff9"/>
          <w:lang w:val="en-US"/>
        </w:rPr>
        <w:t xml:space="preserve">        </w:t>
      </w:r>
      <w:r w:rsidRPr="00706FFB">
        <w:rPr>
          <w:rStyle w:val="afff9"/>
        </w:rPr>
        <w:t>&lt;/</w:t>
      </w:r>
      <w:r w:rsidRPr="00792B82">
        <w:rPr>
          <w:rStyle w:val="afff9"/>
        </w:rPr>
        <w:t>DATE</w:t>
      </w:r>
      <w:r w:rsidRPr="00706FFB">
        <w:rPr>
          <w:rStyle w:val="afff9"/>
        </w:rPr>
        <w:t>&gt;</w:t>
      </w:r>
    </w:p>
    <w:p w14:paraId="4B9863B0" w14:textId="77777777" w:rsidR="002A5114" w:rsidRPr="00706FFB" w:rsidRDefault="002A5114" w:rsidP="002A5114">
      <w:pPr>
        <w:pStyle w:val="affff3"/>
        <w:rPr>
          <w:rStyle w:val="afff9"/>
        </w:rPr>
      </w:pPr>
      <w:r w:rsidRPr="00706FFB">
        <w:rPr>
          <w:rStyle w:val="afff9"/>
        </w:rPr>
        <w:t xml:space="preserve">        &lt;!-- Оценка для МЭЭ --&gt;</w:t>
      </w:r>
    </w:p>
    <w:p w14:paraId="30352BC2" w14:textId="77777777" w:rsidR="002A5114" w:rsidRPr="00706FFB" w:rsidRDefault="002A5114" w:rsidP="002A5114">
      <w:pPr>
        <w:pStyle w:val="affff3"/>
        <w:rPr>
          <w:rStyle w:val="afff9"/>
        </w:rPr>
      </w:pPr>
      <w:r w:rsidRPr="00706FFB">
        <w:rPr>
          <w:rStyle w:val="afff9"/>
        </w:rPr>
        <w:t xml:space="preserve">        &lt;</w:t>
      </w:r>
      <w:r w:rsidRPr="00792B82">
        <w:rPr>
          <w:rStyle w:val="afff9"/>
        </w:rPr>
        <w:t>MEE</w:t>
      </w:r>
      <w:r w:rsidRPr="00706FFB">
        <w:rPr>
          <w:rStyle w:val="afff9"/>
        </w:rPr>
        <w:t>&gt;</w:t>
      </w:r>
    </w:p>
    <w:p w14:paraId="02DC7CA2" w14:textId="77777777" w:rsidR="002A5114" w:rsidRPr="00CD1D42" w:rsidRDefault="002A5114" w:rsidP="002A5114">
      <w:pPr>
        <w:pStyle w:val="affff3"/>
        <w:rPr>
          <w:rStyle w:val="afff9"/>
          <w:lang w:val="en-US"/>
        </w:rPr>
      </w:pPr>
      <w:r w:rsidRPr="00706FFB">
        <w:rPr>
          <w:rStyle w:val="afff9"/>
        </w:rPr>
        <w:t xml:space="preserve">          </w:t>
      </w:r>
      <w:r w:rsidRPr="00CD1D42">
        <w:rPr>
          <w:rStyle w:val="afff9"/>
          <w:lang w:val="en-US"/>
        </w:rPr>
        <w:t>&lt;</w:t>
      </w:r>
      <w:r w:rsidRPr="0046524A">
        <w:rPr>
          <w:rStyle w:val="afff9"/>
          <w:lang w:val="en-US"/>
        </w:rPr>
        <w:t>SCORES</w:t>
      </w:r>
      <w:r w:rsidRPr="00CD1D42">
        <w:rPr>
          <w:rStyle w:val="afff9"/>
          <w:lang w:val="en-US"/>
        </w:rPr>
        <w:t>&gt;</w:t>
      </w:r>
    </w:p>
    <w:p w14:paraId="5FA60D72" w14:textId="77777777" w:rsidR="002A5114" w:rsidRPr="00CD1D42" w:rsidRDefault="002A5114" w:rsidP="002A5114">
      <w:pPr>
        <w:pStyle w:val="affff3"/>
        <w:rPr>
          <w:rStyle w:val="afff9"/>
          <w:lang w:val="en-US"/>
        </w:rPr>
      </w:pPr>
      <w:r w:rsidRPr="00CD1D42">
        <w:rPr>
          <w:rStyle w:val="afff9"/>
          <w:lang w:val="en-US"/>
        </w:rPr>
        <w:t xml:space="preserve">            &lt;!-- </w:t>
      </w:r>
      <w:r w:rsidRPr="00E22355">
        <w:rPr>
          <w:rStyle w:val="afff9"/>
        </w:rPr>
        <w:t>Оценка</w:t>
      </w:r>
      <w:r w:rsidRPr="00CD1D42">
        <w:rPr>
          <w:rStyle w:val="afff9"/>
          <w:lang w:val="en-US"/>
        </w:rPr>
        <w:t xml:space="preserve"> </w:t>
      </w:r>
      <w:r w:rsidRPr="00E22355">
        <w:rPr>
          <w:rStyle w:val="afff9"/>
        </w:rPr>
        <w:t>для</w:t>
      </w:r>
      <w:r w:rsidRPr="00CD1D42">
        <w:rPr>
          <w:rStyle w:val="afff9"/>
          <w:lang w:val="en-US"/>
        </w:rPr>
        <w:t xml:space="preserve"> </w:t>
      </w:r>
      <w:r w:rsidRPr="00E22355">
        <w:rPr>
          <w:rStyle w:val="afff9"/>
        </w:rPr>
        <w:t>диапазона</w:t>
      </w:r>
      <w:r w:rsidRPr="00CD1D42">
        <w:rPr>
          <w:rStyle w:val="afff9"/>
          <w:lang w:val="en-US"/>
        </w:rPr>
        <w:t xml:space="preserve"> 0-50% --&gt;</w:t>
      </w:r>
    </w:p>
    <w:p w14:paraId="005EA9E8" w14:textId="77777777" w:rsidR="002A5114" w:rsidRPr="0046524A" w:rsidRDefault="002A5114" w:rsidP="002A5114">
      <w:pPr>
        <w:pStyle w:val="affff3"/>
        <w:rPr>
          <w:rStyle w:val="afff9"/>
          <w:lang w:val="en-US"/>
        </w:rPr>
      </w:pPr>
      <w:r w:rsidRPr="00CD1D42">
        <w:rPr>
          <w:rStyle w:val="afff9"/>
          <w:lang w:val="en-US"/>
        </w:rPr>
        <w:t xml:space="preserve">            </w:t>
      </w:r>
      <w:r w:rsidRPr="0046524A">
        <w:rPr>
          <w:rStyle w:val="afff9"/>
          <w:lang w:val="en-US"/>
        </w:rPr>
        <w:t>&lt;SCORE_RANGE&gt;</w:t>
      </w:r>
    </w:p>
    <w:p w14:paraId="4AA8EB71" w14:textId="77777777" w:rsidR="002A5114" w:rsidRPr="0046524A" w:rsidRDefault="002A5114" w:rsidP="002A5114">
      <w:pPr>
        <w:pStyle w:val="affff3"/>
        <w:rPr>
          <w:rStyle w:val="afff9"/>
          <w:lang w:val="en-US"/>
        </w:rPr>
      </w:pPr>
      <w:r w:rsidRPr="0046524A">
        <w:rPr>
          <w:rStyle w:val="afff9"/>
          <w:lang w:val="en-US"/>
        </w:rPr>
        <w:t xml:space="preserve">              &lt;BEGIN&gt;0&lt;/BEGIN&gt;</w:t>
      </w:r>
    </w:p>
    <w:p w14:paraId="4D5D36CD" w14:textId="77777777" w:rsidR="002A5114" w:rsidRPr="00CD1D42" w:rsidRDefault="002A5114" w:rsidP="002A5114">
      <w:pPr>
        <w:pStyle w:val="affff3"/>
        <w:rPr>
          <w:rStyle w:val="afff9"/>
        </w:rPr>
      </w:pPr>
      <w:r w:rsidRPr="0046524A">
        <w:rPr>
          <w:rStyle w:val="afff9"/>
          <w:lang w:val="en-US"/>
        </w:rPr>
        <w:t xml:space="preserve">              </w:t>
      </w:r>
      <w:r w:rsidRPr="00CD1D42">
        <w:rPr>
          <w:rStyle w:val="afff9"/>
        </w:rPr>
        <w:t>&lt;</w:t>
      </w:r>
      <w:r w:rsidRPr="0046524A">
        <w:rPr>
          <w:rStyle w:val="afff9"/>
          <w:lang w:val="en-US"/>
        </w:rPr>
        <w:t>END</w:t>
      </w:r>
      <w:r w:rsidRPr="00CD1D42">
        <w:rPr>
          <w:rStyle w:val="afff9"/>
        </w:rPr>
        <w:t>&gt;50&lt;/</w:t>
      </w:r>
      <w:r w:rsidRPr="0046524A">
        <w:rPr>
          <w:rStyle w:val="afff9"/>
          <w:lang w:val="en-US"/>
        </w:rPr>
        <w:t>END</w:t>
      </w:r>
      <w:r w:rsidRPr="00CD1D42">
        <w:rPr>
          <w:rStyle w:val="afff9"/>
        </w:rPr>
        <w:t>&gt;</w:t>
      </w:r>
    </w:p>
    <w:p w14:paraId="0C0C3C27" w14:textId="77777777" w:rsidR="002A5114" w:rsidRPr="00706FFB" w:rsidRDefault="002A5114" w:rsidP="002A5114">
      <w:pPr>
        <w:pStyle w:val="affff3"/>
        <w:rPr>
          <w:rStyle w:val="afff9"/>
        </w:rPr>
      </w:pPr>
      <w:r w:rsidRPr="00CD1D42">
        <w:rPr>
          <w:rStyle w:val="afff9"/>
        </w:rPr>
        <w:t xml:space="preserve">              </w:t>
      </w:r>
      <w:r w:rsidRPr="00706FFB">
        <w:rPr>
          <w:rStyle w:val="afff9"/>
        </w:rPr>
        <w:t>&lt;!-- Количество случаев, проверенных экспертом --&gt;</w:t>
      </w:r>
    </w:p>
    <w:p w14:paraId="4C6C6A4D" w14:textId="77777777" w:rsidR="002A5114" w:rsidRPr="00706FFB" w:rsidRDefault="002A5114" w:rsidP="002A5114">
      <w:pPr>
        <w:pStyle w:val="affff3"/>
        <w:rPr>
          <w:rStyle w:val="afff9"/>
        </w:rPr>
      </w:pPr>
      <w:r w:rsidRPr="00706FFB">
        <w:rPr>
          <w:rStyle w:val="afff9"/>
        </w:rPr>
        <w:t xml:space="preserve">              &lt;</w:t>
      </w:r>
      <w:r w:rsidRPr="00792B82">
        <w:rPr>
          <w:rStyle w:val="afff9"/>
        </w:rPr>
        <w:t>CHECKED</w:t>
      </w:r>
      <w:r w:rsidRPr="00706FFB">
        <w:rPr>
          <w:rStyle w:val="afff9"/>
        </w:rPr>
        <w:t>&gt;350&lt;/</w:t>
      </w:r>
      <w:r w:rsidRPr="00792B82">
        <w:rPr>
          <w:rStyle w:val="afff9"/>
        </w:rPr>
        <w:t>CHECKED</w:t>
      </w:r>
      <w:r w:rsidRPr="00706FFB">
        <w:rPr>
          <w:rStyle w:val="afff9"/>
        </w:rPr>
        <w:t>&gt;</w:t>
      </w:r>
    </w:p>
    <w:p w14:paraId="7636E668" w14:textId="77777777" w:rsidR="002A5114" w:rsidRPr="00706FFB" w:rsidRDefault="002A5114" w:rsidP="002A5114">
      <w:pPr>
        <w:pStyle w:val="affff3"/>
        <w:rPr>
          <w:rStyle w:val="afff9"/>
        </w:rPr>
      </w:pPr>
      <w:r w:rsidRPr="00706FFB">
        <w:rPr>
          <w:rStyle w:val="afff9"/>
        </w:rPr>
        <w:t xml:space="preserve">              &lt;!-- Количество дефектов, выявленных экспертом --&gt;</w:t>
      </w:r>
    </w:p>
    <w:p w14:paraId="33322D33" w14:textId="77777777" w:rsidR="002A5114" w:rsidRPr="0046524A" w:rsidRDefault="002A5114" w:rsidP="002A5114">
      <w:pPr>
        <w:pStyle w:val="affff3"/>
        <w:rPr>
          <w:rStyle w:val="afff9"/>
          <w:lang w:val="en-US"/>
        </w:rPr>
      </w:pPr>
      <w:r w:rsidRPr="00706FFB">
        <w:rPr>
          <w:rStyle w:val="afff9"/>
        </w:rPr>
        <w:t xml:space="preserve">              </w:t>
      </w:r>
      <w:r w:rsidRPr="0046524A">
        <w:rPr>
          <w:rStyle w:val="afff9"/>
          <w:lang w:val="en-US"/>
        </w:rPr>
        <w:t>&lt;DEFECT&gt;50&lt;/DEFECT&gt;</w:t>
      </w:r>
    </w:p>
    <w:p w14:paraId="26FCDC77" w14:textId="77777777" w:rsidR="002A5114" w:rsidRPr="0046524A" w:rsidRDefault="002A5114" w:rsidP="002A5114">
      <w:pPr>
        <w:pStyle w:val="affff3"/>
        <w:rPr>
          <w:rStyle w:val="afff9"/>
          <w:lang w:val="en-US"/>
        </w:rPr>
      </w:pPr>
      <w:r w:rsidRPr="0046524A">
        <w:rPr>
          <w:rStyle w:val="afff9"/>
          <w:lang w:val="en-US"/>
        </w:rPr>
        <w:t xml:space="preserve">            &lt;/SCORE_RANGE&gt;</w:t>
      </w:r>
    </w:p>
    <w:p w14:paraId="4DA27A07" w14:textId="77777777" w:rsidR="002A5114" w:rsidRPr="0046524A" w:rsidRDefault="002A5114" w:rsidP="002A5114">
      <w:pPr>
        <w:pStyle w:val="affff3"/>
        <w:rPr>
          <w:rStyle w:val="afff9"/>
          <w:lang w:val="en-US"/>
        </w:rPr>
      </w:pPr>
      <w:r w:rsidRPr="0046524A">
        <w:rPr>
          <w:rStyle w:val="afff9"/>
          <w:lang w:val="en-US"/>
        </w:rPr>
        <w:t xml:space="preserve">            &lt;!-- </w:t>
      </w:r>
      <w:r w:rsidRPr="00E22355">
        <w:rPr>
          <w:rStyle w:val="afff9"/>
        </w:rPr>
        <w:t>Оценка</w:t>
      </w:r>
      <w:r w:rsidRPr="0046524A">
        <w:rPr>
          <w:rStyle w:val="afff9"/>
          <w:lang w:val="en-US"/>
        </w:rPr>
        <w:t xml:space="preserve"> </w:t>
      </w:r>
      <w:r w:rsidRPr="00E22355">
        <w:rPr>
          <w:rStyle w:val="afff9"/>
        </w:rPr>
        <w:t>для</w:t>
      </w:r>
      <w:r w:rsidRPr="0046524A">
        <w:rPr>
          <w:rStyle w:val="afff9"/>
          <w:lang w:val="en-US"/>
        </w:rPr>
        <w:t xml:space="preserve"> </w:t>
      </w:r>
      <w:r w:rsidRPr="00E22355">
        <w:rPr>
          <w:rStyle w:val="afff9"/>
        </w:rPr>
        <w:t>диапазона</w:t>
      </w:r>
      <w:r w:rsidRPr="0046524A">
        <w:rPr>
          <w:rStyle w:val="afff9"/>
          <w:lang w:val="en-US"/>
        </w:rPr>
        <w:t xml:space="preserve"> 50-75% --&gt;</w:t>
      </w:r>
    </w:p>
    <w:p w14:paraId="6D302C3E" w14:textId="77777777" w:rsidR="002A5114" w:rsidRPr="0046524A" w:rsidRDefault="002A5114" w:rsidP="002A5114">
      <w:pPr>
        <w:pStyle w:val="affff3"/>
        <w:rPr>
          <w:rStyle w:val="afff9"/>
          <w:lang w:val="en-US"/>
        </w:rPr>
      </w:pPr>
      <w:r w:rsidRPr="0046524A">
        <w:rPr>
          <w:rStyle w:val="afff9"/>
          <w:lang w:val="en-US"/>
        </w:rPr>
        <w:t xml:space="preserve">            &lt;SCORE_RANGE&gt;</w:t>
      </w:r>
    </w:p>
    <w:p w14:paraId="6C1E2E39" w14:textId="77777777" w:rsidR="002A5114" w:rsidRPr="0046524A" w:rsidRDefault="002A5114" w:rsidP="002A5114">
      <w:pPr>
        <w:pStyle w:val="affff3"/>
        <w:rPr>
          <w:rStyle w:val="afff9"/>
          <w:lang w:val="en-US"/>
        </w:rPr>
      </w:pPr>
      <w:r w:rsidRPr="0046524A">
        <w:rPr>
          <w:rStyle w:val="afff9"/>
          <w:lang w:val="en-US"/>
        </w:rPr>
        <w:t xml:space="preserve">              &lt;BEGIN&gt;50&lt;/BEGIN&gt;</w:t>
      </w:r>
    </w:p>
    <w:p w14:paraId="5CE02988" w14:textId="77777777" w:rsidR="002A5114" w:rsidRPr="0046524A" w:rsidRDefault="002A5114" w:rsidP="002A5114">
      <w:pPr>
        <w:pStyle w:val="affff3"/>
        <w:rPr>
          <w:rStyle w:val="afff9"/>
          <w:lang w:val="en-US"/>
        </w:rPr>
      </w:pPr>
      <w:r w:rsidRPr="0046524A">
        <w:rPr>
          <w:rStyle w:val="afff9"/>
          <w:lang w:val="en-US"/>
        </w:rPr>
        <w:t xml:space="preserve">              &lt;END&gt;75&lt;/END&gt;</w:t>
      </w:r>
    </w:p>
    <w:p w14:paraId="1EA624BE" w14:textId="77777777" w:rsidR="002A5114" w:rsidRPr="00706FFB" w:rsidRDefault="002A5114" w:rsidP="002A5114">
      <w:pPr>
        <w:pStyle w:val="affff3"/>
        <w:rPr>
          <w:rStyle w:val="afff9"/>
        </w:rPr>
      </w:pPr>
      <w:r w:rsidRPr="0046524A">
        <w:rPr>
          <w:rStyle w:val="afff9"/>
          <w:lang w:val="en-US"/>
        </w:rPr>
        <w:t xml:space="preserve">              </w:t>
      </w:r>
      <w:r w:rsidRPr="00706FFB">
        <w:rPr>
          <w:rStyle w:val="afff9"/>
        </w:rPr>
        <w:t>&lt;!-- Количество случаев, проверенных экспертом --&gt;</w:t>
      </w:r>
    </w:p>
    <w:p w14:paraId="66DC5ACC" w14:textId="77777777" w:rsidR="002A5114" w:rsidRPr="00706FFB" w:rsidRDefault="002A5114" w:rsidP="002A5114">
      <w:pPr>
        <w:pStyle w:val="affff3"/>
        <w:rPr>
          <w:rStyle w:val="afff9"/>
        </w:rPr>
      </w:pPr>
      <w:r w:rsidRPr="00706FFB">
        <w:rPr>
          <w:rStyle w:val="afff9"/>
        </w:rPr>
        <w:t xml:space="preserve">              &lt;</w:t>
      </w:r>
      <w:r w:rsidRPr="00792B82">
        <w:rPr>
          <w:rStyle w:val="afff9"/>
        </w:rPr>
        <w:t>CHECKED</w:t>
      </w:r>
      <w:r w:rsidRPr="00706FFB">
        <w:rPr>
          <w:rStyle w:val="afff9"/>
        </w:rPr>
        <w:t>&gt;270&lt;/</w:t>
      </w:r>
      <w:r w:rsidRPr="00792B82">
        <w:rPr>
          <w:rStyle w:val="afff9"/>
        </w:rPr>
        <w:t>CHECKED</w:t>
      </w:r>
      <w:r w:rsidRPr="00706FFB">
        <w:rPr>
          <w:rStyle w:val="afff9"/>
        </w:rPr>
        <w:t>&gt;</w:t>
      </w:r>
    </w:p>
    <w:p w14:paraId="2E9432C8" w14:textId="77777777" w:rsidR="002A5114" w:rsidRPr="00706FFB" w:rsidRDefault="002A5114" w:rsidP="002A5114">
      <w:pPr>
        <w:pStyle w:val="affff3"/>
        <w:rPr>
          <w:rStyle w:val="afff9"/>
        </w:rPr>
      </w:pPr>
      <w:r w:rsidRPr="00706FFB">
        <w:rPr>
          <w:rStyle w:val="afff9"/>
        </w:rPr>
        <w:t xml:space="preserve">              &lt;!-- Количество дефектов, выявленных экспертом --&gt;</w:t>
      </w:r>
    </w:p>
    <w:p w14:paraId="066CE100" w14:textId="77777777" w:rsidR="002A5114" w:rsidRPr="00CD1D42" w:rsidRDefault="002A5114" w:rsidP="002A5114">
      <w:pPr>
        <w:pStyle w:val="affff3"/>
        <w:rPr>
          <w:rStyle w:val="afff9"/>
        </w:rPr>
      </w:pPr>
      <w:r w:rsidRPr="00706FFB">
        <w:rPr>
          <w:rStyle w:val="afff9"/>
        </w:rPr>
        <w:t xml:space="preserve">              </w:t>
      </w:r>
      <w:r w:rsidRPr="00CD1D42">
        <w:rPr>
          <w:rStyle w:val="afff9"/>
        </w:rPr>
        <w:t>&lt;</w:t>
      </w:r>
      <w:r w:rsidRPr="0046524A">
        <w:rPr>
          <w:rStyle w:val="afff9"/>
          <w:lang w:val="en-US"/>
        </w:rPr>
        <w:t>DEFECT</w:t>
      </w:r>
      <w:r w:rsidRPr="00CD1D42">
        <w:rPr>
          <w:rStyle w:val="afff9"/>
        </w:rPr>
        <w:t>&gt;15&lt;/</w:t>
      </w:r>
      <w:r w:rsidRPr="0046524A">
        <w:rPr>
          <w:rStyle w:val="afff9"/>
          <w:lang w:val="en-US"/>
        </w:rPr>
        <w:t>DEFECT</w:t>
      </w:r>
      <w:r w:rsidRPr="00CD1D42">
        <w:rPr>
          <w:rStyle w:val="afff9"/>
        </w:rPr>
        <w:t>&gt;</w:t>
      </w:r>
    </w:p>
    <w:p w14:paraId="1A007546" w14:textId="77777777" w:rsidR="002A5114" w:rsidRPr="00CD1D42" w:rsidRDefault="002A5114" w:rsidP="002A5114">
      <w:pPr>
        <w:pStyle w:val="affff3"/>
        <w:rPr>
          <w:rStyle w:val="afff9"/>
        </w:rPr>
      </w:pPr>
      <w:r w:rsidRPr="00CD1D42">
        <w:rPr>
          <w:rStyle w:val="afff9"/>
        </w:rPr>
        <w:t xml:space="preserve">            &lt;/</w:t>
      </w:r>
      <w:r w:rsidRPr="0046524A">
        <w:rPr>
          <w:rStyle w:val="afff9"/>
          <w:lang w:val="en-US"/>
        </w:rPr>
        <w:t>SCORE</w:t>
      </w:r>
      <w:r w:rsidRPr="00CD1D42">
        <w:rPr>
          <w:rStyle w:val="afff9"/>
        </w:rPr>
        <w:t>_</w:t>
      </w:r>
      <w:r w:rsidRPr="0046524A">
        <w:rPr>
          <w:rStyle w:val="afff9"/>
          <w:lang w:val="en-US"/>
        </w:rPr>
        <w:t>RANGE</w:t>
      </w:r>
      <w:r w:rsidRPr="00CD1D42">
        <w:rPr>
          <w:rStyle w:val="afff9"/>
        </w:rPr>
        <w:t>&gt;</w:t>
      </w:r>
    </w:p>
    <w:p w14:paraId="1E9FC1B8" w14:textId="77777777" w:rsidR="002A5114" w:rsidRPr="00CD1D42" w:rsidRDefault="002A5114" w:rsidP="002A5114">
      <w:pPr>
        <w:pStyle w:val="affff3"/>
        <w:rPr>
          <w:rStyle w:val="afff9"/>
        </w:rPr>
      </w:pPr>
      <w:r w:rsidRPr="00CD1D42">
        <w:rPr>
          <w:rStyle w:val="afff9"/>
        </w:rPr>
        <w:t xml:space="preserve">            &lt;!-- </w:t>
      </w:r>
      <w:r w:rsidRPr="00706FFB">
        <w:rPr>
          <w:rStyle w:val="afff9"/>
        </w:rPr>
        <w:t>Оценка</w:t>
      </w:r>
      <w:r w:rsidRPr="00CD1D42">
        <w:rPr>
          <w:rStyle w:val="afff9"/>
        </w:rPr>
        <w:t xml:space="preserve"> </w:t>
      </w:r>
      <w:r w:rsidRPr="00706FFB">
        <w:rPr>
          <w:rStyle w:val="afff9"/>
        </w:rPr>
        <w:t>для</w:t>
      </w:r>
      <w:r w:rsidRPr="00CD1D42">
        <w:rPr>
          <w:rStyle w:val="afff9"/>
        </w:rPr>
        <w:t xml:space="preserve"> </w:t>
      </w:r>
      <w:r w:rsidRPr="00706FFB">
        <w:rPr>
          <w:rStyle w:val="afff9"/>
        </w:rPr>
        <w:t>диапазона</w:t>
      </w:r>
      <w:r w:rsidRPr="00CD1D42">
        <w:rPr>
          <w:rStyle w:val="afff9"/>
        </w:rPr>
        <w:t xml:space="preserve"> 75-100% --&gt;</w:t>
      </w:r>
    </w:p>
    <w:p w14:paraId="71D767AA" w14:textId="77777777" w:rsidR="002A5114" w:rsidRPr="002F5928" w:rsidRDefault="002A5114" w:rsidP="002A5114">
      <w:pPr>
        <w:pStyle w:val="affff3"/>
        <w:rPr>
          <w:rStyle w:val="afff9"/>
          <w:lang w:val="en-US"/>
        </w:rPr>
      </w:pPr>
      <w:r w:rsidRPr="00CD1D42">
        <w:rPr>
          <w:rStyle w:val="afff9"/>
        </w:rPr>
        <w:t xml:space="preserve">            </w:t>
      </w:r>
      <w:r w:rsidRPr="002F5928">
        <w:rPr>
          <w:rStyle w:val="afff9"/>
          <w:lang w:val="en-US"/>
        </w:rPr>
        <w:t>&lt;</w:t>
      </w:r>
      <w:r w:rsidRPr="0046524A">
        <w:rPr>
          <w:rStyle w:val="afff9"/>
          <w:lang w:val="en-US"/>
        </w:rPr>
        <w:t>SCORE</w:t>
      </w:r>
      <w:r w:rsidRPr="002F5928">
        <w:rPr>
          <w:rStyle w:val="afff9"/>
          <w:lang w:val="en-US"/>
        </w:rPr>
        <w:t>_</w:t>
      </w:r>
      <w:r w:rsidRPr="0046524A">
        <w:rPr>
          <w:rStyle w:val="afff9"/>
          <w:lang w:val="en-US"/>
        </w:rPr>
        <w:t>RANGE</w:t>
      </w:r>
      <w:r w:rsidRPr="002F5928">
        <w:rPr>
          <w:rStyle w:val="afff9"/>
          <w:lang w:val="en-US"/>
        </w:rPr>
        <w:t>&gt;</w:t>
      </w:r>
    </w:p>
    <w:p w14:paraId="6FB0CAF5" w14:textId="77777777" w:rsidR="002A5114" w:rsidRPr="002F5928" w:rsidRDefault="002A5114" w:rsidP="002A5114">
      <w:pPr>
        <w:pStyle w:val="affff3"/>
        <w:rPr>
          <w:rStyle w:val="afff9"/>
          <w:lang w:val="en-US"/>
        </w:rPr>
      </w:pPr>
      <w:r w:rsidRPr="002F5928">
        <w:rPr>
          <w:rStyle w:val="afff9"/>
          <w:lang w:val="en-US"/>
        </w:rPr>
        <w:t xml:space="preserve">              &lt;</w:t>
      </w:r>
      <w:r w:rsidRPr="0046524A">
        <w:rPr>
          <w:rStyle w:val="afff9"/>
          <w:lang w:val="en-US"/>
        </w:rPr>
        <w:t>BEGIN</w:t>
      </w:r>
      <w:r w:rsidRPr="002F5928">
        <w:rPr>
          <w:rStyle w:val="afff9"/>
          <w:lang w:val="en-US"/>
        </w:rPr>
        <w:t>&gt;75&lt;/</w:t>
      </w:r>
      <w:r w:rsidRPr="0046524A">
        <w:rPr>
          <w:rStyle w:val="afff9"/>
          <w:lang w:val="en-US"/>
        </w:rPr>
        <w:t>BEGIN</w:t>
      </w:r>
      <w:r w:rsidRPr="002F5928">
        <w:rPr>
          <w:rStyle w:val="afff9"/>
          <w:lang w:val="en-US"/>
        </w:rPr>
        <w:t>&gt;</w:t>
      </w:r>
    </w:p>
    <w:p w14:paraId="6C670FEA" w14:textId="77777777" w:rsidR="002A5114" w:rsidRPr="002F5928" w:rsidRDefault="002A5114" w:rsidP="002A5114">
      <w:pPr>
        <w:pStyle w:val="affff3"/>
        <w:rPr>
          <w:rStyle w:val="afff9"/>
          <w:lang w:val="en-US"/>
        </w:rPr>
      </w:pPr>
      <w:r w:rsidRPr="002F5928">
        <w:rPr>
          <w:rStyle w:val="afff9"/>
          <w:lang w:val="en-US"/>
        </w:rPr>
        <w:t xml:space="preserve">              &lt;</w:t>
      </w:r>
      <w:r w:rsidRPr="0046524A">
        <w:rPr>
          <w:rStyle w:val="afff9"/>
          <w:lang w:val="en-US"/>
        </w:rPr>
        <w:t>END</w:t>
      </w:r>
      <w:r w:rsidRPr="002F5928">
        <w:rPr>
          <w:rStyle w:val="afff9"/>
          <w:lang w:val="en-US"/>
        </w:rPr>
        <w:t>&gt;100&lt;/</w:t>
      </w:r>
      <w:r w:rsidRPr="0046524A">
        <w:rPr>
          <w:rStyle w:val="afff9"/>
          <w:lang w:val="en-US"/>
        </w:rPr>
        <w:t>END</w:t>
      </w:r>
      <w:r w:rsidRPr="002F5928">
        <w:rPr>
          <w:rStyle w:val="afff9"/>
          <w:lang w:val="en-US"/>
        </w:rPr>
        <w:t>&gt;</w:t>
      </w:r>
    </w:p>
    <w:p w14:paraId="48DA6809" w14:textId="77777777" w:rsidR="002A5114" w:rsidRPr="00706FFB" w:rsidRDefault="002A5114" w:rsidP="002A5114">
      <w:pPr>
        <w:pStyle w:val="affff3"/>
        <w:rPr>
          <w:rStyle w:val="afff9"/>
        </w:rPr>
      </w:pPr>
      <w:r w:rsidRPr="002F5928">
        <w:rPr>
          <w:rStyle w:val="afff9"/>
          <w:lang w:val="en-US"/>
        </w:rPr>
        <w:t xml:space="preserve">              </w:t>
      </w:r>
      <w:r w:rsidRPr="00706FFB">
        <w:rPr>
          <w:rStyle w:val="afff9"/>
        </w:rPr>
        <w:t>&lt;!-- Количество случаев, проверенных экспертом --&gt;</w:t>
      </w:r>
    </w:p>
    <w:p w14:paraId="7DD60DFD" w14:textId="77777777" w:rsidR="002A5114" w:rsidRPr="00706FFB" w:rsidRDefault="002A5114" w:rsidP="002A5114">
      <w:pPr>
        <w:pStyle w:val="affff3"/>
        <w:rPr>
          <w:rStyle w:val="afff9"/>
        </w:rPr>
      </w:pPr>
      <w:r w:rsidRPr="00706FFB">
        <w:rPr>
          <w:rStyle w:val="afff9"/>
        </w:rPr>
        <w:t xml:space="preserve">              &lt;</w:t>
      </w:r>
      <w:r w:rsidRPr="00792B82">
        <w:rPr>
          <w:rStyle w:val="afff9"/>
        </w:rPr>
        <w:t>CHECKED</w:t>
      </w:r>
      <w:r w:rsidRPr="00706FFB">
        <w:rPr>
          <w:rStyle w:val="afff9"/>
        </w:rPr>
        <w:t>&gt;100&lt;/</w:t>
      </w:r>
      <w:r w:rsidRPr="00792B82">
        <w:rPr>
          <w:rStyle w:val="afff9"/>
        </w:rPr>
        <w:t>CHECKED</w:t>
      </w:r>
      <w:r w:rsidRPr="00706FFB">
        <w:rPr>
          <w:rStyle w:val="afff9"/>
        </w:rPr>
        <w:t>&gt;</w:t>
      </w:r>
    </w:p>
    <w:p w14:paraId="17E39242" w14:textId="77777777" w:rsidR="002A5114" w:rsidRPr="00706FFB" w:rsidRDefault="002A5114" w:rsidP="002A5114">
      <w:pPr>
        <w:pStyle w:val="affff3"/>
        <w:rPr>
          <w:rStyle w:val="afff9"/>
        </w:rPr>
      </w:pPr>
      <w:r w:rsidRPr="00706FFB">
        <w:rPr>
          <w:rStyle w:val="afff9"/>
        </w:rPr>
        <w:t xml:space="preserve">              &lt;!-- Количество дефектов, выявленных экспертом --&gt;</w:t>
      </w:r>
    </w:p>
    <w:p w14:paraId="106E9E75" w14:textId="77777777" w:rsidR="002A5114" w:rsidRPr="00CD1D42" w:rsidRDefault="002A5114" w:rsidP="002A5114">
      <w:pPr>
        <w:pStyle w:val="affff3"/>
        <w:rPr>
          <w:rStyle w:val="afff9"/>
        </w:rPr>
      </w:pPr>
      <w:r w:rsidRPr="00706FFB">
        <w:rPr>
          <w:rStyle w:val="afff9"/>
        </w:rPr>
        <w:t xml:space="preserve">              </w:t>
      </w:r>
      <w:r w:rsidRPr="00CD1D42">
        <w:rPr>
          <w:rStyle w:val="afff9"/>
        </w:rPr>
        <w:t>&lt;</w:t>
      </w:r>
      <w:r w:rsidRPr="002A5114">
        <w:rPr>
          <w:rStyle w:val="afff9"/>
          <w:lang w:val="en-US"/>
        </w:rPr>
        <w:t>DEFECT</w:t>
      </w:r>
      <w:r w:rsidRPr="00CD1D42">
        <w:rPr>
          <w:rStyle w:val="afff9"/>
        </w:rPr>
        <w:t>&gt;3&lt;/</w:t>
      </w:r>
      <w:r w:rsidRPr="002A5114">
        <w:rPr>
          <w:rStyle w:val="afff9"/>
          <w:lang w:val="en-US"/>
        </w:rPr>
        <w:t>DEFECT</w:t>
      </w:r>
      <w:r w:rsidRPr="00CD1D42">
        <w:rPr>
          <w:rStyle w:val="afff9"/>
        </w:rPr>
        <w:t>&gt;</w:t>
      </w:r>
    </w:p>
    <w:p w14:paraId="7EC1B5FB" w14:textId="77777777" w:rsidR="002A5114" w:rsidRPr="0046524A" w:rsidRDefault="002A5114" w:rsidP="002A5114">
      <w:pPr>
        <w:pStyle w:val="affff3"/>
        <w:rPr>
          <w:rStyle w:val="afff9"/>
          <w:lang w:val="en-US"/>
        </w:rPr>
      </w:pPr>
      <w:r w:rsidRPr="00CD1D42">
        <w:rPr>
          <w:rStyle w:val="afff9"/>
        </w:rPr>
        <w:t xml:space="preserve">            </w:t>
      </w:r>
      <w:r w:rsidRPr="0046524A">
        <w:rPr>
          <w:rStyle w:val="afff9"/>
          <w:lang w:val="en-US"/>
        </w:rPr>
        <w:t>&lt;/SCORE_RANGE&gt;</w:t>
      </w:r>
    </w:p>
    <w:p w14:paraId="686F6953" w14:textId="77777777" w:rsidR="002A5114" w:rsidRPr="0046524A" w:rsidRDefault="002A5114" w:rsidP="002A5114">
      <w:pPr>
        <w:pStyle w:val="affff3"/>
        <w:rPr>
          <w:rStyle w:val="afff9"/>
          <w:lang w:val="en-US"/>
        </w:rPr>
      </w:pPr>
      <w:r w:rsidRPr="0046524A">
        <w:rPr>
          <w:rStyle w:val="afff9"/>
          <w:lang w:val="en-US"/>
        </w:rPr>
        <w:t xml:space="preserve">          &lt;/SCORES&gt;</w:t>
      </w:r>
    </w:p>
    <w:p w14:paraId="15287AD5" w14:textId="77777777" w:rsidR="002A5114" w:rsidRPr="00CD1D42" w:rsidRDefault="002A5114" w:rsidP="002A5114">
      <w:pPr>
        <w:pStyle w:val="affff3"/>
        <w:rPr>
          <w:rStyle w:val="afff9"/>
          <w:lang w:val="en-US"/>
        </w:rPr>
      </w:pPr>
      <w:r w:rsidRPr="0046524A">
        <w:rPr>
          <w:rStyle w:val="afff9"/>
          <w:lang w:val="en-US"/>
        </w:rPr>
        <w:t xml:space="preserve">        </w:t>
      </w:r>
      <w:r w:rsidRPr="00CD1D42">
        <w:rPr>
          <w:rStyle w:val="afff9"/>
          <w:lang w:val="en-US"/>
        </w:rPr>
        <w:t>&lt;/</w:t>
      </w:r>
      <w:r w:rsidRPr="0046524A">
        <w:rPr>
          <w:rStyle w:val="afff9"/>
          <w:lang w:val="en-US"/>
        </w:rPr>
        <w:t>MEE</w:t>
      </w:r>
      <w:r w:rsidRPr="00CD1D42">
        <w:rPr>
          <w:rStyle w:val="afff9"/>
          <w:lang w:val="en-US"/>
        </w:rPr>
        <w:t>&gt;</w:t>
      </w:r>
    </w:p>
    <w:p w14:paraId="4CFD0383" w14:textId="77777777" w:rsidR="002A5114" w:rsidRPr="00CD1D42" w:rsidRDefault="002A5114" w:rsidP="002A5114">
      <w:pPr>
        <w:pStyle w:val="affff3"/>
        <w:rPr>
          <w:rStyle w:val="afff9"/>
          <w:lang w:val="en-US"/>
        </w:rPr>
      </w:pPr>
      <w:r w:rsidRPr="00CD1D42">
        <w:rPr>
          <w:rStyle w:val="afff9"/>
          <w:lang w:val="en-US"/>
        </w:rPr>
        <w:t xml:space="preserve">        &lt;!-- </w:t>
      </w:r>
      <w:r w:rsidRPr="003472C6">
        <w:rPr>
          <w:rStyle w:val="afff9"/>
        </w:rPr>
        <w:t>Оценка</w:t>
      </w:r>
      <w:r w:rsidRPr="00CD1D42">
        <w:rPr>
          <w:rStyle w:val="afff9"/>
          <w:lang w:val="en-US"/>
        </w:rPr>
        <w:t xml:space="preserve"> </w:t>
      </w:r>
      <w:r w:rsidRPr="003472C6">
        <w:rPr>
          <w:rStyle w:val="afff9"/>
        </w:rPr>
        <w:t>для</w:t>
      </w:r>
      <w:r w:rsidRPr="00CD1D42">
        <w:rPr>
          <w:rStyle w:val="afff9"/>
          <w:lang w:val="en-US"/>
        </w:rPr>
        <w:t xml:space="preserve"> </w:t>
      </w:r>
      <w:r w:rsidRPr="003472C6">
        <w:rPr>
          <w:rStyle w:val="afff9"/>
        </w:rPr>
        <w:t>ЭКМП</w:t>
      </w:r>
      <w:r w:rsidRPr="00CD1D42">
        <w:rPr>
          <w:rStyle w:val="afff9"/>
          <w:lang w:val="en-US"/>
        </w:rPr>
        <w:t xml:space="preserve"> --&gt;</w:t>
      </w:r>
    </w:p>
    <w:p w14:paraId="217C9308" w14:textId="77777777" w:rsidR="002A5114" w:rsidRPr="00706FFB" w:rsidRDefault="002A5114" w:rsidP="002A5114">
      <w:pPr>
        <w:pStyle w:val="affff3"/>
        <w:rPr>
          <w:rStyle w:val="afff9"/>
        </w:rPr>
      </w:pPr>
      <w:r w:rsidRPr="00CD1D42">
        <w:rPr>
          <w:rStyle w:val="afff9"/>
          <w:lang w:val="en-US"/>
        </w:rPr>
        <w:t xml:space="preserve">        </w:t>
      </w:r>
      <w:r w:rsidRPr="00706FFB">
        <w:rPr>
          <w:rStyle w:val="afff9"/>
        </w:rPr>
        <w:t>&lt;</w:t>
      </w:r>
      <w:r w:rsidRPr="00792B82">
        <w:rPr>
          <w:rStyle w:val="afff9"/>
        </w:rPr>
        <w:t>EKMP</w:t>
      </w:r>
      <w:r w:rsidRPr="00706FFB">
        <w:rPr>
          <w:rStyle w:val="afff9"/>
        </w:rPr>
        <w:t>&gt;</w:t>
      </w:r>
    </w:p>
    <w:p w14:paraId="43215699" w14:textId="77777777" w:rsidR="002A5114" w:rsidRPr="002F5928" w:rsidRDefault="002A5114" w:rsidP="002A5114">
      <w:pPr>
        <w:pStyle w:val="affff3"/>
        <w:rPr>
          <w:rStyle w:val="afff9"/>
        </w:rPr>
      </w:pPr>
      <w:r w:rsidRPr="00706FFB">
        <w:rPr>
          <w:rStyle w:val="afff9"/>
        </w:rPr>
        <w:t xml:space="preserve">          </w:t>
      </w:r>
      <w:r w:rsidRPr="002F5928">
        <w:rPr>
          <w:rStyle w:val="afff9"/>
        </w:rPr>
        <w:t>&lt;</w:t>
      </w:r>
      <w:r w:rsidRPr="00945F88">
        <w:rPr>
          <w:rStyle w:val="afff9"/>
          <w:lang w:val="en-US"/>
        </w:rPr>
        <w:t>SCORES</w:t>
      </w:r>
      <w:r w:rsidRPr="002F5928">
        <w:rPr>
          <w:rStyle w:val="afff9"/>
        </w:rPr>
        <w:t>&gt;</w:t>
      </w:r>
    </w:p>
    <w:p w14:paraId="71040A5D" w14:textId="77777777" w:rsidR="002A5114" w:rsidRPr="002F5928" w:rsidRDefault="002A5114" w:rsidP="002A5114">
      <w:pPr>
        <w:pStyle w:val="affff3"/>
        <w:rPr>
          <w:rStyle w:val="afff9"/>
        </w:rPr>
      </w:pPr>
      <w:r w:rsidRPr="002F5928">
        <w:rPr>
          <w:rStyle w:val="afff9"/>
        </w:rPr>
        <w:t xml:space="preserve">            &lt;!-- </w:t>
      </w:r>
      <w:r w:rsidRPr="00706FFB">
        <w:rPr>
          <w:rStyle w:val="afff9"/>
        </w:rPr>
        <w:t>Оценка</w:t>
      </w:r>
      <w:r w:rsidRPr="002F5928">
        <w:rPr>
          <w:rStyle w:val="afff9"/>
        </w:rPr>
        <w:t xml:space="preserve"> </w:t>
      </w:r>
      <w:r w:rsidRPr="00706FFB">
        <w:rPr>
          <w:rStyle w:val="afff9"/>
        </w:rPr>
        <w:t>для</w:t>
      </w:r>
      <w:r w:rsidRPr="002F5928">
        <w:rPr>
          <w:rStyle w:val="afff9"/>
        </w:rPr>
        <w:t xml:space="preserve"> </w:t>
      </w:r>
      <w:r w:rsidRPr="00706FFB">
        <w:rPr>
          <w:rStyle w:val="afff9"/>
        </w:rPr>
        <w:t>диапазона</w:t>
      </w:r>
      <w:r w:rsidRPr="002F5928">
        <w:rPr>
          <w:rStyle w:val="afff9"/>
        </w:rPr>
        <w:t xml:space="preserve"> 0-50% --&gt;</w:t>
      </w:r>
    </w:p>
    <w:p w14:paraId="430E895F" w14:textId="77777777" w:rsidR="002A5114" w:rsidRPr="0046524A" w:rsidRDefault="002A5114" w:rsidP="002A5114">
      <w:pPr>
        <w:pStyle w:val="affff3"/>
        <w:rPr>
          <w:rStyle w:val="afff9"/>
          <w:lang w:val="en-US"/>
        </w:rPr>
      </w:pPr>
      <w:r w:rsidRPr="002F5928">
        <w:rPr>
          <w:rStyle w:val="afff9"/>
        </w:rPr>
        <w:lastRenderedPageBreak/>
        <w:t xml:space="preserve">            </w:t>
      </w:r>
      <w:r w:rsidRPr="0046524A">
        <w:rPr>
          <w:rStyle w:val="afff9"/>
          <w:lang w:val="en-US"/>
        </w:rPr>
        <w:t>&lt;SCORE_RANGE&gt;</w:t>
      </w:r>
    </w:p>
    <w:p w14:paraId="1FB8D775" w14:textId="77777777" w:rsidR="002A5114" w:rsidRPr="0046524A" w:rsidRDefault="002A5114" w:rsidP="002A5114">
      <w:pPr>
        <w:pStyle w:val="affff3"/>
        <w:rPr>
          <w:rStyle w:val="afff9"/>
          <w:lang w:val="en-US"/>
        </w:rPr>
      </w:pPr>
      <w:r w:rsidRPr="0046524A">
        <w:rPr>
          <w:rStyle w:val="afff9"/>
          <w:lang w:val="en-US"/>
        </w:rPr>
        <w:t xml:space="preserve">              &lt;BEGIN&gt;0&lt;/BEGIN&gt;</w:t>
      </w:r>
    </w:p>
    <w:p w14:paraId="112E6418" w14:textId="77777777" w:rsidR="002A5114" w:rsidRPr="0046524A" w:rsidRDefault="002A5114" w:rsidP="002A5114">
      <w:pPr>
        <w:pStyle w:val="affff3"/>
        <w:rPr>
          <w:rStyle w:val="afff9"/>
          <w:lang w:val="en-US"/>
        </w:rPr>
      </w:pPr>
      <w:r w:rsidRPr="0046524A">
        <w:rPr>
          <w:rStyle w:val="afff9"/>
          <w:lang w:val="en-US"/>
        </w:rPr>
        <w:t xml:space="preserve">              &lt;END&gt;50&lt;/END&gt;</w:t>
      </w:r>
    </w:p>
    <w:p w14:paraId="3BC2B639" w14:textId="77777777" w:rsidR="002A5114" w:rsidRPr="0046524A" w:rsidRDefault="002A5114" w:rsidP="002A5114">
      <w:pPr>
        <w:pStyle w:val="affff3"/>
        <w:rPr>
          <w:rStyle w:val="afff9"/>
          <w:lang w:val="en-US"/>
        </w:rPr>
      </w:pPr>
      <w:r w:rsidRPr="0046524A">
        <w:rPr>
          <w:rStyle w:val="afff9"/>
          <w:lang w:val="en-US"/>
        </w:rPr>
        <w:t xml:space="preserve">              &lt;CHECKED&gt;350&lt;/CHECKED&gt;</w:t>
      </w:r>
    </w:p>
    <w:p w14:paraId="37D589D1" w14:textId="77777777" w:rsidR="002A5114" w:rsidRPr="0046524A" w:rsidRDefault="002A5114" w:rsidP="002A5114">
      <w:pPr>
        <w:pStyle w:val="affff3"/>
        <w:rPr>
          <w:rStyle w:val="afff9"/>
          <w:lang w:val="en-US"/>
        </w:rPr>
      </w:pPr>
      <w:r w:rsidRPr="0046524A">
        <w:rPr>
          <w:rStyle w:val="afff9"/>
          <w:lang w:val="en-US"/>
        </w:rPr>
        <w:t xml:space="preserve">              &lt;DEFECT&gt;50&lt;/DEFECT&gt;</w:t>
      </w:r>
    </w:p>
    <w:p w14:paraId="1614D9FD" w14:textId="77777777" w:rsidR="002A5114" w:rsidRPr="002F5928" w:rsidRDefault="002A5114" w:rsidP="002A5114">
      <w:pPr>
        <w:pStyle w:val="affff3"/>
        <w:rPr>
          <w:rStyle w:val="afff9"/>
          <w:lang w:val="en-US"/>
        </w:rPr>
      </w:pPr>
      <w:r w:rsidRPr="00EE7FC8">
        <w:rPr>
          <w:rStyle w:val="afff9"/>
          <w:lang w:val="en-US"/>
        </w:rPr>
        <w:t xml:space="preserve">            </w:t>
      </w:r>
      <w:r w:rsidRPr="002F5928">
        <w:rPr>
          <w:rStyle w:val="afff9"/>
          <w:lang w:val="en-US"/>
        </w:rPr>
        <w:t>&lt;/</w:t>
      </w:r>
      <w:r w:rsidRPr="0046524A">
        <w:rPr>
          <w:rStyle w:val="afff9"/>
          <w:lang w:val="en-US"/>
        </w:rPr>
        <w:t>SCORE</w:t>
      </w:r>
      <w:r w:rsidRPr="002F5928">
        <w:rPr>
          <w:rStyle w:val="afff9"/>
          <w:lang w:val="en-US"/>
        </w:rPr>
        <w:t>_</w:t>
      </w:r>
      <w:r w:rsidRPr="0046524A">
        <w:rPr>
          <w:rStyle w:val="afff9"/>
          <w:lang w:val="en-US"/>
        </w:rPr>
        <w:t>RANGE</w:t>
      </w:r>
      <w:r w:rsidRPr="002F5928">
        <w:rPr>
          <w:rStyle w:val="afff9"/>
          <w:lang w:val="en-US"/>
        </w:rPr>
        <w:t>&gt;</w:t>
      </w:r>
    </w:p>
    <w:p w14:paraId="38FB8831" w14:textId="77777777" w:rsidR="002A5114" w:rsidRPr="0046524A" w:rsidRDefault="002A5114" w:rsidP="002A5114">
      <w:pPr>
        <w:pStyle w:val="affff3"/>
        <w:rPr>
          <w:rStyle w:val="afff9"/>
        </w:rPr>
      </w:pPr>
      <w:r w:rsidRPr="002F5928">
        <w:rPr>
          <w:rStyle w:val="afff9"/>
          <w:lang w:val="en-US"/>
        </w:rPr>
        <w:t xml:space="preserve">            </w:t>
      </w:r>
      <w:r w:rsidRPr="0046524A">
        <w:rPr>
          <w:rStyle w:val="afff9"/>
        </w:rPr>
        <w:t xml:space="preserve">&lt;!-- </w:t>
      </w:r>
      <w:r w:rsidRPr="00706FFB">
        <w:rPr>
          <w:rStyle w:val="afff9"/>
        </w:rPr>
        <w:t>Оценка</w:t>
      </w:r>
      <w:r w:rsidRPr="0046524A">
        <w:rPr>
          <w:rStyle w:val="afff9"/>
        </w:rPr>
        <w:t xml:space="preserve"> </w:t>
      </w:r>
      <w:r w:rsidRPr="00706FFB">
        <w:rPr>
          <w:rStyle w:val="afff9"/>
        </w:rPr>
        <w:t>для</w:t>
      </w:r>
      <w:r w:rsidRPr="0046524A">
        <w:rPr>
          <w:rStyle w:val="afff9"/>
        </w:rPr>
        <w:t xml:space="preserve"> </w:t>
      </w:r>
      <w:r w:rsidRPr="00706FFB">
        <w:rPr>
          <w:rStyle w:val="afff9"/>
        </w:rPr>
        <w:t>диапазона</w:t>
      </w:r>
      <w:r w:rsidRPr="0046524A">
        <w:rPr>
          <w:rStyle w:val="afff9"/>
        </w:rPr>
        <w:t xml:space="preserve"> 50-75% --&gt;</w:t>
      </w:r>
    </w:p>
    <w:p w14:paraId="24A48C01" w14:textId="77777777" w:rsidR="002A5114" w:rsidRPr="00CD1D42" w:rsidRDefault="002A5114" w:rsidP="002A5114">
      <w:pPr>
        <w:pStyle w:val="affff3"/>
        <w:rPr>
          <w:rStyle w:val="afff9"/>
        </w:rPr>
      </w:pPr>
      <w:r w:rsidRPr="0046524A">
        <w:rPr>
          <w:rStyle w:val="afff9"/>
        </w:rPr>
        <w:t xml:space="preserve">            </w:t>
      </w:r>
      <w:r w:rsidRPr="00CD1D42">
        <w:rPr>
          <w:rStyle w:val="afff9"/>
        </w:rPr>
        <w:t>&lt;</w:t>
      </w:r>
      <w:r w:rsidRPr="0046524A">
        <w:rPr>
          <w:rStyle w:val="afff9"/>
          <w:lang w:val="en-US"/>
        </w:rPr>
        <w:t>SCORE</w:t>
      </w:r>
      <w:r w:rsidRPr="00CD1D42">
        <w:rPr>
          <w:rStyle w:val="afff9"/>
        </w:rPr>
        <w:t>_</w:t>
      </w:r>
      <w:r w:rsidRPr="0046524A">
        <w:rPr>
          <w:rStyle w:val="afff9"/>
          <w:lang w:val="en-US"/>
        </w:rPr>
        <w:t>RANGE</w:t>
      </w:r>
      <w:r w:rsidRPr="00CD1D42">
        <w:rPr>
          <w:rStyle w:val="afff9"/>
        </w:rPr>
        <w:t>&gt;</w:t>
      </w:r>
    </w:p>
    <w:p w14:paraId="579BD1C9" w14:textId="77777777" w:rsidR="002A5114" w:rsidRPr="0046524A" w:rsidRDefault="002A5114" w:rsidP="002A5114">
      <w:pPr>
        <w:pStyle w:val="affff3"/>
        <w:rPr>
          <w:rStyle w:val="afff9"/>
          <w:lang w:val="en-US"/>
        </w:rPr>
      </w:pPr>
      <w:r w:rsidRPr="00CD1D42">
        <w:rPr>
          <w:rStyle w:val="afff9"/>
        </w:rPr>
        <w:t xml:space="preserve">              </w:t>
      </w:r>
      <w:r w:rsidRPr="0046524A">
        <w:rPr>
          <w:rStyle w:val="afff9"/>
          <w:lang w:val="en-US"/>
        </w:rPr>
        <w:t>&lt;BEGIN&gt;50&lt;/BEGIN&gt;</w:t>
      </w:r>
    </w:p>
    <w:p w14:paraId="0FCBFA8B" w14:textId="77777777" w:rsidR="002A5114" w:rsidRPr="0046524A" w:rsidRDefault="002A5114" w:rsidP="002A5114">
      <w:pPr>
        <w:pStyle w:val="affff3"/>
        <w:rPr>
          <w:rStyle w:val="afff9"/>
          <w:lang w:val="en-US"/>
        </w:rPr>
      </w:pPr>
      <w:r w:rsidRPr="0046524A">
        <w:rPr>
          <w:rStyle w:val="afff9"/>
          <w:lang w:val="en-US"/>
        </w:rPr>
        <w:t xml:space="preserve">              &lt;END&gt;75&lt;/END&gt;</w:t>
      </w:r>
    </w:p>
    <w:p w14:paraId="1F5756E7" w14:textId="77777777" w:rsidR="002A5114" w:rsidRPr="0046524A" w:rsidRDefault="002A5114" w:rsidP="002A5114">
      <w:pPr>
        <w:pStyle w:val="affff3"/>
        <w:rPr>
          <w:rStyle w:val="afff9"/>
          <w:lang w:val="en-US"/>
        </w:rPr>
      </w:pPr>
      <w:r w:rsidRPr="0046524A">
        <w:rPr>
          <w:rStyle w:val="afff9"/>
          <w:lang w:val="en-US"/>
        </w:rPr>
        <w:t xml:space="preserve">              &lt;CHECKED&gt;270&lt;/CHECKED&gt;</w:t>
      </w:r>
    </w:p>
    <w:p w14:paraId="74AD9C6E" w14:textId="77777777" w:rsidR="002A5114" w:rsidRPr="0046524A" w:rsidRDefault="002A5114" w:rsidP="002A5114">
      <w:pPr>
        <w:pStyle w:val="affff3"/>
        <w:rPr>
          <w:rStyle w:val="afff9"/>
          <w:lang w:val="en-US"/>
        </w:rPr>
      </w:pPr>
      <w:r w:rsidRPr="0046524A">
        <w:rPr>
          <w:rStyle w:val="afff9"/>
          <w:lang w:val="en-US"/>
        </w:rPr>
        <w:t xml:space="preserve">              &lt;DEFECT&gt;15&lt;/DEFECT&gt;</w:t>
      </w:r>
    </w:p>
    <w:p w14:paraId="435710DC" w14:textId="77777777" w:rsidR="002A5114" w:rsidRPr="00EE7FC8" w:rsidRDefault="002A5114" w:rsidP="002A5114">
      <w:pPr>
        <w:pStyle w:val="affff3"/>
        <w:rPr>
          <w:rStyle w:val="afff9"/>
          <w:lang w:val="en-US"/>
        </w:rPr>
      </w:pPr>
      <w:r w:rsidRPr="0046524A">
        <w:rPr>
          <w:rStyle w:val="afff9"/>
          <w:lang w:val="en-US"/>
        </w:rPr>
        <w:t xml:space="preserve">            </w:t>
      </w:r>
      <w:r w:rsidRPr="00EE7FC8">
        <w:rPr>
          <w:rStyle w:val="afff9"/>
          <w:lang w:val="en-US"/>
        </w:rPr>
        <w:t>&lt;/</w:t>
      </w:r>
      <w:r w:rsidRPr="0046524A">
        <w:rPr>
          <w:rStyle w:val="afff9"/>
          <w:lang w:val="en-US"/>
        </w:rPr>
        <w:t>SCORE</w:t>
      </w:r>
      <w:r w:rsidRPr="00EE7FC8">
        <w:rPr>
          <w:rStyle w:val="afff9"/>
          <w:lang w:val="en-US"/>
        </w:rPr>
        <w:t>_</w:t>
      </w:r>
      <w:r w:rsidRPr="0046524A">
        <w:rPr>
          <w:rStyle w:val="afff9"/>
          <w:lang w:val="en-US"/>
        </w:rPr>
        <w:t>RANGE</w:t>
      </w:r>
      <w:r w:rsidRPr="00EE7FC8">
        <w:rPr>
          <w:rStyle w:val="afff9"/>
          <w:lang w:val="en-US"/>
        </w:rPr>
        <w:t>&gt;</w:t>
      </w:r>
    </w:p>
    <w:p w14:paraId="7E2EAD26" w14:textId="77777777" w:rsidR="002A5114" w:rsidRPr="000F32C7" w:rsidRDefault="002A5114" w:rsidP="002A5114">
      <w:pPr>
        <w:pStyle w:val="affff3"/>
        <w:rPr>
          <w:rStyle w:val="afff9"/>
          <w:lang w:val="en-US"/>
        </w:rPr>
      </w:pPr>
      <w:r w:rsidRPr="00EE7FC8">
        <w:rPr>
          <w:rStyle w:val="afff9"/>
          <w:lang w:val="en-US"/>
        </w:rPr>
        <w:t xml:space="preserve">            </w:t>
      </w:r>
      <w:r w:rsidRPr="000F32C7">
        <w:rPr>
          <w:rStyle w:val="afff9"/>
          <w:lang w:val="en-US"/>
        </w:rPr>
        <w:t xml:space="preserve">&lt;!-- </w:t>
      </w:r>
      <w:r w:rsidRPr="003472C6">
        <w:rPr>
          <w:rStyle w:val="afff9"/>
        </w:rPr>
        <w:t>Оценка</w:t>
      </w:r>
      <w:r w:rsidRPr="000F32C7">
        <w:rPr>
          <w:rStyle w:val="afff9"/>
          <w:lang w:val="en-US"/>
        </w:rPr>
        <w:t xml:space="preserve"> </w:t>
      </w:r>
      <w:r w:rsidRPr="003472C6">
        <w:rPr>
          <w:rStyle w:val="afff9"/>
        </w:rPr>
        <w:t>для</w:t>
      </w:r>
      <w:r w:rsidRPr="000F32C7">
        <w:rPr>
          <w:rStyle w:val="afff9"/>
          <w:lang w:val="en-US"/>
        </w:rPr>
        <w:t xml:space="preserve"> </w:t>
      </w:r>
      <w:r w:rsidRPr="003472C6">
        <w:rPr>
          <w:rStyle w:val="afff9"/>
        </w:rPr>
        <w:t>диапазона</w:t>
      </w:r>
      <w:r w:rsidRPr="000F32C7">
        <w:rPr>
          <w:rStyle w:val="afff9"/>
          <w:lang w:val="en-US"/>
        </w:rPr>
        <w:t xml:space="preserve"> 75-100% --&gt;</w:t>
      </w:r>
    </w:p>
    <w:p w14:paraId="5FB573DA" w14:textId="77777777" w:rsidR="002A5114" w:rsidRPr="002F5928" w:rsidRDefault="002A5114" w:rsidP="002A5114">
      <w:pPr>
        <w:pStyle w:val="affff3"/>
        <w:rPr>
          <w:rStyle w:val="afff9"/>
          <w:lang w:val="en-US"/>
        </w:rPr>
      </w:pPr>
      <w:r w:rsidRPr="000F32C7">
        <w:rPr>
          <w:rStyle w:val="afff9"/>
          <w:lang w:val="en-US"/>
        </w:rPr>
        <w:t xml:space="preserve">            </w:t>
      </w:r>
      <w:r w:rsidRPr="002F5928">
        <w:rPr>
          <w:rStyle w:val="afff9"/>
          <w:lang w:val="en-US"/>
        </w:rPr>
        <w:t>&lt;</w:t>
      </w:r>
      <w:r w:rsidRPr="0046524A">
        <w:rPr>
          <w:rStyle w:val="afff9"/>
          <w:lang w:val="en-US"/>
        </w:rPr>
        <w:t>SCORE</w:t>
      </w:r>
      <w:r w:rsidRPr="002F5928">
        <w:rPr>
          <w:rStyle w:val="afff9"/>
          <w:lang w:val="en-US"/>
        </w:rPr>
        <w:t>_</w:t>
      </w:r>
      <w:r w:rsidRPr="0046524A">
        <w:rPr>
          <w:rStyle w:val="afff9"/>
          <w:lang w:val="en-US"/>
        </w:rPr>
        <w:t>RANGE</w:t>
      </w:r>
      <w:r w:rsidRPr="002F5928">
        <w:rPr>
          <w:rStyle w:val="afff9"/>
          <w:lang w:val="en-US"/>
        </w:rPr>
        <w:t>&gt;</w:t>
      </w:r>
    </w:p>
    <w:p w14:paraId="4F2A6582" w14:textId="77777777" w:rsidR="002A5114" w:rsidRPr="0046524A" w:rsidRDefault="002A5114" w:rsidP="002A5114">
      <w:pPr>
        <w:pStyle w:val="affff3"/>
        <w:rPr>
          <w:rStyle w:val="afff9"/>
          <w:lang w:val="en-US"/>
        </w:rPr>
      </w:pPr>
      <w:r w:rsidRPr="002F5928">
        <w:rPr>
          <w:rStyle w:val="afff9"/>
          <w:lang w:val="en-US"/>
        </w:rPr>
        <w:t xml:space="preserve">              </w:t>
      </w:r>
      <w:r w:rsidRPr="0046524A">
        <w:rPr>
          <w:rStyle w:val="afff9"/>
          <w:lang w:val="en-US"/>
        </w:rPr>
        <w:t>&lt;BEGIN&gt;75&lt;/BEGIN&gt;</w:t>
      </w:r>
    </w:p>
    <w:p w14:paraId="28851AF9" w14:textId="77777777" w:rsidR="002A5114" w:rsidRPr="0046524A" w:rsidRDefault="002A5114" w:rsidP="002A5114">
      <w:pPr>
        <w:pStyle w:val="affff3"/>
        <w:rPr>
          <w:rStyle w:val="afff9"/>
          <w:lang w:val="en-US"/>
        </w:rPr>
      </w:pPr>
      <w:r w:rsidRPr="0046524A">
        <w:rPr>
          <w:rStyle w:val="afff9"/>
          <w:lang w:val="en-US"/>
        </w:rPr>
        <w:t xml:space="preserve">              &lt;END&gt;100&lt;/END&gt;</w:t>
      </w:r>
    </w:p>
    <w:p w14:paraId="156887C5" w14:textId="77777777" w:rsidR="002A5114" w:rsidRPr="0046524A" w:rsidRDefault="002A5114" w:rsidP="002A5114">
      <w:pPr>
        <w:pStyle w:val="affff3"/>
        <w:rPr>
          <w:rStyle w:val="afff9"/>
          <w:lang w:val="en-US"/>
        </w:rPr>
      </w:pPr>
      <w:r w:rsidRPr="0046524A">
        <w:rPr>
          <w:rStyle w:val="afff9"/>
          <w:lang w:val="en-US"/>
        </w:rPr>
        <w:t xml:space="preserve">              &lt;CHECKED&gt;100&lt;/CHECKED&gt;</w:t>
      </w:r>
    </w:p>
    <w:p w14:paraId="662D44B7" w14:textId="77777777" w:rsidR="002A5114" w:rsidRPr="0046524A" w:rsidRDefault="002A5114" w:rsidP="002A5114">
      <w:pPr>
        <w:pStyle w:val="affff3"/>
        <w:rPr>
          <w:rStyle w:val="afff9"/>
          <w:lang w:val="en-US"/>
        </w:rPr>
      </w:pPr>
      <w:r w:rsidRPr="0046524A">
        <w:rPr>
          <w:rStyle w:val="afff9"/>
          <w:lang w:val="en-US"/>
        </w:rPr>
        <w:t xml:space="preserve">              &lt;DEFECT&gt;3&lt;/DEFECT&gt;</w:t>
      </w:r>
    </w:p>
    <w:p w14:paraId="71B20A80" w14:textId="77777777" w:rsidR="002A5114" w:rsidRPr="0046524A" w:rsidRDefault="002A5114" w:rsidP="002A5114">
      <w:pPr>
        <w:pStyle w:val="affff3"/>
        <w:rPr>
          <w:rStyle w:val="afff9"/>
          <w:lang w:val="en-US"/>
        </w:rPr>
      </w:pPr>
      <w:r w:rsidRPr="0046524A">
        <w:rPr>
          <w:rStyle w:val="afff9"/>
          <w:lang w:val="en-US"/>
        </w:rPr>
        <w:t xml:space="preserve">            &lt;/SCORE_RANGE&gt;</w:t>
      </w:r>
    </w:p>
    <w:p w14:paraId="5649D187" w14:textId="77777777" w:rsidR="002A5114" w:rsidRPr="0046524A" w:rsidRDefault="002A5114" w:rsidP="002A5114">
      <w:pPr>
        <w:pStyle w:val="affff3"/>
        <w:rPr>
          <w:rStyle w:val="afff9"/>
          <w:lang w:val="en-US"/>
        </w:rPr>
      </w:pPr>
      <w:r w:rsidRPr="0046524A">
        <w:rPr>
          <w:rStyle w:val="afff9"/>
          <w:lang w:val="en-US"/>
        </w:rPr>
        <w:t xml:space="preserve">          &lt;/SCORES&gt;</w:t>
      </w:r>
    </w:p>
    <w:p w14:paraId="68F7F9CA" w14:textId="77777777" w:rsidR="002A5114" w:rsidRPr="002F5928" w:rsidRDefault="002A5114" w:rsidP="002A5114">
      <w:pPr>
        <w:pStyle w:val="affff3"/>
        <w:rPr>
          <w:rStyle w:val="afff9"/>
          <w:lang w:val="en-US"/>
        </w:rPr>
      </w:pPr>
      <w:r w:rsidRPr="0046524A">
        <w:rPr>
          <w:rStyle w:val="afff9"/>
          <w:lang w:val="en-US"/>
        </w:rPr>
        <w:t xml:space="preserve">        </w:t>
      </w:r>
      <w:r w:rsidRPr="002F5928">
        <w:rPr>
          <w:rStyle w:val="afff9"/>
          <w:lang w:val="en-US"/>
        </w:rPr>
        <w:t>&lt;/</w:t>
      </w:r>
      <w:r w:rsidRPr="0046524A">
        <w:rPr>
          <w:rStyle w:val="afff9"/>
          <w:lang w:val="en-US"/>
        </w:rPr>
        <w:t>EKMP</w:t>
      </w:r>
      <w:r w:rsidRPr="002F5928">
        <w:rPr>
          <w:rStyle w:val="afff9"/>
          <w:lang w:val="en-US"/>
        </w:rPr>
        <w:t>&gt;</w:t>
      </w:r>
    </w:p>
    <w:p w14:paraId="0C369ABE" w14:textId="77777777" w:rsidR="002A5114" w:rsidRPr="002F5928" w:rsidRDefault="002A5114" w:rsidP="002A5114">
      <w:pPr>
        <w:pStyle w:val="affff3"/>
        <w:rPr>
          <w:rStyle w:val="afff9"/>
          <w:lang w:val="en-US"/>
        </w:rPr>
      </w:pPr>
      <w:r w:rsidRPr="002F5928">
        <w:rPr>
          <w:rStyle w:val="afff9"/>
          <w:lang w:val="en-US"/>
        </w:rPr>
        <w:t xml:space="preserve">      &lt;/</w:t>
      </w:r>
      <w:r w:rsidRPr="0046524A">
        <w:rPr>
          <w:rStyle w:val="afff9"/>
          <w:lang w:val="en-US"/>
        </w:rPr>
        <w:t>MONTH</w:t>
      </w:r>
      <w:r w:rsidRPr="002F5928">
        <w:rPr>
          <w:rStyle w:val="afff9"/>
          <w:lang w:val="en-US"/>
        </w:rPr>
        <w:t>&gt;</w:t>
      </w:r>
    </w:p>
    <w:p w14:paraId="25DB3521" w14:textId="77777777" w:rsidR="002A5114" w:rsidRPr="002F5928" w:rsidRDefault="002A5114" w:rsidP="002A5114">
      <w:pPr>
        <w:pStyle w:val="affff3"/>
        <w:rPr>
          <w:rStyle w:val="afff9"/>
          <w:lang w:val="en-US"/>
        </w:rPr>
      </w:pPr>
      <w:r w:rsidRPr="002F5928">
        <w:rPr>
          <w:rStyle w:val="afff9"/>
          <w:lang w:val="en-US"/>
        </w:rPr>
        <w:t xml:space="preserve">      &lt;</w:t>
      </w:r>
      <w:r w:rsidRPr="0046524A">
        <w:rPr>
          <w:rStyle w:val="afff9"/>
          <w:lang w:val="en-US"/>
        </w:rPr>
        <w:t>MONTH</w:t>
      </w:r>
      <w:r w:rsidRPr="002F5928">
        <w:rPr>
          <w:rStyle w:val="afff9"/>
          <w:lang w:val="en-US"/>
        </w:rPr>
        <w:t>&gt;</w:t>
      </w:r>
    </w:p>
    <w:p w14:paraId="6591FF1D" w14:textId="77777777" w:rsidR="002A5114" w:rsidRPr="002F5928" w:rsidRDefault="002A5114" w:rsidP="002A5114">
      <w:pPr>
        <w:pStyle w:val="affff3"/>
        <w:rPr>
          <w:rStyle w:val="afff9"/>
          <w:lang w:val="en-US"/>
        </w:rPr>
      </w:pPr>
      <w:r w:rsidRPr="002F5928">
        <w:rPr>
          <w:rStyle w:val="afff9"/>
          <w:lang w:val="en-US"/>
        </w:rPr>
        <w:t xml:space="preserve">        &lt;!-- </w:t>
      </w:r>
      <w:r w:rsidRPr="003472C6">
        <w:rPr>
          <w:rStyle w:val="afff9"/>
        </w:rPr>
        <w:t>следующий</w:t>
      </w:r>
      <w:r w:rsidRPr="002F5928">
        <w:rPr>
          <w:rStyle w:val="afff9"/>
          <w:lang w:val="en-US"/>
        </w:rPr>
        <w:t xml:space="preserve"> </w:t>
      </w:r>
      <w:r w:rsidRPr="003472C6">
        <w:rPr>
          <w:rStyle w:val="afff9"/>
        </w:rPr>
        <w:t>месяц</w:t>
      </w:r>
      <w:r w:rsidRPr="002F5928">
        <w:rPr>
          <w:rStyle w:val="afff9"/>
          <w:lang w:val="en-US"/>
        </w:rPr>
        <w:t xml:space="preserve"> --&gt;</w:t>
      </w:r>
    </w:p>
    <w:p w14:paraId="2CF4EA5B" w14:textId="77777777" w:rsidR="002A5114" w:rsidRPr="0046524A" w:rsidRDefault="002A5114" w:rsidP="002A5114">
      <w:pPr>
        <w:pStyle w:val="affff3"/>
        <w:rPr>
          <w:rStyle w:val="afff9"/>
          <w:lang w:val="en-US"/>
        </w:rPr>
      </w:pPr>
      <w:r w:rsidRPr="002F5928">
        <w:rPr>
          <w:rStyle w:val="afff9"/>
          <w:lang w:val="en-US"/>
        </w:rPr>
        <w:t xml:space="preserve">      </w:t>
      </w:r>
      <w:r w:rsidRPr="0046524A">
        <w:rPr>
          <w:rStyle w:val="afff9"/>
          <w:lang w:val="en-US"/>
        </w:rPr>
        <w:t>&lt;/MONTH&gt;</w:t>
      </w:r>
    </w:p>
    <w:p w14:paraId="4ACF7156" w14:textId="77777777" w:rsidR="002A5114" w:rsidRPr="0046524A" w:rsidRDefault="002A5114" w:rsidP="002A5114">
      <w:pPr>
        <w:pStyle w:val="affff3"/>
        <w:rPr>
          <w:rStyle w:val="afff9"/>
          <w:lang w:val="en-US"/>
        </w:rPr>
      </w:pPr>
      <w:r w:rsidRPr="0046524A">
        <w:rPr>
          <w:rStyle w:val="afff9"/>
          <w:lang w:val="en-US"/>
        </w:rPr>
        <w:t xml:space="preserve">    &lt;/MONTHS&gt;</w:t>
      </w:r>
    </w:p>
    <w:p w14:paraId="133BC6A3" w14:textId="77777777" w:rsidR="002A5114" w:rsidRPr="0046524A" w:rsidRDefault="002A5114" w:rsidP="002A5114">
      <w:pPr>
        <w:pStyle w:val="affff3"/>
        <w:rPr>
          <w:rStyle w:val="afff9"/>
          <w:lang w:val="en-US"/>
        </w:rPr>
      </w:pPr>
      <w:r w:rsidRPr="0046524A">
        <w:rPr>
          <w:rStyle w:val="afff9"/>
          <w:lang w:val="en-US"/>
        </w:rPr>
        <w:t xml:space="preserve">  &lt;/EXPERTS&gt;</w:t>
      </w:r>
    </w:p>
    <w:p w14:paraId="77401F3F" w14:textId="77777777" w:rsidR="002A5114" w:rsidRPr="0046524A" w:rsidRDefault="002A5114" w:rsidP="002A5114">
      <w:pPr>
        <w:pStyle w:val="affff3"/>
        <w:rPr>
          <w:lang w:val="en-US"/>
        </w:rPr>
      </w:pPr>
      <w:r w:rsidRPr="0046524A">
        <w:rPr>
          <w:rStyle w:val="afff9"/>
          <w:lang w:val="en-US"/>
        </w:rPr>
        <w:t>&lt;/RP_EXP&gt;</w:t>
      </w:r>
    </w:p>
    <w:p w14:paraId="01C20980" w14:textId="77777777" w:rsidR="002A5114" w:rsidRPr="002A5114" w:rsidRDefault="002A5114" w:rsidP="00F05B6A">
      <w:pPr>
        <w:rPr>
          <w:lang w:val="en-US"/>
        </w:rPr>
      </w:pPr>
    </w:p>
    <w:p w14:paraId="7D10F2C8" w14:textId="77777777" w:rsidR="002A5114" w:rsidRPr="002A5114" w:rsidRDefault="002A5114" w:rsidP="00F05B6A">
      <w:pPr>
        <w:rPr>
          <w:lang w:val="en-US"/>
        </w:rPr>
      </w:pPr>
    </w:p>
    <w:p w14:paraId="782EBFB1" w14:textId="77777777" w:rsidR="00900D6C" w:rsidRPr="002A5114" w:rsidRDefault="00900D6C">
      <w:pPr>
        <w:rPr>
          <w:lang w:val="en-US"/>
        </w:rPr>
      </w:pPr>
      <w:r w:rsidRPr="002A5114">
        <w:rPr>
          <w:lang w:val="en-US"/>
        </w:rPr>
        <w:br w:type="page"/>
      </w:r>
    </w:p>
    <w:p w14:paraId="347CF4AB" w14:textId="77777777" w:rsidR="00F22E7B" w:rsidRPr="00C444D3" w:rsidRDefault="0043023E" w:rsidP="0043023E">
      <w:pPr>
        <w:pStyle w:val="afd"/>
        <w:rPr>
          <w:rStyle w:val="afff7"/>
        </w:rPr>
      </w:pPr>
      <w:r w:rsidRPr="00C444D3">
        <w:rPr>
          <w:rStyle w:val="afff7"/>
        </w:rPr>
        <w:lastRenderedPageBreak/>
        <w:t>СОСТАВИЛИ</w:t>
      </w:r>
    </w:p>
    <w:tbl>
      <w:tblPr>
        <w:tblW w:w="0" w:type="auto"/>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402"/>
        <w:gridCol w:w="2270"/>
        <w:gridCol w:w="2689"/>
        <w:gridCol w:w="1560"/>
        <w:gridCol w:w="1268"/>
      </w:tblGrid>
      <w:tr w:rsidR="00F22E7B" w:rsidRPr="00C444D3" w14:paraId="08D77CDC" w14:textId="77777777" w:rsidTr="00E06780">
        <w:tc>
          <w:tcPr>
            <w:tcW w:w="2402" w:type="dxa"/>
            <w:shd w:val="clear" w:color="auto" w:fill="F2F2F2" w:themeFill="background1" w:themeFillShade="F2"/>
          </w:tcPr>
          <w:p w14:paraId="38C31844" w14:textId="77777777" w:rsidR="00F22E7B" w:rsidRPr="00C444D3" w:rsidRDefault="00F22E7B" w:rsidP="00F22E7B">
            <w:pPr>
              <w:pStyle w:val="affb"/>
              <w:rPr>
                <w:rStyle w:val="afff7"/>
              </w:rPr>
            </w:pPr>
            <w:r w:rsidRPr="00C444D3">
              <w:rPr>
                <w:rStyle w:val="afff7"/>
              </w:rPr>
              <w:t>Организация</w:t>
            </w:r>
          </w:p>
        </w:tc>
        <w:tc>
          <w:tcPr>
            <w:tcW w:w="2270" w:type="dxa"/>
            <w:shd w:val="clear" w:color="auto" w:fill="F2F2F2" w:themeFill="background1" w:themeFillShade="F2"/>
          </w:tcPr>
          <w:p w14:paraId="2F86C1DE" w14:textId="77777777" w:rsidR="00F22E7B" w:rsidRPr="00C444D3" w:rsidRDefault="00F22E7B" w:rsidP="00F22E7B">
            <w:pPr>
              <w:pStyle w:val="affb"/>
              <w:rPr>
                <w:rStyle w:val="afff7"/>
              </w:rPr>
            </w:pPr>
            <w:r w:rsidRPr="00C444D3">
              <w:rPr>
                <w:rStyle w:val="afff7"/>
              </w:rPr>
              <w:t>Должность</w:t>
            </w:r>
          </w:p>
        </w:tc>
        <w:tc>
          <w:tcPr>
            <w:tcW w:w="2689" w:type="dxa"/>
            <w:shd w:val="clear" w:color="auto" w:fill="F2F2F2" w:themeFill="background1" w:themeFillShade="F2"/>
          </w:tcPr>
          <w:p w14:paraId="5FC84155" w14:textId="77777777" w:rsidR="00F22E7B" w:rsidRPr="00C444D3" w:rsidRDefault="00F22E7B" w:rsidP="00F22E7B">
            <w:pPr>
              <w:pStyle w:val="affb"/>
              <w:rPr>
                <w:rStyle w:val="afff7"/>
              </w:rPr>
            </w:pPr>
            <w:r w:rsidRPr="00C444D3">
              <w:rPr>
                <w:rStyle w:val="afff7"/>
              </w:rPr>
              <w:t>ФИО</w:t>
            </w:r>
          </w:p>
        </w:tc>
        <w:tc>
          <w:tcPr>
            <w:tcW w:w="1560" w:type="dxa"/>
            <w:shd w:val="clear" w:color="auto" w:fill="F2F2F2" w:themeFill="background1" w:themeFillShade="F2"/>
          </w:tcPr>
          <w:p w14:paraId="207F31FF" w14:textId="77777777" w:rsidR="00F22E7B" w:rsidRPr="00C444D3" w:rsidRDefault="00F22E7B" w:rsidP="00F22E7B">
            <w:pPr>
              <w:pStyle w:val="affb"/>
              <w:rPr>
                <w:rStyle w:val="afff7"/>
              </w:rPr>
            </w:pPr>
            <w:r w:rsidRPr="00C444D3">
              <w:rPr>
                <w:rStyle w:val="afff7"/>
              </w:rPr>
              <w:t>Подпись</w:t>
            </w:r>
          </w:p>
        </w:tc>
        <w:tc>
          <w:tcPr>
            <w:tcW w:w="1268" w:type="dxa"/>
            <w:shd w:val="clear" w:color="auto" w:fill="F2F2F2" w:themeFill="background1" w:themeFillShade="F2"/>
          </w:tcPr>
          <w:p w14:paraId="4AADCE7D" w14:textId="77777777" w:rsidR="00F22E7B" w:rsidRPr="00C444D3" w:rsidRDefault="00F22E7B" w:rsidP="00F22E7B">
            <w:pPr>
              <w:pStyle w:val="affb"/>
              <w:rPr>
                <w:rStyle w:val="afff7"/>
              </w:rPr>
            </w:pPr>
            <w:r w:rsidRPr="00C444D3">
              <w:rPr>
                <w:rStyle w:val="afff7"/>
              </w:rPr>
              <w:t>Дата</w:t>
            </w:r>
          </w:p>
        </w:tc>
      </w:tr>
      <w:tr w:rsidR="00CF6593" w:rsidRPr="00190FC2" w14:paraId="444CE5CB" w14:textId="77777777" w:rsidTr="00E06780">
        <w:tc>
          <w:tcPr>
            <w:tcW w:w="2402" w:type="dxa"/>
          </w:tcPr>
          <w:p w14:paraId="4DDDC988" w14:textId="6D0B500A" w:rsidR="00CF6593" w:rsidRPr="00190FC2" w:rsidRDefault="00CF6593" w:rsidP="00CF6593">
            <w:pPr>
              <w:pStyle w:val="affb"/>
            </w:pPr>
            <w:r>
              <w:t>ООО «НЦИ»</w:t>
            </w:r>
          </w:p>
        </w:tc>
        <w:tc>
          <w:tcPr>
            <w:tcW w:w="2270" w:type="dxa"/>
          </w:tcPr>
          <w:p w14:paraId="5089366E" w14:textId="660A7E13" w:rsidR="00CF6593" w:rsidRPr="00190FC2" w:rsidRDefault="00CF6593" w:rsidP="00CF6593">
            <w:pPr>
              <w:pStyle w:val="affb"/>
            </w:pPr>
            <w:r>
              <w:t>Руководитель проектов</w:t>
            </w:r>
          </w:p>
        </w:tc>
        <w:tc>
          <w:tcPr>
            <w:tcW w:w="2689" w:type="dxa"/>
          </w:tcPr>
          <w:p w14:paraId="3AF9F380" w14:textId="3B939537" w:rsidR="00CF6593" w:rsidRPr="00190FC2" w:rsidRDefault="00CF6593" w:rsidP="00CF6593">
            <w:pPr>
              <w:pStyle w:val="affb"/>
            </w:pPr>
            <w:r>
              <w:t>Виноградов П. А.</w:t>
            </w:r>
          </w:p>
        </w:tc>
        <w:tc>
          <w:tcPr>
            <w:tcW w:w="1560" w:type="dxa"/>
          </w:tcPr>
          <w:p w14:paraId="21FF51AA" w14:textId="77777777" w:rsidR="00CF6593" w:rsidRPr="00190FC2" w:rsidRDefault="00CF6593" w:rsidP="00CF6593">
            <w:pPr>
              <w:pStyle w:val="affb"/>
            </w:pPr>
          </w:p>
        </w:tc>
        <w:tc>
          <w:tcPr>
            <w:tcW w:w="1268" w:type="dxa"/>
          </w:tcPr>
          <w:p w14:paraId="5AECAA44" w14:textId="77777777" w:rsidR="00CF6593" w:rsidRPr="00190FC2" w:rsidRDefault="00CF6593" w:rsidP="00CF6593">
            <w:pPr>
              <w:pStyle w:val="affb"/>
            </w:pPr>
          </w:p>
        </w:tc>
      </w:tr>
    </w:tbl>
    <w:p w14:paraId="7F7E7CE4" w14:textId="77777777" w:rsidR="0043023E" w:rsidRPr="00190FC2" w:rsidRDefault="0043023E" w:rsidP="0043023E">
      <w:pPr>
        <w:pStyle w:val="afd"/>
      </w:pPr>
    </w:p>
    <w:p w14:paraId="328A31B6" w14:textId="77777777" w:rsidR="00F22E7B" w:rsidRPr="00C444D3" w:rsidRDefault="0043023E" w:rsidP="0043023E">
      <w:pPr>
        <w:pStyle w:val="afd"/>
        <w:rPr>
          <w:rStyle w:val="afff7"/>
        </w:rPr>
      </w:pPr>
      <w:r w:rsidRPr="00C444D3">
        <w:rPr>
          <w:rStyle w:val="afff7"/>
        </w:rPr>
        <w:t>СОГЛАСОВАНО</w:t>
      </w:r>
    </w:p>
    <w:tbl>
      <w:tblPr>
        <w:tblW w:w="0" w:type="auto"/>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402"/>
        <w:gridCol w:w="2269"/>
        <w:gridCol w:w="2690"/>
        <w:gridCol w:w="1560"/>
        <w:gridCol w:w="1268"/>
      </w:tblGrid>
      <w:tr w:rsidR="00F22E7B" w:rsidRPr="00C444D3" w14:paraId="43083D77" w14:textId="77777777" w:rsidTr="00E06780">
        <w:tc>
          <w:tcPr>
            <w:tcW w:w="2402" w:type="dxa"/>
            <w:shd w:val="clear" w:color="auto" w:fill="F2F2F2" w:themeFill="background1" w:themeFillShade="F2"/>
          </w:tcPr>
          <w:p w14:paraId="7AA1E8C2" w14:textId="77777777" w:rsidR="00F22E7B" w:rsidRPr="00C444D3" w:rsidRDefault="00F22E7B" w:rsidP="006342C3">
            <w:pPr>
              <w:pStyle w:val="affb"/>
              <w:rPr>
                <w:rStyle w:val="afff7"/>
              </w:rPr>
            </w:pPr>
            <w:r w:rsidRPr="00C444D3">
              <w:rPr>
                <w:rStyle w:val="afff7"/>
              </w:rPr>
              <w:t>Организация</w:t>
            </w:r>
          </w:p>
        </w:tc>
        <w:tc>
          <w:tcPr>
            <w:tcW w:w="2269" w:type="dxa"/>
            <w:shd w:val="clear" w:color="auto" w:fill="F2F2F2" w:themeFill="background1" w:themeFillShade="F2"/>
          </w:tcPr>
          <w:p w14:paraId="306B4BEB" w14:textId="77777777" w:rsidR="00F22E7B" w:rsidRPr="00C444D3" w:rsidRDefault="00F22E7B" w:rsidP="006342C3">
            <w:pPr>
              <w:pStyle w:val="affb"/>
              <w:rPr>
                <w:rStyle w:val="afff7"/>
              </w:rPr>
            </w:pPr>
            <w:r w:rsidRPr="00C444D3">
              <w:rPr>
                <w:rStyle w:val="afff7"/>
              </w:rPr>
              <w:t>Должность</w:t>
            </w:r>
          </w:p>
        </w:tc>
        <w:tc>
          <w:tcPr>
            <w:tcW w:w="2690" w:type="dxa"/>
            <w:shd w:val="clear" w:color="auto" w:fill="F2F2F2" w:themeFill="background1" w:themeFillShade="F2"/>
          </w:tcPr>
          <w:p w14:paraId="1F4C5083" w14:textId="77777777" w:rsidR="00F22E7B" w:rsidRPr="00C444D3" w:rsidRDefault="00F22E7B" w:rsidP="006342C3">
            <w:pPr>
              <w:pStyle w:val="affb"/>
              <w:rPr>
                <w:rStyle w:val="afff7"/>
              </w:rPr>
            </w:pPr>
            <w:r w:rsidRPr="00C444D3">
              <w:rPr>
                <w:rStyle w:val="afff7"/>
              </w:rPr>
              <w:t>ФИО</w:t>
            </w:r>
          </w:p>
        </w:tc>
        <w:tc>
          <w:tcPr>
            <w:tcW w:w="1560" w:type="dxa"/>
            <w:shd w:val="clear" w:color="auto" w:fill="F2F2F2" w:themeFill="background1" w:themeFillShade="F2"/>
          </w:tcPr>
          <w:p w14:paraId="4DB978C5" w14:textId="77777777" w:rsidR="00F22E7B" w:rsidRPr="00C444D3" w:rsidRDefault="00F22E7B" w:rsidP="006342C3">
            <w:pPr>
              <w:pStyle w:val="affb"/>
              <w:rPr>
                <w:rStyle w:val="afff7"/>
              </w:rPr>
            </w:pPr>
            <w:r w:rsidRPr="00C444D3">
              <w:rPr>
                <w:rStyle w:val="afff7"/>
              </w:rPr>
              <w:t>Подпись</w:t>
            </w:r>
          </w:p>
        </w:tc>
        <w:tc>
          <w:tcPr>
            <w:tcW w:w="1268" w:type="dxa"/>
            <w:shd w:val="clear" w:color="auto" w:fill="F2F2F2" w:themeFill="background1" w:themeFillShade="F2"/>
          </w:tcPr>
          <w:p w14:paraId="5F5B0CD5" w14:textId="77777777" w:rsidR="00F22E7B" w:rsidRPr="00C444D3" w:rsidRDefault="00F22E7B" w:rsidP="006342C3">
            <w:pPr>
              <w:pStyle w:val="affb"/>
              <w:rPr>
                <w:rStyle w:val="afff7"/>
              </w:rPr>
            </w:pPr>
            <w:r w:rsidRPr="00C444D3">
              <w:rPr>
                <w:rStyle w:val="afff7"/>
              </w:rPr>
              <w:t>Дата</w:t>
            </w:r>
          </w:p>
        </w:tc>
      </w:tr>
      <w:tr w:rsidR="00CF6593" w:rsidRPr="00190FC2" w14:paraId="7642C0F1" w14:textId="77777777" w:rsidTr="00E06780">
        <w:tc>
          <w:tcPr>
            <w:tcW w:w="2402" w:type="dxa"/>
          </w:tcPr>
          <w:p w14:paraId="2E2AE243" w14:textId="20E02A2C" w:rsidR="00CF6593" w:rsidRPr="00190FC2" w:rsidRDefault="00CF6593" w:rsidP="00CF6593">
            <w:pPr>
              <w:pStyle w:val="affb"/>
            </w:pPr>
            <w:r>
              <w:t>ООО «НЦИ»</w:t>
            </w:r>
          </w:p>
        </w:tc>
        <w:tc>
          <w:tcPr>
            <w:tcW w:w="2269" w:type="dxa"/>
          </w:tcPr>
          <w:p w14:paraId="3E36EA9F" w14:textId="52BEA643" w:rsidR="00CF6593" w:rsidRPr="00190FC2" w:rsidRDefault="00CF6593" w:rsidP="00CF6593">
            <w:pPr>
              <w:pStyle w:val="affb"/>
            </w:pPr>
            <w:r>
              <w:t>Директор департамента</w:t>
            </w:r>
          </w:p>
        </w:tc>
        <w:tc>
          <w:tcPr>
            <w:tcW w:w="2690" w:type="dxa"/>
          </w:tcPr>
          <w:p w14:paraId="5BD3BE23" w14:textId="76FD2EBB" w:rsidR="00CF6593" w:rsidRPr="00190FC2" w:rsidRDefault="00CF6593" w:rsidP="00CF6593">
            <w:pPr>
              <w:pStyle w:val="affb"/>
            </w:pPr>
            <w:r>
              <w:t>Черняев А. А.</w:t>
            </w:r>
          </w:p>
        </w:tc>
        <w:tc>
          <w:tcPr>
            <w:tcW w:w="1560" w:type="dxa"/>
          </w:tcPr>
          <w:p w14:paraId="65321F87" w14:textId="77777777" w:rsidR="00CF6593" w:rsidRPr="00190FC2" w:rsidRDefault="00CF6593" w:rsidP="00CF6593">
            <w:pPr>
              <w:pStyle w:val="affb"/>
            </w:pPr>
          </w:p>
        </w:tc>
        <w:tc>
          <w:tcPr>
            <w:tcW w:w="1268" w:type="dxa"/>
          </w:tcPr>
          <w:p w14:paraId="4EF05D93" w14:textId="77777777" w:rsidR="00CF6593" w:rsidRPr="00190FC2" w:rsidRDefault="00CF6593" w:rsidP="00CF6593">
            <w:pPr>
              <w:pStyle w:val="affb"/>
            </w:pPr>
          </w:p>
        </w:tc>
      </w:tr>
    </w:tbl>
    <w:p w14:paraId="303EBF28" w14:textId="77777777" w:rsidR="00F22E7B" w:rsidRPr="00190FC2" w:rsidRDefault="00F22E7B" w:rsidP="00F22E7B"/>
    <w:p w14:paraId="72382A6F" w14:textId="77777777" w:rsidR="005E6211" w:rsidRPr="00190FC2" w:rsidRDefault="005E6211" w:rsidP="00802DCE">
      <w:pPr>
        <w:pStyle w:val="afffd"/>
      </w:pPr>
    </w:p>
    <w:p w14:paraId="6FC0DA69" w14:textId="77777777" w:rsidR="000F7EF9" w:rsidRPr="00190FC2" w:rsidRDefault="000F7EF9" w:rsidP="009123D5"/>
    <w:sectPr w:rsidR="000F7EF9" w:rsidRPr="00190FC2" w:rsidSect="008E4F76">
      <w:headerReference w:type="default" r:id="rId87"/>
      <w:footerReference w:type="default" r:id="rId88"/>
      <w:headerReference w:type="first" r:id="rId89"/>
      <w:footerReference w:type="first" r:id="rId90"/>
      <w:pgSz w:w="11906" w:h="16838" w:code="9"/>
      <w:pgMar w:top="1418" w:right="567"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348BD6" w14:textId="77777777" w:rsidR="00E368BB" w:rsidRDefault="00E368BB" w:rsidP="00F30C85">
      <w:pPr>
        <w:spacing w:after="0"/>
      </w:pPr>
      <w:r>
        <w:separator/>
      </w:r>
    </w:p>
  </w:endnote>
  <w:endnote w:type="continuationSeparator" w:id="0">
    <w:p w14:paraId="32818FF3" w14:textId="77777777" w:rsidR="00E368BB" w:rsidRDefault="00E368BB" w:rsidP="00F30C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70007" w14:textId="77777777" w:rsidR="003A7648" w:rsidRDefault="003A7648">
    <w:pPr>
      <w:pStyle w:val="aff8"/>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872E" w14:textId="77777777" w:rsidR="003A7648" w:rsidRDefault="003A7648">
    <w:pPr>
      <w:pStyle w:val="aff8"/>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C4E5F" w14:textId="77777777" w:rsidR="003A7648" w:rsidRDefault="003A7648">
    <w:pPr>
      <w:pStyle w:val="aff8"/>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B3BBC" w14:textId="77777777" w:rsidR="003A7648" w:rsidRDefault="003A7648">
    <w:pPr>
      <w:pStyle w:val="aff8"/>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4F123" w14:textId="77777777" w:rsidR="003A7648" w:rsidRDefault="003A7648">
    <w:pPr>
      <w:pStyle w:val="aff8"/>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8764A" w14:textId="77777777" w:rsidR="003A7648" w:rsidRDefault="003A7648">
    <w:pPr>
      <w:pStyle w:val="aff8"/>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FD1C4" w14:textId="77777777" w:rsidR="003A7648" w:rsidRDefault="003A7648">
    <w:pPr>
      <w:pStyle w:val="aff8"/>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2632C" w14:textId="77777777" w:rsidR="003A7648" w:rsidRDefault="003A7648">
    <w:pPr>
      <w:pStyle w:val="aff8"/>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282C0" w14:textId="77777777" w:rsidR="003A7648" w:rsidRDefault="003A7648">
    <w:pPr>
      <w:pStyle w:val="aff8"/>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F6B3A" w14:textId="77777777" w:rsidR="003A7648" w:rsidRDefault="003A7648">
    <w:pPr>
      <w:pStyle w:val="aff8"/>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22DE8" w14:textId="77777777" w:rsidR="003A7648" w:rsidRDefault="003A7648">
    <w:pPr>
      <w:pStyle w:val="af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3D5C9" w14:textId="77777777" w:rsidR="003A7648" w:rsidRDefault="003A7648">
    <w:pPr>
      <w:pStyle w:val="aff8"/>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929E2" w14:textId="77777777" w:rsidR="003A7648" w:rsidRDefault="003A7648">
    <w:pPr>
      <w:pStyle w:val="aff8"/>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86EC6" w14:textId="77777777" w:rsidR="003A7648" w:rsidRDefault="003A7648">
    <w:pPr>
      <w:pStyle w:val="aff8"/>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2D5C1" w14:textId="77777777" w:rsidR="003A7648" w:rsidRDefault="003A7648">
    <w:pPr>
      <w:pStyle w:val="aff8"/>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B026B" w14:textId="77777777" w:rsidR="003A7648" w:rsidRDefault="003A7648">
    <w:pPr>
      <w:pStyle w:val="aff8"/>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8ED17" w14:textId="77777777" w:rsidR="003A7648" w:rsidRDefault="003A7648">
    <w:pPr>
      <w:pStyle w:val="af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55020" w14:textId="77777777" w:rsidR="003A7648" w:rsidRDefault="003A7648">
    <w:pPr>
      <w:pStyle w:val="af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27343" w14:textId="77777777" w:rsidR="003A7648" w:rsidRDefault="003A7648">
    <w:pPr>
      <w:pStyle w:val="aff8"/>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E69EF" w14:textId="77777777" w:rsidR="003A7648" w:rsidRDefault="003A7648">
    <w:pPr>
      <w:pStyle w:val="aff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1ACD7" w14:textId="77777777" w:rsidR="003A7648" w:rsidRDefault="003A7648">
    <w:pPr>
      <w:pStyle w:val="aff8"/>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78059" w14:textId="77777777" w:rsidR="003A7648" w:rsidRDefault="003A7648">
    <w:pPr>
      <w:pStyle w:val="aff8"/>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69EDC" w14:textId="77777777" w:rsidR="003A7648" w:rsidRDefault="003A7648">
    <w:pPr>
      <w:pStyle w:val="aff8"/>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8A8F9" w14:textId="77777777" w:rsidR="003A7648" w:rsidRDefault="003A7648">
    <w:pPr>
      <w:pStyle w:val="af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A910C" w14:textId="77777777" w:rsidR="00E368BB" w:rsidRDefault="00E368BB" w:rsidP="00F30C85">
      <w:pPr>
        <w:spacing w:after="0"/>
      </w:pPr>
      <w:r>
        <w:separator/>
      </w:r>
    </w:p>
  </w:footnote>
  <w:footnote w:type="continuationSeparator" w:id="0">
    <w:p w14:paraId="3E2D20C4" w14:textId="77777777" w:rsidR="00E368BB" w:rsidRDefault="00E368BB" w:rsidP="00F30C85">
      <w:pPr>
        <w:spacing w:after="0"/>
      </w:pPr>
      <w:r>
        <w:continuationSeparator/>
      </w:r>
    </w:p>
  </w:footnote>
  <w:footnote w:id="1">
    <w:p w14:paraId="774ED039" w14:textId="77777777" w:rsidR="003A7648" w:rsidRDefault="003A7648" w:rsidP="0046524A">
      <w:pPr>
        <w:pStyle w:val="afff3"/>
      </w:pPr>
      <w:r>
        <w:rPr>
          <w:rStyle w:val="af9"/>
        </w:rPr>
        <w:footnoteRef/>
      </w:r>
      <w:r>
        <w:t xml:space="preserve"> </w:t>
      </w:r>
      <w:r w:rsidRPr="0026281D">
        <w:t>ООО НТЦ «РОСА», ООО «КриптоПро», «Ланит-Интеграция» и др.</w:t>
      </w:r>
    </w:p>
  </w:footnote>
  <w:footnote w:id="2">
    <w:p w14:paraId="2597227B" w14:textId="77777777" w:rsidR="003A7648" w:rsidRPr="00557F40" w:rsidRDefault="003A7648" w:rsidP="0046524A">
      <w:pPr>
        <w:pStyle w:val="afff3"/>
      </w:pPr>
      <w:r>
        <w:rPr>
          <w:rStyle w:val="af9"/>
        </w:rPr>
        <w:footnoteRef/>
      </w:r>
      <w:r>
        <w:t xml:space="preserve"> </w:t>
      </w:r>
      <w:r>
        <w:rPr>
          <w:lang w:val="en-US"/>
        </w:rPr>
        <w:t>Windows</w:t>
      </w:r>
      <w:r w:rsidRPr="00557F40">
        <w:t xml:space="preserve"> </w:t>
      </w:r>
      <w:r>
        <w:rPr>
          <w:lang w:val="en-US"/>
        </w:rPr>
        <w:t>NT</w:t>
      </w:r>
      <w:r w:rsidRPr="00557F40">
        <w:t xml:space="preserve"> 5.0 </w:t>
      </w:r>
      <w:r>
        <w:t xml:space="preserve">или более поздняя, </w:t>
      </w:r>
      <w:r>
        <w:rPr>
          <w:lang w:val="en-US"/>
        </w:rPr>
        <w:t>Windows</w:t>
      </w:r>
      <w:r w:rsidRPr="00557F40">
        <w:t xml:space="preserve"> 2000</w:t>
      </w:r>
      <w:r>
        <w:t xml:space="preserve"> или более поздняя.</w:t>
      </w:r>
    </w:p>
  </w:footnote>
  <w:footnote w:id="3">
    <w:p w14:paraId="32128141" w14:textId="6399E83D" w:rsidR="003A7648" w:rsidRDefault="003A7648" w:rsidP="0046524A">
      <w:pPr>
        <w:pStyle w:val="afff3"/>
      </w:pPr>
      <w:r>
        <w:rPr>
          <w:rStyle w:val="af9"/>
        </w:rPr>
        <w:footnoteRef/>
      </w:r>
      <w:r>
        <w:t xml:space="preserve"> </w:t>
      </w:r>
      <w:r w:rsidRPr="0026281D">
        <w:t xml:space="preserve">По состоянию на </w:t>
      </w:r>
      <w:r>
        <w:t>апрель</w:t>
      </w:r>
      <w:r w:rsidRPr="0026281D">
        <w:t xml:space="preserve"> 201</w:t>
      </w:r>
      <w:r>
        <w:t>8</w:t>
      </w:r>
      <w:r w:rsidRPr="0026281D">
        <w:t xml:space="preserve"> года находится на стадии альфа-тестирования</w:t>
      </w:r>
      <w:r>
        <w:t>.</w:t>
      </w:r>
    </w:p>
  </w:footnote>
  <w:footnote w:id="4">
    <w:p w14:paraId="0AF579C7" w14:textId="77777777" w:rsidR="003A7648" w:rsidRDefault="003A7648" w:rsidP="0046524A">
      <w:pPr>
        <w:pStyle w:val="afff3"/>
      </w:pPr>
      <w:r>
        <w:rPr>
          <w:rStyle w:val="af9"/>
        </w:rPr>
        <w:footnoteRef/>
      </w:r>
      <w:r>
        <w:t xml:space="preserve"> </w:t>
      </w:r>
      <w:r w:rsidRPr="0026281D">
        <w:t>Фонд «Реактос», МГТУ им. Н.Э. Баумана, ООО «Параллелз Рисерч» и др.</w:t>
      </w:r>
    </w:p>
  </w:footnote>
  <w:footnote w:id="5">
    <w:p w14:paraId="064D6EA2" w14:textId="77777777" w:rsidR="003A7648" w:rsidRDefault="003A7648" w:rsidP="0046524A">
      <w:pPr>
        <w:pStyle w:val="afff3"/>
      </w:pPr>
      <w:r>
        <w:rPr>
          <w:rStyle w:val="af9"/>
        </w:rPr>
        <w:footnoteRef/>
      </w:r>
      <w:r>
        <w:t xml:space="preserve"> </w:t>
      </w:r>
      <w:r w:rsidRPr="0026281D">
        <w:t>ООО «Национальный центр поддержки и разработки», ООО «Научно-производственное предприятие «Контех»,</w:t>
      </w:r>
      <w:r>
        <w:t xml:space="preserve"> З</w:t>
      </w:r>
      <w:r w:rsidRPr="0026281D">
        <w:t>АО «Профиль защиты»</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51BF4" w14:textId="06B2D19C" w:rsidR="003A7648" w:rsidRDefault="003A7648">
    <w:pPr>
      <w:pStyle w:val="aff3"/>
    </w:pPr>
    <w:r>
      <w:fldChar w:fldCharType="begin"/>
    </w:r>
    <w:r>
      <w:instrText xml:space="preserve"> PAGE  \* Arabic  \* MERGEFORMAT </w:instrText>
    </w:r>
    <w:r>
      <w:fldChar w:fldCharType="separate"/>
    </w:r>
    <w:r>
      <w:rPr>
        <w:noProof/>
      </w:rPr>
      <w:t>2</w:t>
    </w:r>
    <w:r>
      <w:fldChar w:fldCharType="end"/>
    </w:r>
  </w:p>
  <w:p w14:paraId="151FFEFA" w14:textId="38061E40" w:rsidR="003A7648" w:rsidRDefault="003A7648">
    <w:pPr>
      <w:pStyle w:val="aff3"/>
    </w:pPr>
    <w:r w:rsidRPr="00115CA1">
      <w:t>ТФОМС-0248100000118000125</w:t>
    </w:r>
    <w:r>
      <w:t>-ПА.01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9F831" w14:textId="77777777" w:rsidR="003A7648" w:rsidRDefault="003A7648">
    <w:pPr>
      <w:pStyle w:val="aff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A2CE9" w14:textId="77777777" w:rsidR="003A7648" w:rsidRDefault="003A7648" w:rsidP="004D68B1">
    <w:pPr>
      <w:pStyle w:val="aff3"/>
    </w:pPr>
    <w:r>
      <w:fldChar w:fldCharType="begin"/>
    </w:r>
    <w:r>
      <w:instrText xml:space="preserve"> PAGE  \* Arabic  \* MERGEFORMAT </w:instrText>
    </w:r>
    <w:r>
      <w:fldChar w:fldCharType="separate"/>
    </w:r>
    <w:r>
      <w:rPr>
        <w:noProof/>
      </w:rPr>
      <w:t>23</w:t>
    </w:r>
    <w:r>
      <w:fldChar w:fldCharType="end"/>
    </w:r>
  </w:p>
  <w:p w14:paraId="0CB70C06" w14:textId="69A9D1B7" w:rsidR="003A7648" w:rsidRDefault="003A7648" w:rsidP="004D68B1">
    <w:pPr>
      <w:pStyle w:val="aff3"/>
    </w:pPr>
    <w:r w:rsidRPr="00115CA1">
      <w:t>ТФОМС-0248100000118000125</w:t>
    </w:r>
    <w:r>
      <w:t>-ПА.01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2B0F2" w14:textId="77777777" w:rsidR="003A7648" w:rsidRDefault="003A7648">
    <w:pPr>
      <w:pStyle w:val="aff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F48FA" w14:textId="77777777" w:rsidR="003A7648" w:rsidRDefault="003A7648" w:rsidP="004D68B1">
    <w:pPr>
      <w:pStyle w:val="aff3"/>
    </w:pPr>
    <w:r>
      <w:fldChar w:fldCharType="begin"/>
    </w:r>
    <w:r>
      <w:instrText xml:space="preserve"> PAGE  \* Arabic  \* MERGEFORMAT </w:instrText>
    </w:r>
    <w:r>
      <w:fldChar w:fldCharType="separate"/>
    </w:r>
    <w:r>
      <w:rPr>
        <w:noProof/>
      </w:rPr>
      <w:t>27</w:t>
    </w:r>
    <w:r>
      <w:fldChar w:fldCharType="end"/>
    </w:r>
  </w:p>
  <w:p w14:paraId="2E76BE28" w14:textId="3AFF5D16" w:rsidR="003A7648" w:rsidRDefault="003A7648" w:rsidP="004D68B1">
    <w:pPr>
      <w:pStyle w:val="aff3"/>
    </w:pPr>
    <w:r w:rsidRPr="00115CA1">
      <w:t>ТФОМС-0248100000118000125</w:t>
    </w:r>
    <w:r>
      <w:t>-ПА.01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0BFAB" w14:textId="77777777" w:rsidR="003A7648" w:rsidRDefault="003A7648">
    <w:pPr>
      <w:pStyle w:val="aff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2ECA8" w14:textId="77777777" w:rsidR="003A7648" w:rsidRDefault="003A7648" w:rsidP="004D68B1">
    <w:pPr>
      <w:pStyle w:val="aff3"/>
    </w:pPr>
    <w:r>
      <w:fldChar w:fldCharType="begin"/>
    </w:r>
    <w:r>
      <w:instrText xml:space="preserve"> PAGE  \* Arabic  \* MERGEFORMAT </w:instrText>
    </w:r>
    <w:r>
      <w:fldChar w:fldCharType="separate"/>
    </w:r>
    <w:r>
      <w:rPr>
        <w:noProof/>
      </w:rPr>
      <w:t>31</w:t>
    </w:r>
    <w:r>
      <w:fldChar w:fldCharType="end"/>
    </w:r>
  </w:p>
  <w:p w14:paraId="539891D4" w14:textId="125DD6CE" w:rsidR="003A7648" w:rsidRDefault="003A7648" w:rsidP="004D68B1">
    <w:pPr>
      <w:pStyle w:val="aff3"/>
    </w:pPr>
    <w:r w:rsidRPr="00115CA1">
      <w:t>ТФОМС-0248100000118000125</w:t>
    </w:r>
    <w:r>
      <w:t>-ПА.01</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50914" w14:textId="77777777" w:rsidR="003A7648" w:rsidRDefault="003A7648">
    <w:pPr>
      <w:pStyle w:val="aff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6545C" w14:textId="77777777" w:rsidR="003A7648" w:rsidRDefault="003A7648" w:rsidP="004D68B1">
    <w:pPr>
      <w:pStyle w:val="aff3"/>
    </w:pPr>
    <w:r>
      <w:fldChar w:fldCharType="begin"/>
    </w:r>
    <w:r>
      <w:instrText xml:space="preserve"> PAGE  \* Arabic  \* MERGEFORMAT </w:instrText>
    </w:r>
    <w:r>
      <w:fldChar w:fldCharType="separate"/>
    </w:r>
    <w:r>
      <w:rPr>
        <w:noProof/>
      </w:rPr>
      <w:t>35</w:t>
    </w:r>
    <w:r>
      <w:fldChar w:fldCharType="end"/>
    </w:r>
  </w:p>
  <w:p w14:paraId="120DB015" w14:textId="4EDF17C0" w:rsidR="003A7648" w:rsidRDefault="003A7648" w:rsidP="004D68B1">
    <w:pPr>
      <w:pStyle w:val="aff3"/>
    </w:pPr>
    <w:r w:rsidRPr="00115CA1">
      <w:t>ТФОМС-0248100000118000125</w:t>
    </w:r>
    <w:r>
      <w:t>-ПА.01</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0D453" w14:textId="77777777" w:rsidR="003A7648" w:rsidRDefault="003A7648">
    <w:pPr>
      <w:pStyle w:val="aff3"/>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752118"/>
      <w:docPartObj>
        <w:docPartGallery w:val="Page Numbers (Top of Page)"/>
        <w:docPartUnique/>
      </w:docPartObj>
    </w:sdtPr>
    <w:sdtEndPr/>
    <w:sdtContent>
      <w:p w14:paraId="00A9DDE4" w14:textId="77777777" w:rsidR="003A7648" w:rsidRDefault="003A7648" w:rsidP="0046524A">
        <w:pPr>
          <w:pStyle w:val="aff3"/>
        </w:pPr>
        <w:r>
          <w:fldChar w:fldCharType="begin"/>
        </w:r>
        <w:r>
          <w:instrText xml:space="preserve"> PAGE  \* Arabic  \* MERGEFORMAT </w:instrText>
        </w:r>
        <w:r>
          <w:fldChar w:fldCharType="separate"/>
        </w:r>
        <w:r>
          <w:rPr>
            <w:noProof/>
          </w:rPr>
          <w:t>39</w:t>
        </w:r>
        <w:r>
          <w:fldChar w:fldCharType="end"/>
        </w:r>
      </w:p>
      <w:p w14:paraId="6399FE30" w14:textId="0FB234A5" w:rsidR="003A7648" w:rsidRDefault="003A7648" w:rsidP="0046524A">
        <w:pPr>
          <w:pStyle w:val="aff3"/>
        </w:pPr>
        <w:r w:rsidRPr="00115CA1">
          <w:t>ТФОМС-0248100000118000125</w:t>
        </w:r>
        <w:r>
          <w:t>-ПА.01</w:t>
        </w:r>
      </w:p>
    </w:sdtContent>
  </w:sdt>
  <w:p w14:paraId="25B96044" w14:textId="77777777" w:rsidR="003A7648" w:rsidRDefault="003A7648" w:rsidP="00376935">
    <w:pPr>
      <w:pStyle w:val="af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593EF" w14:textId="460A32EA" w:rsidR="003A7648" w:rsidRPr="00304BC2" w:rsidRDefault="003A7648" w:rsidP="00304BC2">
    <w:pPr>
      <w:pStyle w:val="aff3"/>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27B80" w14:textId="77777777" w:rsidR="003A7648" w:rsidRDefault="003A7648" w:rsidP="002A5114">
    <w:pPr>
      <w:pStyle w:val="aff3"/>
    </w:pPr>
    <w:r>
      <w:fldChar w:fldCharType="begin"/>
    </w:r>
    <w:r>
      <w:instrText xml:space="preserve"> PAGE  \* Arabic  \* MERGEFORMAT </w:instrText>
    </w:r>
    <w:r>
      <w:fldChar w:fldCharType="separate"/>
    </w:r>
    <w:r>
      <w:rPr>
        <w:noProof/>
      </w:rPr>
      <w:t>59</w:t>
    </w:r>
    <w:r>
      <w:fldChar w:fldCharType="end"/>
    </w:r>
  </w:p>
  <w:p w14:paraId="0F36F64F" w14:textId="1CC89446" w:rsidR="003A7648" w:rsidRPr="0046524A" w:rsidRDefault="003A7648" w:rsidP="002A5114">
    <w:pPr>
      <w:pStyle w:val="aff3"/>
    </w:pPr>
    <w:r w:rsidRPr="00115CA1">
      <w:t>ТФОМС-0248100000118000125</w:t>
    </w:r>
    <w:r>
      <w:t>-ПА.01</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52750" w14:textId="124CEB87" w:rsidR="003A7648" w:rsidRPr="0046524A" w:rsidRDefault="003A7648" w:rsidP="0046524A">
    <w:pPr>
      <w:pStyle w:val="aff3"/>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E0EEB" w14:textId="77777777" w:rsidR="003A7648" w:rsidRDefault="003A7648" w:rsidP="004D68B1">
    <w:pPr>
      <w:pStyle w:val="aff3"/>
    </w:pPr>
    <w:r>
      <w:fldChar w:fldCharType="begin"/>
    </w:r>
    <w:r>
      <w:instrText xml:space="preserve"> PAGE  \* Arabic  \* MERGEFORMAT </w:instrText>
    </w:r>
    <w:r>
      <w:fldChar w:fldCharType="separate"/>
    </w:r>
    <w:r>
      <w:rPr>
        <w:noProof/>
      </w:rPr>
      <w:t>47</w:t>
    </w:r>
    <w:r>
      <w:fldChar w:fldCharType="end"/>
    </w:r>
  </w:p>
  <w:p w14:paraId="30BF50B9" w14:textId="77777777" w:rsidR="003A7648" w:rsidRDefault="003A7648" w:rsidP="004D68B1">
    <w:pPr>
      <w:pStyle w:val="aff3"/>
    </w:pPr>
    <w:r w:rsidRPr="00115CA1">
      <w:t>ТФОМС-0248100000118000125</w:t>
    </w:r>
    <w:r>
      <w:t>-ПА.01</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284F7" w14:textId="77777777" w:rsidR="003A7648" w:rsidRDefault="003A7648" w:rsidP="002A5114">
    <w:pPr>
      <w:pStyle w:val="aff3"/>
    </w:pPr>
    <w:r>
      <w:fldChar w:fldCharType="begin"/>
    </w:r>
    <w:r>
      <w:instrText xml:space="preserve"> PAGE  \* Arabic  \* MERGEFORMAT </w:instrText>
    </w:r>
    <w:r>
      <w:fldChar w:fldCharType="separate"/>
    </w:r>
    <w:r>
      <w:rPr>
        <w:noProof/>
      </w:rPr>
      <w:t>59</w:t>
    </w:r>
    <w:r>
      <w:fldChar w:fldCharType="end"/>
    </w:r>
  </w:p>
  <w:p w14:paraId="7E43C9EC" w14:textId="77777777" w:rsidR="003A7648" w:rsidRPr="0046524A" w:rsidRDefault="003A7648" w:rsidP="002A5114">
    <w:pPr>
      <w:pStyle w:val="aff3"/>
    </w:pPr>
    <w:r w:rsidRPr="00115CA1">
      <w:t>ТФОМС-0248100000118000125</w:t>
    </w:r>
    <w:r>
      <w:t>-ПА.01</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C2CDA" w14:textId="77777777" w:rsidR="003A7648" w:rsidRDefault="003A7648" w:rsidP="004D68B1">
    <w:pPr>
      <w:pStyle w:val="aff3"/>
    </w:pPr>
    <w:r>
      <w:fldChar w:fldCharType="begin"/>
    </w:r>
    <w:r>
      <w:instrText xml:space="preserve"> PAGE  \* Arabic  \* MERGEFORMAT </w:instrText>
    </w:r>
    <w:r>
      <w:fldChar w:fldCharType="separate"/>
    </w:r>
    <w:r>
      <w:rPr>
        <w:noProof/>
      </w:rPr>
      <w:t>47</w:t>
    </w:r>
    <w:r>
      <w:fldChar w:fldCharType="end"/>
    </w:r>
  </w:p>
  <w:p w14:paraId="338185D5" w14:textId="77777777" w:rsidR="003A7648" w:rsidRDefault="003A7648" w:rsidP="004D68B1">
    <w:pPr>
      <w:pStyle w:val="aff3"/>
    </w:pPr>
    <w:r w:rsidRPr="00115CA1">
      <w:t>ТФОМС-0248100000118000125</w:t>
    </w:r>
    <w:r>
      <w:t>-ПА.01</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E0DB5" w14:textId="77777777" w:rsidR="003A7648" w:rsidRDefault="003A7648" w:rsidP="002A5114">
    <w:pPr>
      <w:pStyle w:val="aff3"/>
    </w:pPr>
    <w:r>
      <w:fldChar w:fldCharType="begin"/>
    </w:r>
    <w:r>
      <w:instrText xml:space="preserve"> PAGE  \* Arabic  \* MERGEFORMAT </w:instrText>
    </w:r>
    <w:r>
      <w:fldChar w:fldCharType="separate"/>
    </w:r>
    <w:r>
      <w:rPr>
        <w:noProof/>
      </w:rPr>
      <w:t>59</w:t>
    </w:r>
    <w:r>
      <w:fldChar w:fldCharType="end"/>
    </w:r>
  </w:p>
  <w:p w14:paraId="0410D9B6" w14:textId="77777777" w:rsidR="003A7648" w:rsidRPr="0046524A" w:rsidRDefault="003A7648" w:rsidP="002A5114">
    <w:pPr>
      <w:pStyle w:val="aff3"/>
    </w:pPr>
    <w:r w:rsidRPr="00115CA1">
      <w:t>ТФОМС-0248100000118000125</w:t>
    </w:r>
    <w:r>
      <w:t>-ПА.01</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D8639" w14:textId="77777777" w:rsidR="003A7648" w:rsidRDefault="003A7648" w:rsidP="004D68B1">
    <w:pPr>
      <w:pStyle w:val="aff3"/>
    </w:pPr>
    <w:r>
      <w:fldChar w:fldCharType="begin"/>
    </w:r>
    <w:r>
      <w:instrText xml:space="preserve"> PAGE  \* Arabic  \* MERGEFORMAT </w:instrText>
    </w:r>
    <w:r>
      <w:fldChar w:fldCharType="separate"/>
    </w:r>
    <w:r>
      <w:rPr>
        <w:noProof/>
      </w:rPr>
      <w:t>47</w:t>
    </w:r>
    <w:r>
      <w:fldChar w:fldCharType="end"/>
    </w:r>
  </w:p>
  <w:p w14:paraId="644331DD" w14:textId="77777777" w:rsidR="003A7648" w:rsidRDefault="003A7648" w:rsidP="004D68B1">
    <w:pPr>
      <w:pStyle w:val="aff3"/>
    </w:pPr>
    <w:r w:rsidRPr="00115CA1">
      <w:t>ТФОМС-0248100000118000125</w:t>
    </w:r>
    <w:r>
      <w:t>-ПА.01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A85A7" w14:textId="77777777" w:rsidR="003A7648" w:rsidRDefault="003A7648">
    <w:pPr>
      <w:pStyle w:val="af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4BE7C" w14:textId="77777777" w:rsidR="003A7648" w:rsidRDefault="003A7648" w:rsidP="008022A0">
    <w:pPr>
      <w:pStyle w:val="aff3"/>
    </w:pPr>
    <w:r>
      <w:fldChar w:fldCharType="begin"/>
    </w:r>
    <w:r>
      <w:instrText xml:space="preserve"> PAGE  \* Arabic  \* MERGEFORMAT </w:instrText>
    </w:r>
    <w:r>
      <w:fldChar w:fldCharType="separate"/>
    </w:r>
    <w:r>
      <w:t>2</w:t>
    </w:r>
    <w:r>
      <w:fldChar w:fldCharType="end"/>
    </w:r>
  </w:p>
  <w:p w14:paraId="2BC6E0F1" w14:textId="028C727E" w:rsidR="003A7648" w:rsidRPr="00304BC2" w:rsidRDefault="003A7648" w:rsidP="008022A0">
    <w:pPr>
      <w:pStyle w:val="aff3"/>
    </w:pPr>
    <w:r w:rsidRPr="00115CA1">
      <w:t>ТФОМС-0248100000118000125</w:t>
    </w:r>
    <w:r>
      <w:t>-ПА.01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923A6" w14:textId="77777777" w:rsidR="003A7648" w:rsidRDefault="003A7648" w:rsidP="004D68B1">
    <w:pPr>
      <w:pStyle w:val="aff3"/>
    </w:pPr>
    <w:r>
      <w:fldChar w:fldCharType="begin"/>
    </w:r>
    <w:r>
      <w:instrText xml:space="preserve"> PAGE  \* Arabic  \* MERGEFORMAT </w:instrText>
    </w:r>
    <w:r>
      <w:fldChar w:fldCharType="separate"/>
    </w:r>
    <w:r>
      <w:rPr>
        <w:noProof/>
      </w:rPr>
      <w:t>13</w:t>
    </w:r>
    <w:r>
      <w:fldChar w:fldCharType="end"/>
    </w:r>
  </w:p>
  <w:p w14:paraId="39D3BFA7" w14:textId="48197A6F" w:rsidR="003A7648" w:rsidRDefault="003A7648" w:rsidP="004D68B1">
    <w:pPr>
      <w:pStyle w:val="aff3"/>
    </w:pPr>
    <w:r w:rsidRPr="00115CA1">
      <w:t>ТФОМС-0248100000118000125</w:t>
    </w:r>
    <w:r>
      <w:t>-ПА.01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C7AE8" w14:textId="77777777" w:rsidR="003A7648" w:rsidRDefault="003A7648">
    <w:pPr>
      <w:pStyle w:val="aff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8A2E7" w14:textId="77777777" w:rsidR="003A7648" w:rsidRDefault="003A7648" w:rsidP="004D68B1">
    <w:pPr>
      <w:pStyle w:val="aff3"/>
    </w:pPr>
    <w:r>
      <w:fldChar w:fldCharType="begin"/>
    </w:r>
    <w:r>
      <w:instrText xml:space="preserve"> PAGE  \* Arabic  \* MERGEFORMAT </w:instrText>
    </w:r>
    <w:r>
      <w:fldChar w:fldCharType="separate"/>
    </w:r>
    <w:r>
      <w:rPr>
        <w:noProof/>
      </w:rPr>
      <w:t>16</w:t>
    </w:r>
    <w:r>
      <w:fldChar w:fldCharType="end"/>
    </w:r>
  </w:p>
  <w:p w14:paraId="44833803" w14:textId="5B5E73A0" w:rsidR="003A7648" w:rsidRDefault="003A7648" w:rsidP="004D68B1">
    <w:pPr>
      <w:pStyle w:val="aff3"/>
    </w:pPr>
    <w:r w:rsidRPr="00115CA1">
      <w:t>ТФОМС-0248100000118000125</w:t>
    </w:r>
    <w:r>
      <w:t>-ПА.01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0F610" w14:textId="77777777" w:rsidR="003A7648" w:rsidRDefault="003A7648">
    <w:pPr>
      <w:pStyle w:val="aff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2AF12" w14:textId="77777777" w:rsidR="003A7648" w:rsidRDefault="003A7648" w:rsidP="004D68B1">
    <w:pPr>
      <w:pStyle w:val="aff3"/>
    </w:pPr>
    <w:r>
      <w:fldChar w:fldCharType="begin"/>
    </w:r>
    <w:r>
      <w:instrText xml:space="preserve"> PAGE  \* Arabic  \* MERGEFORMAT </w:instrText>
    </w:r>
    <w:r>
      <w:fldChar w:fldCharType="separate"/>
    </w:r>
    <w:r>
      <w:rPr>
        <w:noProof/>
      </w:rPr>
      <w:t>20</w:t>
    </w:r>
    <w:r>
      <w:fldChar w:fldCharType="end"/>
    </w:r>
  </w:p>
  <w:p w14:paraId="25547C92" w14:textId="66C316AF" w:rsidR="003A7648" w:rsidRDefault="003A7648" w:rsidP="004D68B1">
    <w:pPr>
      <w:pStyle w:val="aff3"/>
    </w:pPr>
    <w:r w:rsidRPr="00115CA1">
      <w:t>ТФОМС-0248100000118000125</w:t>
    </w:r>
    <w:r>
      <w:t>-ПА.01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1CB6F024"/>
    <w:lvl w:ilvl="0">
      <w:start w:val="1"/>
      <w:numFmt w:val="decimal"/>
      <w:pStyle w:val="2"/>
      <w:lvlText w:val="%1."/>
      <w:lvlJc w:val="left"/>
      <w:pPr>
        <w:tabs>
          <w:tab w:val="num" w:pos="643"/>
        </w:tabs>
        <w:ind w:left="643" w:hanging="360"/>
      </w:pPr>
    </w:lvl>
  </w:abstractNum>
  <w:abstractNum w:abstractNumId="1" w15:restartNumberingAfterBreak="0">
    <w:nsid w:val="FFFFFF83"/>
    <w:multiLevelType w:val="singleLevel"/>
    <w:tmpl w:val="B466382A"/>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37484836"/>
    <w:lvl w:ilvl="0">
      <w:start w:val="1"/>
      <w:numFmt w:val="decimal"/>
      <w:pStyle w:val="a"/>
      <w:lvlText w:val="%1."/>
      <w:lvlJc w:val="left"/>
      <w:pPr>
        <w:tabs>
          <w:tab w:val="num" w:pos="1247"/>
        </w:tabs>
        <w:ind w:left="1247" w:hanging="396"/>
      </w:pPr>
      <w:rPr>
        <w:rFonts w:hint="default"/>
        <w:sz w:val="28"/>
      </w:rPr>
    </w:lvl>
  </w:abstractNum>
  <w:abstractNum w:abstractNumId="3" w15:restartNumberingAfterBreak="0">
    <w:nsid w:val="010B2C9D"/>
    <w:multiLevelType w:val="multilevel"/>
    <w:tmpl w:val="ED240B5C"/>
    <w:lvl w:ilvl="0">
      <w:start w:val="1"/>
      <w:numFmt w:val="bullet"/>
      <w:pStyle w:val="a0"/>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Symbol" w:hAnsi="Symbol" w:hint="default"/>
      </w:rPr>
    </w:lvl>
    <w:lvl w:ilvl="2">
      <w:start w:val="1"/>
      <w:numFmt w:val="bullet"/>
      <w:pStyle w:val="3"/>
      <w:lvlText w:val=""/>
      <w:lvlJc w:val="left"/>
      <w:pPr>
        <w:tabs>
          <w:tab w:val="num" w:pos="1191"/>
        </w:tabs>
        <w:ind w:left="1191" w:hanging="397"/>
      </w:pPr>
      <w:rPr>
        <w:rFonts w:ascii="Symbol" w:hAnsi="Symbol" w:hint="default"/>
      </w:rPr>
    </w:lvl>
    <w:lvl w:ilvl="3">
      <w:start w:val="1"/>
      <w:numFmt w:val="bullet"/>
      <w:pStyle w:val="3"/>
      <w:lvlText w:val=""/>
      <w:lvlJc w:val="left"/>
      <w:pPr>
        <w:tabs>
          <w:tab w:val="num" w:pos="1588"/>
        </w:tabs>
        <w:ind w:left="1588" w:hanging="397"/>
      </w:pPr>
      <w:rPr>
        <w:rFonts w:ascii="Symbol" w:hAnsi="Symbol" w:hint="default"/>
      </w:rPr>
    </w:lvl>
    <w:lvl w:ilvl="4">
      <w:start w:val="1"/>
      <w:numFmt w:val="bullet"/>
      <w:pStyle w:val="4"/>
      <w:lvlText w:val=""/>
      <w:lvlJc w:val="left"/>
      <w:pPr>
        <w:tabs>
          <w:tab w:val="num" w:pos="1985"/>
        </w:tabs>
        <w:ind w:left="1985" w:hanging="397"/>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06645D5C"/>
    <w:multiLevelType w:val="hybridMultilevel"/>
    <w:tmpl w:val="C0DADF70"/>
    <w:lvl w:ilvl="0" w:tplc="04190001">
      <w:start w:val="1"/>
      <w:numFmt w:val="bullet"/>
      <w:lvlText w:val=""/>
      <w:lvlJc w:val="left"/>
      <w:pPr>
        <w:ind w:left="2021" w:hanging="117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15:restartNumberingAfterBreak="0">
    <w:nsid w:val="081077F2"/>
    <w:multiLevelType w:val="hybridMultilevel"/>
    <w:tmpl w:val="90A46346"/>
    <w:lvl w:ilvl="0" w:tplc="BB845504">
      <w:start w:val="1"/>
      <w:numFmt w:val="bullet"/>
      <w:pStyle w:val="a1"/>
      <w:lvlText w:val=""/>
      <w:lvlJc w:val="left"/>
      <w:pPr>
        <w:ind w:left="720" w:hanging="360"/>
      </w:pPr>
      <w:rPr>
        <w:rFonts w:ascii="Symbol" w:hAnsi="Symbol" w:hint="default"/>
        <w:color w:val="4F81BD" w:themeColor="accen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05203F"/>
    <w:multiLevelType w:val="hybridMultilevel"/>
    <w:tmpl w:val="B4663B8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06C2D8A"/>
    <w:multiLevelType w:val="hybridMultilevel"/>
    <w:tmpl w:val="869EFAC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37F263A"/>
    <w:multiLevelType w:val="hybridMultilevel"/>
    <w:tmpl w:val="0C3840B6"/>
    <w:lvl w:ilvl="0" w:tplc="240AFD40">
      <w:numFmt w:val="bullet"/>
      <w:lvlText w:val=""/>
      <w:lvlJc w:val="left"/>
      <w:pPr>
        <w:ind w:left="2021" w:hanging="117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15:restartNumberingAfterBreak="0">
    <w:nsid w:val="145A78D1"/>
    <w:multiLevelType w:val="multilevel"/>
    <w:tmpl w:val="21B230C2"/>
    <w:lvl w:ilvl="0">
      <w:start w:val="1"/>
      <w:numFmt w:val="decimal"/>
      <w:pStyle w:val="-"/>
      <w:lvlText w:val="%1."/>
      <w:lvlJc w:val="left"/>
      <w:pPr>
        <w:ind w:left="397" w:hanging="397"/>
      </w:pPr>
      <w:rPr>
        <w:rFonts w:hint="default"/>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569050A"/>
    <w:multiLevelType w:val="hybridMultilevel"/>
    <w:tmpl w:val="E8E400D8"/>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16805377"/>
    <w:multiLevelType w:val="hybridMultilevel"/>
    <w:tmpl w:val="C4D6DCA0"/>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1D0F7172"/>
    <w:multiLevelType w:val="hybridMultilevel"/>
    <w:tmpl w:val="908A872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22BC409B"/>
    <w:multiLevelType w:val="multilevel"/>
    <w:tmpl w:val="809A1804"/>
    <w:lvl w:ilvl="0">
      <w:start w:val="4"/>
      <w:numFmt w:val="decimal"/>
      <w:lvlText w:val="%1"/>
      <w:lvlJc w:val="left"/>
      <w:pPr>
        <w:ind w:left="600" w:hanging="600"/>
      </w:pPr>
      <w:rPr>
        <w:rFonts w:hint="default"/>
      </w:rPr>
    </w:lvl>
    <w:lvl w:ilvl="1">
      <w:start w:val="1"/>
      <w:numFmt w:val="decimal"/>
      <w:lvlText w:val="%1.%2"/>
      <w:lvlJc w:val="left"/>
      <w:pPr>
        <w:ind w:left="1096"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4" w15:restartNumberingAfterBreak="0">
    <w:nsid w:val="26D20BF1"/>
    <w:multiLevelType w:val="hybridMultilevel"/>
    <w:tmpl w:val="9B7C7CD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2AAF44E7"/>
    <w:multiLevelType w:val="hybridMultilevel"/>
    <w:tmpl w:val="17D0CE42"/>
    <w:lvl w:ilvl="0" w:tplc="742C1AD2">
      <w:start w:val="1"/>
      <w:numFmt w:val="russianLower"/>
      <w:lvlText w:val="%1)"/>
      <w:lvlJc w:val="left"/>
      <w:pPr>
        <w:tabs>
          <w:tab w:val="num" w:pos="0"/>
        </w:tabs>
        <w:ind w:left="0" w:firstLine="851"/>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BB3310F"/>
    <w:multiLevelType w:val="hybridMultilevel"/>
    <w:tmpl w:val="BA7EE52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2CA16A79"/>
    <w:multiLevelType w:val="hybridMultilevel"/>
    <w:tmpl w:val="E3585B7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2F120CA8"/>
    <w:multiLevelType w:val="hybridMultilevel"/>
    <w:tmpl w:val="68F8787E"/>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15:restartNumberingAfterBreak="0">
    <w:nsid w:val="33504544"/>
    <w:multiLevelType w:val="hybridMultilevel"/>
    <w:tmpl w:val="1BDE6E7E"/>
    <w:lvl w:ilvl="0" w:tplc="6E6495D8">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47659AF"/>
    <w:multiLevelType w:val="hybridMultilevel"/>
    <w:tmpl w:val="A7C80C5E"/>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4057792E"/>
    <w:multiLevelType w:val="hybridMultilevel"/>
    <w:tmpl w:val="31AC189A"/>
    <w:lvl w:ilvl="0" w:tplc="0DACC980">
      <w:start w:val="1"/>
      <w:numFmt w:val="bullet"/>
      <w:pStyle w:val="a2"/>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8C1E68"/>
    <w:multiLevelType w:val="hybridMultilevel"/>
    <w:tmpl w:val="695C6540"/>
    <w:lvl w:ilvl="0" w:tplc="04190001">
      <w:start w:val="1"/>
      <w:numFmt w:val="bullet"/>
      <w:lvlText w:val=""/>
      <w:lvlJc w:val="left"/>
      <w:pPr>
        <w:ind w:left="1571" w:hanging="360"/>
      </w:pPr>
      <w:rPr>
        <w:rFonts w:ascii="Symbol" w:hAnsi="Symbol" w:hint="default"/>
      </w:rPr>
    </w:lvl>
    <w:lvl w:ilvl="1" w:tplc="6E6495D8">
      <w:start w:val="1"/>
      <w:numFmt w:val="bullet"/>
      <w:lvlText w:val="-"/>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50964D4C"/>
    <w:multiLevelType w:val="multilevel"/>
    <w:tmpl w:val="1FD49328"/>
    <w:lvl w:ilvl="0">
      <w:start w:val="1"/>
      <w:numFmt w:val="decimal"/>
      <w:lvlText w:val="%1."/>
      <w:lvlJc w:val="left"/>
      <w:pPr>
        <w:ind w:left="1429" w:hanging="360"/>
      </w:pPr>
    </w:lvl>
    <w:lvl w:ilvl="1">
      <w:start w:val="1"/>
      <w:numFmt w:val="decimal"/>
      <w:isLgl/>
      <w:lvlText w:val="%1.%2."/>
      <w:lvlJc w:val="left"/>
      <w:pPr>
        <w:ind w:left="1713" w:hanging="720"/>
      </w:pPr>
      <w:rPr>
        <w:rFonts w:hint="default"/>
        <w:b/>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24" w15:restartNumberingAfterBreak="0">
    <w:nsid w:val="55254259"/>
    <w:multiLevelType w:val="multilevel"/>
    <w:tmpl w:val="2976DCCC"/>
    <w:lvl w:ilvl="0">
      <w:start w:val="1"/>
      <w:numFmt w:val="decimal"/>
      <w:pStyle w:val="1"/>
      <w:lvlText w:val="%1"/>
      <w:lvlJc w:val="left"/>
      <w:pPr>
        <w:tabs>
          <w:tab w:val="num" w:pos="851"/>
        </w:tabs>
        <w:ind w:left="851" w:hanging="851"/>
      </w:pPr>
      <w:rPr>
        <w:rFonts w:ascii="Times New Roman" w:hAnsi="Times New Roman" w:hint="default"/>
        <w:b/>
        <w:i w:val="0"/>
        <w:caps/>
        <w:sz w:val="28"/>
      </w:rPr>
    </w:lvl>
    <w:lvl w:ilvl="1">
      <w:start w:val="1"/>
      <w:numFmt w:val="decimal"/>
      <w:pStyle w:val="20"/>
      <w:lvlText w:val="%1.%2"/>
      <w:lvlJc w:val="left"/>
      <w:pPr>
        <w:tabs>
          <w:tab w:val="num" w:pos="851"/>
        </w:tabs>
        <w:ind w:left="851" w:hanging="851"/>
      </w:pPr>
      <w:rPr>
        <w:rFonts w:ascii="Times New Roman" w:hAnsi="Times New Roman" w:hint="default"/>
        <w:b/>
        <w:i w:val="0"/>
        <w:sz w:val="28"/>
      </w:rPr>
    </w:lvl>
    <w:lvl w:ilvl="2">
      <w:start w:val="1"/>
      <w:numFmt w:val="decimal"/>
      <w:pStyle w:val="30"/>
      <w:lvlText w:val="%1.%2.%3"/>
      <w:lvlJc w:val="left"/>
      <w:pPr>
        <w:tabs>
          <w:tab w:val="num" w:pos="851"/>
        </w:tabs>
        <w:ind w:left="851" w:hanging="851"/>
      </w:pPr>
      <w:rPr>
        <w:rFonts w:ascii="Times New Roman" w:hAnsi="Times New Roman" w:hint="default"/>
        <w:b/>
        <w:i w:val="0"/>
        <w:sz w:val="28"/>
      </w:rPr>
    </w:lvl>
    <w:lvl w:ilvl="3">
      <w:start w:val="1"/>
      <w:numFmt w:val="decimal"/>
      <w:pStyle w:val="40"/>
      <w:lvlText w:val="%1.%2.%3.%4"/>
      <w:lvlJc w:val="left"/>
      <w:pPr>
        <w:tabs>
          <w:tab w:val="num" w:pos="1134"/>
        </w:tabs>
        <w:ind w:left="1134" w:hanging="1134"/>
      </w:pPr>
      <w:rPr>
        <w:rFonts w:hint="default"/>
      </w:rPr>
    </w:lvl>
    <w:lvl w:ilvl="4">
      <w:start w:val="1"/>
      <w:numFmt w:val="decimal"/>
      <w:pStyle w:val="5"/>
      <w:lvlText w:val="%1.%2.%3.%4.%5"/>
      <w:lvlJc w:val="left"/>
      <w:pPr>
        <w:tabs>
          <w:tab w:val="num" w:pos="1134"/>
        </w:tabs>
        <w:ind w:left="1134" w:hanging="1134"/>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558C187B"/>
    <w:multiLevelType w:val="hybridMultilevel"/>
    <w:tmpl w:val="151046AA"/>
    <w:lvl w:ilvl="0" w:tplc="421C929E">
      <w:start w:val="1"/>
      <w:numFmt w:val="bullet"/>
      <w:pStyle w:val="21"/>
      <w:lvlText w:val="-"/>
      <w:lvlJc w:val="left"/>
      <w:pPr>
        <w:ind w:left="360" w:hanging="360"/>
      </w:pPr>
      <w:rPr>
        <w:rFonts w:ascii="Courier New" w:hAnsi="Courier New" w:hint="default"/>
        <w:color w:val="000000" w:themeColor="text1"/>
      </w:rPr>
    </w:lvl>
    <w:lvl w:ilvl="1" w:tplc="04190003" w:tentative="1">
      <w:start w:val="1"/>
      <w:numFmt w:val="bullet"/>
      <w:lvlText w:val="o"/>
      <w:lvlJc w:val="left"/>
      <w:pPr>
        <w:ind w:left="2687" w:hanging="360"/>
      </w:pPr>
      <w:rPr>
        <w:rFonts w:ascii="Courier New" w:hAnsi="Courier New" w:cs="Courier New" w:hint="default"/>
      </w:rPr>
    </w:lvl>
    <w:lvl w:ilvl="2" w:tplc="04190005" w:tentative="1">
      <w:start w:val="1"/>
      <w:numFmt w:val="bullet"/>
      <w:lvlText w:val=""/>
      <w:lvlJc w:val="left"/>
      <w:pPr>
        <w:ind w:left="3407" w:hanging="360"/>
      </w:pPr>
      <w:rPr>
        <w:rFonts w:ascii="Wingdings" w:hAnsi="Wingdings" w:hint="default"/>
      </w:rPr>
    </w:lvl>
    <w:lvl w:ilvl="3" w:tplc="04190001" w:tentative="1">
      <w:start w:val="1"/>
      <w:numFmt w:val="bullet"/>
      <w:lvlText w:val=""/>
      <w:lvlJc w:val="left"/>
      <w:pPr>
        <w:ind w:left="4127" w:hanging="360"/>
      </w:pPr>
      <w:rPr>
        <w:rFonts w:ascii="Symbol" w:hAnsi="Symbol" w:hint="default"/>
      </w:rPr>
    </w:lvl>
    <w:lvl w:ilvl="4" w:tplc="04190003" w:tentative="1">
      <w:start w:val="1"/>
      <w:numFmt w:val="bullet"/>
      <w:lvlText w:val="o"/>
      <w:lvlJc w:val="left"/>
      <w:pPr>
        <w:ind w:left="4847" w:hanging="360"/>
      </w:pPr>
      <w:rPr>
        <w:rFonts w:ascii="Courier New" w:hAnsi="Courier New" w:cs="Courier New" w:hint="default"/>
      </w:rPr>
    </w:lvl>
    <w:lvl w:ilvl="5" w:tplc="04190005" w:tentative="1">
      <w:start w:val="1"/>
      <w:numFmt w:val="bullet"/>
      <w:lvlText w:val=""/>
      <w:lvlJc w:val="left"/>
      <w:pPr>
        <w:ind w:left="5567" w:hanging="360"/>
      </w:pPr>
      <w:rPr>
        <w:rFonts w:ascii="Wingdings" w:hAnsi="Wingdings" w:hint="default"/>
      </w:rPr>
    </w:lvl>
    <w:lvl w:ilvl="6" w:tplc="04190001" w:tentative="1">
      <w:start w:val="1"/>
      <w:numFmt w:val="bullet"/>
      <w:lvlText w:val=""/>
      <w:lvlJc w:val="left"/>
      <w:pPr>
        <w:ind w:left="6287" w:hanging="360"/>
      </w:pPr>
      <w:rPr>
        <w:rFonts w:ascii="Symbol" w:hAnsi="Symbol" w:hint="default"/>
      </w:rPr>
    </w:lvl>
    <w:lvl w:ilvl="7" w:tplc="04190003" w:tentative="1">
      <w:start w:val="1"/>
      <w:numFmt w:val="bullet"/>
      <w:lvlText w:val="o"/>
      <w:lvlJc w:val="left"/>
      <w:pPr>
        <w:ind w:left="7007" w:hanging="360"/>
      </w:pPr>
      <w:rPr>
        <w:rFonts w:ascii="Courier New" w:hAnsi="Courier New" w:cs="Courier New" w:hint="default"/>
      </w:rPr>
    </w:lvl>
    <w:lvl w:ilvl="8" w:tplc="04190005" w:tentative="1">
      <w:start w:val="1"/>
      <w:numFmt w:val="bullet"/>
      <w:lvlText w:val=""/>
      <w:lvlJc w:val="left"/>
      <w:pPr>
        <w:ind w:left="7727" w:hanging="360"/>
      </w:pPr>
      <w:rPr>
        <w:rFonts w:ascii="Wingdings" w:hAnsi="Wingdings" w:hint="default"/>
      </w:rPr>
    </w:lvl>
  </w:abstractNum>
  <w:abstractNum w:abstractNumId="26" w15:restartNumberingAfterBreak="0">
    <w:nsid w:val="63E64BE0"/>
    <w:multiLevelType w:val="hybridMultilevel"/>
    <w:tmpl w:val="64FCA856"/>
    <w:lvl w:ilvl="0" w:tplc="7A76709C">
      <w:start w:val="1"/>
      <w:numFmt w:val="bullet"/>
      <w:lvlText w:val="-"/>
      <w:lvlJc w:val="left"/>
      <w:pPr>
        <w:ind w:left="1330" w:hanging="360"/>
      </w:pPr>
      <w:rPr>
        <w:rFonts w:ascii="Times New Roman" w:hAnsi="Times New Roman" w:cs="Times New Roman" w:hint="default"/>
      </w:rPr>
    </w:lvl>
    <w:lvl w:ilvl="1" w:tplc="04190003" w:tentative="1">
      <w:start w:val="1"/>
      <w:numFmt w:val="bullet"/>
      <w:lvlText w:val="o"/>
      <w:lvlJc w:val="left"/>
      <w:pPr>
        <w:ind w:left="2050" w:hanging="360"/>
      </w:pPr>
      <w:rPr>
        <w:rFonts w:ascii="Courier New" w:hAnsi="Courier New" w:cs="Courier New" w:hint="default"/>
      </w:rPr>
    </w:lvl>
    <w:lvl w:ilvl="2" w:tplc="04190005" w:tentative="1">
      <w:start w:val="1"/>
      <w:numFmt w:val="bullet"/>
      <w:lvlText w:val=""/>
      <w:lvlJc w:val="left"/>
      <w:pPr>
        <w:ind w:left="2770" w:hanging="360"/>
      </w:pPr>
      <w:rPr>
        <w:rFonts w:ascii="Wingdings" w:hAnsi="Wingdings" w:hint="default"/>
      </w:rPr>
    </w:lvl>
    <w:lvl w:ilvl="3" w:tplc="04190001" w:tentative="1">
      <w:start w:val="1"/>
      <w:numFmt w:val="bullet"/>
      <w:lvlText w:val=""/>
      <w:lvlJc w:val="left"/>
      <w:pPr>
        <w:ind w:left="3490" w:hanging="360"/>
      </w:pPr>
      <w:rPr>
        <w:rFonts w:ascii="Symbol" w:hAnsi="Symbol" w:hint="default"/>
      </w:rPr>
    </w:lvl>
    <w:lvl w:ilvl="4" w:tplc="04190003" w:tentative="1">
      <w:start w:val="1"/>
      <w:numFmt w:val="bullet"/>
      <w:lvlText w:val="o"/>
      <w:lvlJc w:val="left"/>
      <w:pPr>
        <w:ind w:left="4210" w:hanging="360"/>
      </w:pPr>
      <w:rPr>
        <w:rFonts w:ascii="Courier New" w:hAnsi="Courier New" w:cs="Courier New" w:hint="default"/>
      </w:rPr>
    </w:lvl>
    <w:lvl w:ilvl="5" w:tplc="04190005" w:tentative="1">
      <w:start w:val="1"/>
      <w:numFmt w:val="bullet"/>
      <w:lvlText w:val=""/>
      <w:lvlJc w:val="left"/>
      <w:pPr>
        <w:ind w:left="4930" w:hanging="360"/>
      </w:pPr>
      <w:rPr>
        <w:rFonts w:ascii="Wingdings" w:hAnsi="Wingdings" w:hint="default"/>
      </w:rPr>
    </w:lvl>
    <w:lvl w:ilvl="6" w:tplc="04190001" w:tentative="1">
      <w:start w:val="1"/>
      <w:numFmt w:val="bullet"/>
      <w:lvlText w:val=""/>
      <w:lvlJc w:val="left"/>
      <w:pPr>
        <w:ind w:left="5650" w:hanging="360"/>
      </w:pPr>
      <w:rPr>
        <w:rFonts w:ascii="Symbol" w:hAnsi="Symbol" w:hint="default"/>
      </w:rPr>
    </w:lvl>
    <w:lvl w:ilvl="7" w:tplc="04190003" w:tentative="1">
      <w:start w:val="1"/>
      <w:numFmt w:val="bullet"/>
      <w:lvlText w:val="o"/>
      <w:lvlJc w:val="left"/>
      <w:pPr>
        <w:ind w:left="6370" w:hanging="360"/>
      </w:pPr>
      <w:rPr>
        <w:rFonts w:ascii="Courier New" w:hAnsi="Courier New" w:cs="Courier New" w:hint="default"/>
      </w:rPr>
    </w:lvl>
    <w:lvl w:ilvl="8" w:tplc="04190005" w:tentative="1">
      <w:start w:val="1"/>
      <w:numFmt w:val="bullet"/>
      <w:lvlText w:val=""/>
      <w:lvlJc w:val="left"/>
      <w:pPr>
        <w:ind w:left="7090" w:hanging="360"/>
      </w:pPr>
      <w:rPr>
        <w:rFonts w:ascii="Wingdings" w:hAnsi="Wingdings" w:hint="default"/>
      </w:rPr>
    </w:lvl>
  </w:abstractNum>
  <w:abstractNum w:abstractNumId="27" w15:restartNumberingAfterBreak="0">
    <w:nsid w:val="69651500"/>
    <w:multiLevelType w:val="hybridMultilevel"/>
    <w:tmpl w:val="A89261A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AAD470B"/>
    <w:multiLevelType w:val="multilevel"/>
    <w:tmpl w:val="07F4723A"/>
    <w:lvl w:ilvl="0">
      <w:start w:val="1"/>
      <w:numFmt w:val="russianUpper"/>
      <w:suff w:val="space"/>
      <w:lvlText w:val="Приложение %1."/>
      <w:lvlJc w:val="left"/>
      <w:pPr>
        <w:ind w:left="709" w:firstLine="0"/>
      </w:pPr>
      <w:rPr>
        <w:rFonts w:hint="default"/>
      </w:rPr>
    </w:lvl>
    <w:lvl w:ilvl="1">
      <w:start w:val="1"/>
      <w:numFmt w:val="decimal"/>
      <w:lvlText w:val="%1.%2"/>
      <w:lvlJc w:val="left"/>
      <w:pPr>
        <w:tabs>
          <w:tab w:val="num" w:pos="1276"/>
        </w:tabs>
        <w:ind w:left="1276" w:hanging="56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559"/>
        </w:tabs>
        <w:ind w:left="1559" w:hanging="850"/>
      </w:pPr>
      <w:rPr>
        <w:rFonts w:hint="default"/>
      </w:rPr>
    </w:lvl>
    <w:lvl w:ilvl="3">
      <w:start w:val="1"/>
      <w:numFmt w:val="decimal"/>
      <w:lvlText w:val="%1.%2.%3.%4"/>
      <w:lvlJc w:val="left"/>
      <w:pPr>
        <w:tabs>
          <w:tab w:val="num" w:pos="709"/>
        </w:tabs>
        <w:ind w:left="709" w:firstLine="0"/>
      </w:pPr>
      <w:rPr>
        <w:rFonts w:hint="default"/>
      </w:rPr>
    </w:lvl>
    <w:lvl w:ilvl="4">
      <w:start w:val="1"/>
      <w:numFmt w:val="lowerLetter"/>
      <w:lvlText w:val="(%5)"/>
      <w:lvlJc w:val="left"/>
      <w:pPr>
        <w:tabs>
          <w:tab w:val="num" w:pos="709"/>
        </w:tabs>
        <w:ind w:left="709" w:firstLine="0"/>
      </w:pPr>
      <w:rPr>
        <w:rFonts w:hint="default"/>
      </w:rPr>
    </w:lvl>
    <w:lvl w:ilvl="5">
      <w:start w:val="1"/>
      <w:numFmt w:val="lowerRoman"/>
      <w:lvlText w:val="(%6)"/>
      <w:lvlJc w:val="left"/>
      <w:pPr>
        <w:tabs>
          <w:tab w:val="num" w:pos="709"/>
        </w:tabs>
        <w:ind w:left="709" w:firstLine="0"/>
      </w:pPr>
      <w:rPr>
        <w:rFonts w:hint="default"/>
      </w:rPr>
    </w:lvl>
    <w:lvl w:ilvl="6">
      <w:start w:val="1"/>
      <w:numFmt w:val="decimal"/>
      <w:lvlText w:val="%7."/>
      <w:lvlJc w:val="left"/>
      <w:pPr>
        <w:tabs>
          <w:tab w:val="num" w:pos="709"/>
        </w:tabs>
        <w:ind w:left="709" w:firstLine="0"/>
      </w:pPr>
      <w:rPr>
        <w:rFonts w:hint="default"/>
      </w:rPr>
    </w:lvl>
    <w:lvl w:ilvl="7">
      <w:start w:val="1"/>
      <w:numFmt w:val="lowerLetter"/>
      <w:lvlText w:val="%8."/>
      <w:lvlJc w:val="left"/>
      <w:pPr>
        <w:tabs>
          <w:tab w:val="num" w:pos="709"/>
        </w:tabs>
        <w:ind w:left="709" w:firstLine="0"/>
      </w:pPr>
      <w:rPr>
        <w:rFonts w:hint="default"/>
      </w:rPr>
    </w:lvl>
    <w:lvl w:ilvl="8">
      <w:start w:val="1"/>
      <w:numFmt w:val="lowerRoman"/>
      <w:lvlText w:val="%9."/>
      <w:lvlJc w:val="left"/>
      <w:pPr>
        <w:tabs>
          <w:tab w:val="num" w:pos="709"/>
        </w:tabs>
        <w:ind w:left="709" w:firstLine="0"/>
      </w:pPr>
      <w:rPr>
        <w:rFonts w:hint="default"/>
      </w:rPr>
    </w:lvl>
  </w:abstractNum>
  <w:abstractNum w:abstractNumId="29" w15:restartNumberingAfterBreak="0">
    <w:nsid w:val="6EDE1393"/>
    <w:multiLevelType w:val="hybridMultilevel"/>
    <w:tmpl w:val="ED80CD1E"/>
    <w:lvl w:ilvl="0" w:tplc="A7C26256">
      <w:start w:val="1"/>
      <w:numFmt w:val="bullet"/>
      <w:pStyle w:val="-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F765ABC"/>
    <w:multiLevelType w:val="hybridMultilevel"/>
    <w:tmpl w:val="3A10F25C"/>
    <w:lvl w:ilvl="0" w:tplc="04190001">
      <w:start w:val="1"/>
      <w:numFmt w:val="bullet"/>
      <w:lvlText w:val=""/>
      <w:lvlJc w:val="left"/>
      <w:pPr>
        <w:ind w:left="2677" w:hanging="360"/>
      </w:pPr>
      <w:rPr>
        <w:rFonts w:ascii="Symbol" w:hAnsi="Symbol" w:hint="default"/>
      </w:rPr>
    </w:lvl>
    <w:lvl w:ilvl="1" w:tplc="04190003" w:tentative="1">
      <w:start w:val="1"/>
      <w:numFmt w:val="bullet"/>
      <w:lvlText w:val="o"/>
      <w:lvlJc w:val="left"/>
      <w:pPr>
        <w:ind w:left="3397" w:hanging="360"/>
      </w:pPr>
      <w:rPr>
        <w:rFonts w:ascii="Courier New" w:hAnsi="Courier New" w:cs="Courier New" w:hint="default"/>
      </w:rPr>
    </w:lvl>
    <w:lvl w:ilvl="2" w:tplc="04190005" w:tentative="1">
      <w:start w:val="1"/>
      <w:numFmt w:val="bullet"/>
      <w:lvlText w:val=""/>
      <w:lvlJc w:val="left"/>
      <w:pPr>
        <w:ind w:left="4117" w:hanging="360"/>
      </w:pPr>
      <w:rPr>
        <w:rFonts w:ascii="Wingdings" w:hAnsi="Wingdings" w:hint="default"/>
      </w:rPr>
    </w:lvl>
    <w:lvl w:ilvl="3" w:tplc="04190001" w:tentative="1">
      <w:start w:val="1"/>
      <w:numFmt w:val="bullet"/>
      <w:lvlText w:val=""/>
      <w:lvlJc w:val="left"/>
      <w:pPr>
        <w:ind w:left="4837" w:hanging="360"/>
      </w:pPr>
      <w:rPr>
        <w:rFonts w:ascii="Symbol" w:hAnsi="Symbol" w:hint="default"/>
      </w:rPr>
    </w:lvl>
    <w:lvl w:ilvl="4" w:tplc="04190003" w:tentative="1">
      <w:start w:val="1"/>
      <w:numFmt w:val="bullet"/>
      <w:lvlText w:val="o"/>
      <w:lvlJc w:val="left"/>
      <w:pPr>
        <w:ind w:left="5557" w:hanging="360"/>
      </w:pPr>
      <w:rPr>
        <w:rFonts w:ascii="Courier New" w:hAnsi="Courier New" w:cs="Courier New" w:hint="default"/>
      </w:rPr>
    </w:lvl>
    <w:lvl w:ilvl="5" w:tplc="04190005" w:tentative="1">
      <w:start w:val="1"/>
      <w:numFmt w:val="bullet"/>
      <w:lvlText w:val=""/>
      <w:lvlJc w:val="left"/>
      <w:pPr>
        <w:ind w:left="6277" w:hanging="360"/>
      </w:pPr>
      <w:rPr>
        <w:rFonts w:ascii="Wingdings" w:hAnsi="Wingdings" w:hint="default"/>
      </w:rPr>
    </w:lvl>
    <w:lvl w:ilvl="6" w:tplc="04190001" w:tentative="1">
      <w:start w:val="1"/>
      <w:numFmt w:val="bullet"/>
      <w:lvlText w:val=""/>
      <w:lvlJc w:val="left"/>
      <w:pPr>
        <w:ind w:left="6997" w:hanging="360"/>
      </w:pPr>
      <w:rPr>
        <w:rFonts w:ascii="Symbol" w:hAnsi="Symbol" w:hint="default"/>
      </w:rPr>
    </w:lvl>
    <w:lvl w:ilvl="7" w:tplc="04190003" w:tentative="1">
      <w:start w:val="1"/>
      <w:numFmt w:val="bullet"/>
      <w:lvlText w:val="o"/>
      <w:lvlJc w:val="left"/>
      <w:pPr>
        <w:ind w:left="7717" w:hanging="360"/>
      </w:pPr>
      <w:rPr>
        <w:rFonts w:ascii="Courier New" w:hAnsi="Courier New" w:cs="Courier New" w:hint="default"/>
      </w:rPr>
    </w:lvl>
    <w:lvl w:ilvl="8" w:tplc="04190005" w:tentative="1">
      <w:start w:val="1"/>
      <w:numFmt w:val="bullet"/>
      <w:lvlText w:val=""/>
      <w:lvlJc w:val="left"/>
      <w:pPr>
        <w:ind w:left="8437" w:hanging="360"/>
      </w:pPr>
      <w:rPr>
        <w:rFonts w:ascii="Wingdings" w:hAnsi="Wingdings" w:hint="default"/>
      </w:rPr>
    </w:lvl>
  </w:abstractNum>
  <w:abstractNum w:abstractNumId="31" w15:restartNumberingAfterBreak="0">
    <w:nsid w:val="785C402C"/>
    <w:multiLevelType w:val="hybridMultilevel"/>
    <w:tmpl w:val="406603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7D71384B"/>
    <w:multiLevelType w:val="hybridMultilevel"/>
    <w:tmpl w:val="C3D695E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lvlOverride w:ilvl="0">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29"/>
  </w:num>
  <w:num w:numId="7">
    <w:abstractNumId w:val="5"/>
  </w:num>
  <w:num w:numId="8">
    <w:abstractNumId w:val="24"/>
  </w:num>
  <w:num w:numId="9">
    <w:abstractNumId w:val="9"/>
  </w:num>
  <w:num w:numId="10">
    <w:abstractNumId w:val="25"/>
  </w:num>
  <w:num w:numId="11">
    <w:abstractNumId w:val="2"/>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1"/>
  </w:num>
  <w:num w:numId="19">
    <w:abstractNumId w:val="28"/>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9"/>
  </w:num>
  <w:num w:numId="28">
    <w:abstractNumId w:val="31"/>
  </w:num>
  <w:num w:numId="29">
    <w:abstractNumId w:val="15"/>
  </w:num>
  <w:num w:numId="30">
    <w:abstractNumId w:val="23"/>
  </w:num>
  <w:num w:numId="31">
    <w:abstractNumId w:val="26"/>
  </w:num>
  <w:num w:numId="32">
    <w:abstractNumId w:val="13"/>
  </w:num>
  <w:num w:numId="33">
    <w:abstractNumId w:val="30"/>
  </w:num>
  <w:num w:numId="34">
    <w:abstractNumId w:val="1"/>
  </w:num>
  <w:num w:numId="35">
    <w:abstractNumId w:val="12"/>
  </w:num>
  <w:num w:numId="36">
    <w:abstractNumId w:val="17"/>
  </w:num>
  <w:num w:numId="37">
    <w:abstractNumId w:val="18"/>
  </w:num>
  <w:num w:numId="38">
    <w:abstractNumId w:val="32"/>
  </w:num>
  <w:num w:numId="39">
    <w:abstractNumId w:val="11"/>
  </w:num>
  <w:num w:numId="40">
    <w:abstractNumId w:val="6"/>
  </w:num>
  <w:num w:numId="41">
    <w:abstractNumId w:val="16"/>
  </w:num>
  <w:num w:numId="42">
    <w:abstractNumId w:val="27"/>
  </w:num>
  <w:num w:numId="43">
    <w:abstractNumId w:val="10"/>
  </w:num>
  <w:num w:numId="44">
    <w:abstractNumId w:val="20"/>
  </w:num>
  <w:num w:numId="45">
    <w:abstractNumId w:val="7"/>
  </w:num>
  <w:num w:numId="46">
    <w:abstractNumId w:val="8"/>
  </w:num>
  <w:num w:numId="47">
    <w:abstractNumId w:val="4"/>
  </w:num>
  <w:num w:numId="48">
    <w:abstractNumId w:val="22"/>
  </w:num>
  <w:num w:numId="49">
    <w:abstractNumId w:val="2"/>
    <w:lvlOverride w:ilvl="0">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E02"/>
    <w:rsid w:val="000011CB"/>
    <w:rsid w:val="000013CA"/>
    <w:rsid w:val="00003665"/>
    <w:rsid w:val="000043F9"/>
    <w:rsid w:val="000048CB"/>
    <w:rsid w:val="000049ED"/>
    <w:rsid w:val="00013F96"/>
    <w:rsid w:val="0001770D"/>
    <w:rsid w:val="00020242"/>
    <w:rsid w:val="00022413"/>
    <w:rsid w:val="00022E5C"/>
    <w:rsid w:val="0002426A"/>
    <w:rsid w:val="000256B2"/>
    <w:rsid w:val="000271C3"/>
    <w:rsid w:val="00027501"/>
    <w:rsid w:val="00027BEE"/>
    <w:rsid w:val="00031C05"/>
    <w:rsid w:val="000343C3"/>
    <w:rsid w:val="00036C03"/>
    <w:rsid w:val="00037AB5"/>
    <w:rsid w:val="000406B1"/>
    <w:rsid w:val="00040C0F"/>
    <w:rsid w:val="000421BB"/>
    <w:rsid w:val="00047775"/>
    <w:rsid w:val="00050210"/>
    <w:rsid w:val="00053C18"/>
    <w:rsid w:val="00057C80"/>
    <w:rsid w:val="00060851"/>
    <w:rsid w:val="0006372C"/>
    <w:rsid w:val="0006708D"/>
    <w:rsid w:val="00067E8A"/>
    <w:rsid w:val="000721B3"/>
    <w:rsid w:val="00076237"/>
    <w:rsid w:val="00077413"/>
    <w:rsid w:val="0008230A"/>
    <w:rsid w:val="00082610"/>
    <w:rsid w:val="00082F38"/>
    <w:rsid w:val="00083089"/>
    <w:rsid w:val="00093A0E"/>
    <w:rsid w:val="00097CD3"/>
    <w:rsid w:val="000A0FB8"/>
    <w:rsid w:val="000A1A68"/>
    <w:rsid w:val="000A7EA4"/>
    <w:rsid w:val="000B442D"/>
    <w:rsid w:val="000B6060"/>
    <w:rsid w:val="000C0A98"/>
    <w:rsid w:val="000C294A"/>
    <w:rsid w:val="000C4D10"/>
    <w:rsid w:val="000D02FD"/>
    <w:rsid w:val="000D2080"/>
    <w:rsid w:val="000D2BA3"/>
    <w:rsid w:val="000D3C9C"/>
    <w:rsid w:val="000E56DE"/>
    <w:rsid w:val="000E592B"/>
    <w:rsid w:val="000E692D"/>
    <w:rsid w:val="000F16EC"/>
    <w:rsid w:val="000F32C7"/>
    <w:rsid w:val="000F476D"/>
    <w:rsid w:val="000F688F"/>
    <w:rsid w:val="000F7D5E"/>
    <w:rsid w:val="000F7EF9"/>
    <w:rsid w:val="0010114D"/>
    <w:rsid w:val="0010249E"/>
    <w:rsid w:val="001031A0"/>
    <w:rsid w:val="00103309"/>
    <w:rsid w:val="0010427D"/>
    <w:rsid w:val="00105793"/>
    <w:rsid w:val="00111C63"/>
    <w:rsid w:val="00111D97"/>
    <w:rsid w:val="00115253"/>
    <w:rsid w:val="00115CA1"/>
    <w:rsid w:val="001203F3"/>
    <w:rsid w:val="00123037"/>
    <w:rsid w:val="0012438E"/>
    <w:rsid w:val="001256A0"/>
    <w:rsid w:val="0013092D"/>
    <w:rsid w:val="0013136D"/>
    <w:rsid w:val="00131577"/>
    <w:rsid w:val="00134072"/>
    <w:rsid w:val="00134BB7"/>
    <w:rsid w:val="00137781"/>
    <w:rsid w:val="00137E6A"/>
    <w:rsid w:val="00145CDC"/>
    <w:rsid w:val="00147807"/>
    <w:rsid w:val="00151068"/>
    <w:rsid w:val="00151A93"/>
    <w:rsid w:val="00153DA0"/>
    <w:rsid w:val="00156AD2"/>
    <w:rsid w:val="0015758E"/>
    <w:rsid w:val="00164765"/>
    <w:rsid w:val="001647AB"/>
    <w:rsid w:val="00171596"/>
    <w:rsid w:val="00176771"/>
    <w:rsid w:val="00182D25"/>
    <w:rsid w:val="00185A74"/>
    <w:rsid w:val="00186ADB"/>
    <w:rsid w:val="00190137"/>
    <w:rsid w:val="0019049C"/>
    <w:rsid w:val="00190FC2"/>
    <w:rsid w:val="001920A5"/>
    <w:rsid w:val="0019291D"/>
    <w:rsid w:val="001941E3"/>
    <w:rsid w:val="00195881"/>
    <w:rsid w:val="00196CC0"/>
    <w:rsid w:val="001A1C5D"/>
    <w:rsid w:val="001A2149"/>
    <w:rsid w:val="001A5155"/>
    <w:rsid w:val="001B0195"/>
    <w:rsid w:val="001B3E05"/>
    <w:rsid w:val="001B4120"/>
    <w:rsid w:val="001B4A95"/>
    <w:rsid w:val="001B734A"/>
    <w:rsid w:val="001B7BCD"/>
    <w:rsid w:val="001C328E"/>
    <w:rsid w:val="001C35A1"/>
    <w:rsid w:val="001C6482"/>
    <w:rsid w:val="001D1110"/>
    <w:rsid w:val="001E4108"/>
    <w:rsid w:val="001F2109"/>
    <w:rsid w:val="001F41D8"/>
    <w:rsid w:val="001F73D6"/>
    <w:rsid w:val="001F7EFB"/>
    <w:rsid w:val="00201B17"/>
    <w:rsid w:val="0020304B"/>
    <w:rsid w:val="002041BF"/>
    <w:rsid w:val="00206AFC"/>
    <w:rsid w:val="002114F6"/>
    <w:rsid w:val="00212315"/>
    <w:rsid w:val="002126A3"/>
    <w:rsid w:val="0021590B"/>
    <w:rsid w:val="002211C1"/>
    <w:rsid w:val="002215B0"/>
    <w:rsid w:val="002218FF"/>
    <w:rsid w:val="002271FB"/>
    <w:rsid w:val="00227B19"/>
    <w:rsid w:val="00231148"/>
    <w:rsid w:val="00231951"/>
    <w:rsid w:val="00241955"/>
    <w:rsid w:val="0024258E"/>
    <w:rsid w:val="00244A10"/>
    <w:rsid w:val="00244AC9"/>
    <w:rsid w:val="002452B3"/>
    <w:rsid w:val="00251DA0"/>
    <w:rsid w:val="00253153"/>
    <w:rsid w:val="0025343F"/>
    <w:rsid w:val="002536CE"/>
    <w:rsid w:val="00253AC5"/>
    <w:rsid w:val="00255595"/>
    <w:rsid w:val="00260649"/>
    <w:rsid w:val="002613FE"/>
    <w:rsid w:val="002626FF"/>
    <w:rsid w:val="002667C6"/>
    <w:rsid w:val="00267F23"/>
    <w:rsid w:val="00270D3E"/>
    <w:rsid w:val="00270D92"/>
    <w:rsid w:val="002771DC"/>
    <w:rsid w:val="00280B30"/>
    <w:rsid w:val="00283552"/>
    <w:rsid w:val="0028362A"/>
    <w:rsid w:val="00286B17"/>
    <w:rsid w:val="00286EA9"/>
    <w:rsid w:val="002914AC"/>
    <w:rsid w:val="00291E96"/>
    <w:rsid w:val="002925DF"/>
    <w:rsid w:val="00292D9C"/>
    <w:rsid w:val="0029449A"/>
    <w:rsid w:val="0029466F"/>
    <w:rsid w:val="0029500D"/>
    <w:rsid w:val="002950F3"/>
    <w:rsid w:val="00297239"/>
    <w:rsid w:val="002974C8"/>
    <w:rsid w:val="002A231B"/>
    <w:rsid w:val="002A4BA0"/>
    <w:rsid w:val="002A5114"/>
    <w:rsid w:val="002A5AB4"/>
    <w:rsid w:val="002A6C06"/>
    <w:rsid w:val="002A6FD1"/>
    <w:rsid w:val="002B3075"/>
    <w:rsid w:val="002B32FE"/>
    <w:rsid w:val="002C17AF"/>
    <w:rsid w:val="002C256B"/>
    <w:rsid w:val="002C2DF8"/>
    <w:rsid w:val="002C3029"/>
    <w:rsid w:val="002C337F"/>
    <w:rsid w:val="002C4069"/>
    <w:rsid w:val="002C7F4E"/>
    <w:rsid w:val="002D0D34"/>
    <w:rsid w:val="002D46EF"/>
    <w:rsid w:val="002D4DD8"/>
    <w:rsid w:val="002D7540"/>
    <w:rsid w:val="002D7609"/>
    <w:rsid w:val="002E525F"/>
    <w:rsid w:val="002E6086"/>
    <w:rsid w:val="002E7FAF"/>
    <w:rsid w:val="002F0FC1"/>
    <w:rsid w:val="002F3858"/>
    <w:rsid w:val="002F45C0"/>
    <w:rsid w:val="002F49AB"/>
    <w:rsid w:val="002F5928"/>
    <w:rsid w:val="003018BF"/>
    <w:rsid w:val="00301A6D"/>
    <w:rsid w:val="00302472"/>
    <w:rsid w:val="00303890"/>
    <w:rsid w:val="00304BC2"/>
    <w:rsid w:val="00306939"/>
    <w:rsid w:val="00307480"/>
    <w:rsid w:val="003079B1"/>
    <w:rsid w:val="00307E29"/>
    <w:rsid w:val="00307EE4"/>
    <w:rsid w:val="003128E3"/>
    <w:rsid w:val="003136A0"/>
    <w:rsid w:val="00313B39"/>
    <w:rsid w:val="003205EF"/>
    <w:rsid w:val="00323DB2"/>
    <w:rsid w:val="00324874"/>
    <w:rsid w:val="003258B1"/>
    <w:rsid w:val="00325ACB"/>
    <w:rsid w:val="00326340"/>
    <w:rsid w:val="003278D6"/>
    <w:rsid w:val="00327E9E"/>
    <w:rsid w:val="003302BF"/>
    <w:rsid w:val="00330D0F"/>
    <w:rsid w:val="00340AF7"/>
    <w:rsid w:val="00341C75"/>
    <w:rsid w:val="00345220"/>
    <w:rsid w:val="003479C1"/>
    <w:rsid w:val="00351894"/>
    <w:rsid w:val="003519D0"/>
    <w:rsid w:val="0035553F"/>
    <w:rsid w:val="003567E4"/>
    <w:rsid w:val="003611CD"/>
    <w:rsid w:val="00361381"/>
    <w:rsid w:val="003627DC"/>
    <w:rsid w:val="00367743"/>
    <w:rsid w:val="0037108B"/>
    <w:rsid w:val="003768F2"/>
    <w:rsid w:val="00376935"/>
    <w:rsid w:val="003820F0"/>
    <w:rsid w:val="00382EE7"/>
    <w:rsid w:val="00386E92"/>
    <w:rsid w:val="00397B15"/>
    <w:rsid w:val="003A2866"/>
    <w:rsid w:val="003A631C"/>
    <w:rsid w:val="003A7648"/>
    <w:rsid w:val="003B0200"/>
    <w:rsid w:val="003B158C"/>
    <w:rsid w:val="003B225B"/>
    <w:rsid w:val="003B4729"/>
    <w:rsid w:val="003B47B8"/>
    <w:rsid w:val="003B4CEA"/>
    <w:rsid w:val="003B696D"/>
    <w:rsid w:val="003C11B8"/>
    <w:rsid w:val="003C269F"/>
    <w:rsid w:val="003C4EBA"/>
    <w:rsid w:val="003C75E0"/>
    <w:rsid w:val="003D2639"/>
    <w:rsid w:val="003D364E"/>
    <w:rsid w:val="003D55CC"/>
    <w:rsid w:val="003D5E6E"/>
    <w:rsid w:val="003E235A"/>
    <w:rsid w:val="003E452B"/>
    <w:rsid w:val="003E4C37"/>
    <w:rsid w:val="003E5655"/>
    <w:rsid w:val="003F0B21"/>
    <w:rsid w:val="003F109F"/>
    <w:rsid w:val="003F2F4D"/>
    <w:rsid w:val="003F3373"/>
    <w:rsid w:val="003F370B"/>
    <w:rsid w:val="003F5F48"/>
    <w:rsid w:val="00401199"/>
    <w:rsid w:val="004016F1"/>
    <w:rsid w:val="004018AB"/>
    <w:rsid w:val="00405694"/>
    <w:rsid w:val="0040593D"/>
    <w:rsid w:val="004068EE"/>
    <w:rsid w:val="00410226"/>
    <w:rsid w:val="00410D07"/>
    <w:rsid w:val="00412BC7"/>
    <w:rsid w:val="00414909"/>
    <w:rsid w:val="00416D93"/>
    <w:rsid w:val="004171FD"/>
    <w:rsid w:val="0042567E"/>
    <w:rsid w:val="0042620B"/>
    <w:rsid w:val="0043023E"/>
    <w:rsid w:val="00430F80"/>
    <w:rsid w:val="004310FE"/>
    <w:rsid w:val="00431CB5"/>
    <w:rsid w:val="00440810"/>
    <w:rsid w:val="00440EA0"/>
    <w:rsid w:val="00445DEC"/>
    <w:rsid w:val="004471C2"/>
    <w:rsid w:val="0045069A"/>
    <w:rsid w:val="004508E7"/>
    <w:rsid w:val="00455976"/>
    <w:rsid w:val="004560D9"/>
    <w:rsid w:val="004602E7"/>
    <w:rsid w:val="00462F31"/>
    <w:rsid w:val="0046524A"/>
    <w:rsid w:val="00466F68"/>
    <w:rsid w:val="004720B3"/>
    <w:rsid w:val="0047443E"/>
    <w:rsid w:val="00474A43"/>
    <w:rsid w:val="004767F4"/>
    <w:rsid w:val="00477DBA"/>
    <w:rsid w:val="004858D7"/>
    <w:rsid w:val="00486603"/>
    <w:rsid w:val="00491248"/>
    <w:rsid w:val="00492DAE"/>
    <w:rsid w:val="0049638F"/>
    <w:rsid w:val="00497CE7"/>
    <w:rsid w:val="004A3547"/>
    <w:rsid w:val="004A3ACD"/>
    <w:rsid w:val="004A477B"/>
    <w:rsid w:val="004A64B9"/>
    <w:rsid w:val="004B2339"/>
    <w:rsid w:val="004B6500"/>
    <w:rsid w:val="004B6D13"/>
    <w:rsid w:val="004C1647"/>
    <w:rsid w:val="004C1A2F"/>
    <w:rsid w:val="004C3677"/>
    <w:rsid w:val="004C4490"/>
    <w:rsid w:val="004C6BB2"/>
    <w:rsid w:val="004D0D35"/>
    <w:rsid w:val="004D5A2F"/>
    <w:rsid w:val="004D68B1"/>
    <w:rsid w:val="004E09A3"/>
    <w:rsid w:val="004E0D8C"/>
    <w:rsid w:val="004E1709"/>
    <w:rsid w:val="004E41E2"/>
    <w:rsid w:val="004F023D"/>
    <w:rsid w:val="004F0EE5"/>
    <w:rsid w:val="004F193F"/>
    <w:rsid w:val="004F2315"/>
    <w:rsid w:val="004F5076"/>
    <w:rsid w:val="004F6353"/>
    <w:rsid w:val="004F74E8"/>
    <w:rsid w:val="0050102A"/>
    <w:rsid w:val="0050652B"/>
    <w:rsid w:val="00507886"/>
    <w:rsid w:val="00510283"/>
    <w:rsid w:val="00512304"/>
    <w:rsid w:val="00512F93"/>
    <w:rsid w:val="00517494"/>
    <w:rsid w:val="00523846"/>
    <w:rsid w:val="00523C45"/>
    <w:rsid w:val="00524A79"/>
    <w:rsid w:val="0052664F"/>
    <w:rsid w:val="0053085E"/>
    <w:rsid w:val="00532BAF"/>
    <w:rsid w:val="005351CA"/>
    <w:rsid w:val="00535750"/>
    <w:rsid w:val="00544245"/>
    <w:rsid w:val="0054451C"/>
    <w:rsid w:val="00545E4B"/>
    <w:rsid w:val="0054795C"/>
    <w:rsid w:val="00550D7D"/>
    <w:rsid w:val="005533DF"/>
    <w:rsid w:val="0055450E"/>
    <w:rsid w:val="00554A74"/>
    <w:rsid w:val="00556823"/>
    <w:rsid w:val="00560B43"/>
    <w:rsid w:val="005615B2"/>
    <w:rsid w:val="00562007"/>
    <w:rsid w:val="00562B0B"/>
    <w:rsid w:val="00563961"/>
    <w:rsid w:val="00567740"/>
    <w:rsid w:val="005704FD"/>
    <w:rsid w:val="005707A9"/>
    <w:rsid w:val="0057525B"/>
    <w:rsid w:val="005762A0"/>
    <w:rsid w:val="00577166"/>
    <w:rsid w:val="0058194F"/>
    <w:rsid w:val="00582727"/>
    <w:rsid w:val="00582BB7"/>
    <w:rsid w:val="00582F8F"/>
    <w:rsid w:val="005842FB"/>
    <w:rsid w:val="005860C6"/>
    <w:rsid w:val="00586B03"/>
    <w:rsid w:val="005873B6"/>
    <w:rsid w:val="00587AE1"/>
    <w:rsid w:val="0059538A"/>
    <w:rsid w:val="00596F2E"/>
    <w:rsid w:val="00597229"/>
    <w:rsid w:val="0059761B"/>
    <w:rsid w:val="00597DEC"/>
    <w:rsid w:val="005A539B"/>
    <w:rsid w:val="005B10D7"/>
    <w:rsid w:val="005B1117"/>
    <w:rsid w:val="005B12C8"/>
    <w:rsid w:val="005B1941"/>
    <w:rsid w:val="005B7A0E"/>
    <w:rsid w:val="005C0C5B"/>
    <w:rsid w:val="005C1AE2"/>
    <w:rsid w:val="005C4D01"/>
    <w:rsid w:val="005C4DA1"/>
    <w:rsid w:val="005C5C20"/>
    <w:rsid w:val="005C75C9"/>
    <w:rsid w:val="005D0061"/>
    <w:rsid w:val="005D1B3A"/>
    <w:rsid w:val="005D1FC2"/>
    <w:rsid w:val="005D5214"/>
    <w:rsid w:val="005D60F1"/>
    <w:rsid w:val="005D691B"/>
    <w:rsid w:val="005E1C6B"/>
    <w:rsid w:val="005E33B8"/>
    <w:rsid w:val="005E4BC9"/>
    <w:rsid w:val="005E6211"/>
    <w:rsid w:val="005E6261"/>
    <w:rsid w:val="005F0D9F"/>
    <w:rsid w:val="005F1966"/>
    <w:rsid w:val="005F348F"/>
    <w:rsid w:val="005F3746"/>
    <w:rsid w:val="005F5187"/>
    <w:rsid w:val="005F5C0F"/>
    <w:rsid w:val="00600C73"/>
    <w:rsid w:val="0060138E"/>
    <w:rsid w:val="00602F52"/>
    <w:rsid w:val="00606CD4"/>
    <w:rsid w:val="00611543"/>
    <w:rsid w:val="0061651A"/>
    <w:rsid w:val="006219BA"/>
    <w:rsid w:val="00623675"/>
    <w:rsid w:val="006247DE"/>
    <w:rsid w:val="00624983"/>
    <w:rsid w:val="0062529B"/>
    <w:rsid w:val="00625F5B"/>
    <w:rsid w:val="006260FD"/>
    <w:rsid w:val="00626D53"/>
    <w:rsid w:val="00626E10"/>
    <w:rsid w:val="00627B64"/>
    <w:rsid w:val="00630FFA"/>
    <w:rsid w:val="0063126C"/>
    <w:rsid w:val="006342C3"/>
    <w:rsid w:val="006369CB"/>
    <w:rsid w:val="00642407"/>
    <w:rsid w:val="00650BEA"/>
    <w:rsid w:val="00651D14"/>
    <w:rsid w:val="00652299"/>
    <w:rsid w:val="006540A1"/>
    <w:rsid w:val="006633A5"/>
    <w:rsid w:val="00663E02"/>
    <w:rsid w:val="0066485D"/>
    <w:rsid w:val="00666B0E"/>
    <w:rsid w:val="006705A9"/>
    <w:rsid w:val="006708B5"/>
    <w:rsid w:val="006745D8"/>
    <w:rsid w:val="0067621E"/>
    <w:rsid w:val="0068077E"/>
    <w:rsid w:val="006813B3"/>
    <w:rsid w:val="006824E8"/>
    <w:rsid w:val="00682959"/>
    <w:rsid w:val="00684CC7"/>
    <w:rsid w:val="00685C82"/>
    <w:rsid w:val="00687AA6"/>
    <w:rsid w:val="0069101E"/>
    <w:rsid w:val="0069104D"/>
    <w:rsid w:val="00691EE6"/>
    <w:rsid w:val="006925DD"/>
    <w:rsid w:val="00694EED"/>
    <w:rsid w:val="00695731"/>
    <w:rsid w:val="006A3379"/>
    <w:rsid w:val="006A4F7E"/>
    <w:rsid w:val="006A7584"/>
    <w:rsid w:val="006B00AF"/>
    <w:rsid w:val="006B0109"/>
    <w:rsid w:val="006C02AE"/>
    <w:rsid w:val="006D4309"/>
    <w:rsid w:val="006D61C3"/>
    <w:rsid w:val="006D783E"/>
    <w:rsid w:val="006D7B82"/>
    <w:rsid w:val="006E15D6"/>
    <w:rsid w:val="006E379E"/>
    <w:rsid w:val="006E4DDF"/>
    <w:rsid w:val="006E5DC7"/>
    <w:rsid w:val="006E6736"/>
    <w:rsid w:val="006E72DA"/>
    <w:rsid w:val="006E7FEF"/>
    <w:rsid w:val="006F3448"/>
    <w:rsid w:val="006F6EB8"/>
    <w:rsid w:val="00706A46"/>
    <w:rsid w:val="007134D8"/>
    <w:rsid w:val="007135BF"/>
    <w:rsid w:val="0071415E"/>
    <w:rsid w:val="007149CA"/>
    <w:rsid w:val="0071510F"/>
    <w:rsid w:val="007216F6"/>
    <w:rsid w:val="00721DB8"/>
    <w:rsid w:val="00725CC3"/>
    <w:rsid w:val="00726414"/>
    <w:rsid w:val="007307CA"/>
    <w:rsid w:val="00730F8E"/>
    <w:rsid w:val="00736BB5"/>
    <w:rsid w:val="00737E90"/>
    <w:rsid w:val="00742103"/>
    <w:rsid w:val="007433A2"/>
    <w:rsid w:val="00751465"/>
    <w:rsid w:val="00751B83"/>
    <w:rsid w:val="007539C4"/>
    <w:rsid w:val="00753D00"/>
    <w:rsid w:val="00757A89"/>
    <w:rsid w:val="00757CCE"/>
    <w:rsid w:val="00761B5B"/>
    <w:rsid w:val="00763142"/>
    <w:rsid w:val="00764A9C"/>
    <w:rsid w:val="00766AB3"/>
    <w:rsid w:val="00771601"/>
    <w:rsid w:val="00771F40"/>
    <w:rsid w:val="00772029"/>
    <w:rsid w:val="00772D4B"/>
    <w:rsid w:val="00773E3C"/>
    <w:rsid w:val="00773EBD"/>
    <w:rsid w:val="007750C4"/>
    <w:rsid w:val="007751A7"/>
    <w:rsid w:val="007754A9"/>
    <w:rsid w:val="0077610D"/>
    <w:rsid w:val="00785271"/>
    <w:rsid w:val="00787217"/>
    <w:rsid w:val="00790D46"/>
    <w:rsid w:val="00791277"/>
    <w:rsid w:val="0079620F"/>
    <w:rsid w:val="007A0B55"/>
    <w:rsid w:val="007A2C98"/>
    <w:rsid w:val="007A7935"/>
    <w:rsid w:val="007B0117"/>
    <w:rsid w:val="007B1904"/>
    <w:rsid w:val="007B29E3"/>
    <w:rsid w:val="007B3803"/>
    <w:rsid w:val="007B44B6"/>
    <w:rsid w:val="007C1A5D"/>
    <w:rsid w:val="007C45B6"/>
    <w:rsid w:val="007D20F8"/>
    <w:rsid w:val="007D75C3"/>
    <w:rsid w:val="007E4AF5"/>
    <w:rsid w:val="007F0728"/>
    <w:rsid w:val="007F0C62"/>
    <w:rsid w:val="007F1575"/>
    <w:rsid w:val="007F6905"/>
    <w:rsid w:val="007F7005"/>
    <w:rsid w:val="007F7E3C"/>
    <w:rsid w:val="008001E9"/>
    <w:rsid w:val="0080020E"/>
    <w:rsid w:val="00801F7D"/>
    <w:rsid w:val="008022A0"/>
    <w:rsid w:val="00802DCE"/>
    <w:rsid w:val="00805A6B"/>
    <w:rsid w:val="008102C6"/>
    <w:rsid w:val="00816965"/>
    <w:rsid w:val="0081748A"/>
    <w:rsid w:val="00817912"/>
    <w:rsid w:val="008251DA"/>
    <w:rsid w:val="00825B71"/>
    <w:rsid w:val="00825BFB"/>
    <w:rsid w:val="00826434"/>
    <w:rsid w:val="00827057"/>
    <w:rsid w:val="00831E22"/>
    <w:rsid w:val="00832EDE"/>
    <w:rsid w:val="008341A8"/>
    <w:rsid w:val="0083645A"/>
    <w:rsid w:val="00840676"/>
    <w:rsid w:val="00841130"/>
    <w:rsid w:val="00841856"/>
    <w:rsid w:val="008426F1"/>
    <w:rsid w:val="00843166"/>
    <w:rsid w:val="00844CC6"/>
    <w:rsid w:val="008501D2"/>
    <w:rsid w:val="00853B2E"/>
    <w:rsid w:val="00853F0C"/>
    <w:rsid w:val="00855603"/>
    <w:rsid w:val="00856814"/>
    <w:rsid w:val="00857175"/>
    <w:rsid w:val="00857FCD"/>
    <w:rsid w:val="00860E85"/>
    <w:rsid w:val="00861F33"/>
    <w:rsid w:val="0086399D"/>
    <w:rsid w:val="008644D9"/>
    <w:rsid w:val="00865D0C"/>
    <w:rsid w:val="00866FE3"/>
    <w:rsid w:val="00867FE8"/>
    <w:rsid w:val="00871451"/>
    <w:rsid w:val="00871A64"/>
    <w:rsid w:val="008733A8"/>
    <w:rsid w:val="00873918"/>
    <w:rsid w:val="008759BE"/>
    <w:rsid w:val="00881827"/>
    <w:rsid w:val="008822AC"/>
    <w:rsid w:val="00882FE6"/>
    <w:rsid w:val="00885BF2"/>
    <w:rsid w:val="00887427"/>
    <w:rsid w:val="008925D0"/>
    <w:rsid w:val="00892813"/>
    <w:rsid w:val="008948A2"/>
    <w:rsid w:val="00896300"/>
    <w:rsid w:val="0089730A"/>
    <w:rsid w:val="008975FB"/>
    <w:rsid w:val="008A1A0E"/>
    <w:rsid w:val="008B190B"/>
    <w:rsid w:val="008B1FA4"/>
    <w:rsid w:val="008B4C02"/>
    <w:rsid w:val="008B5C81"/>
    <w:rsid w:val="008C205E"/>
    <w:rsid w:val="008C2195"/>
    <w:rsid w:val="008C500F"/>
    <w:rsid w:val="008D1997"/>
    <w:rsid w:val="008D2C1E"/>
    <w:rsid w:val="008D42AD"/>
    <w:rsid w:val="008D55D3"/>
    <w:rsid w:val="008D704B"/>
    <w:rsid w:val="008E1B13"/>
    <w:rsid w:val="008E3161"/>
    <w:rsid w:val="008E3C50"/>
    <w:rsid w:val="008E4F76"/>
    <w:rsid w:val="008E712D"/>
    <w:rsid w:val="008F018B"/>
    <w:rsid w:val="008F089D"/>
    <w:rsid w:val="008F0B60"/>
    <w:rsid w:val="008F141F"/>
    <w:rsid w:val="008F1B3C"/>
    <w:rsid w:val="008F4CE4"/>
    <w:rsid w:val="008F6805"/>
    <w:rsid w:val="00900D6C"/>
    <w:rsid w:val="0090181B"/>
    <w:rsid w:val="009034D5"/>
    <w:rsid w:val="0090493C"/>
    <w:rsid w:val="00904968"/>
    <w:rsid w:val="00907928"/>
    <w:rsid w:val="009109BD"/>
    <w:rsid w:val="009123D5"/>
    <w:rsid w:val="009125FF"/>
    <w:rsid w:val="00913971"/>
    <w:rsid w:val="00915351"/>
    <w:rsid w:val="00915CE1"/>
    <w:rsid w:val="00920020"/>
    <w:rsid w:val="00920A54"/>
    <w:rsid w:val="00921401"/>
    <w:rsid w:val="009217B5"/>
    <w:rsid w:val="009217F5"/>
    <w:rsid w:val="00922518"/>
    <w:rsid w:val="0092364C"/>
    <w:rsid w:val="0092385E"/>
    <w:rsid w:val="00924755"/>
    <w:rsid w:val="009264D1"/>
    <w:rsid w:val="00927CBA"/>
    <w:rsid w:val="00930696"/>
    <w:rsid w:val="00930814"/>
    <w:rsid w:val="009351BE"/>
    <w:rsid w:val="00936C21"/>
    <w:rsid w:val="00937912"/>
    <w:rsid w:val="00940381"/>
    <w:rsid w:val="00945F88"/>
    <w:rsid w:val="00957961"/>
    <w:rsid w:val="00957DAF"/>
    <w:rsid w:val="00957F24"/>
    <w:rsid w:val="00961449"/>
    <w:rsid w:val="0096376D"/>
    <w:rsid w:val="00966071"/>
    <w:rsid w:val="009668C3"/>
    <w:rsid w:val="0096780E"/>
    <w:rsid w:val="00972ABE"/>
    <w:rsid w:val="00973CED"/>
    <w:rsid w:val="00976D53"/>
    <w:rsid w:val="00976E7C"/>
    <w:rsid w:val="00977310"/>
    <w:rsid w:val="00977C90"/>
    <w:rsid w:val="0098298B"/>
    <w:rsid w:val="00982C37"/>
    <w:rsid w:val="00987453"/>
    <w:rsid w:val="00992F9F"/>
    <w:rsid w:val="00994268"/>
    <w:rsid w:val="009943A3"/>
    <w:rsid w:val="0099614C"/>
    <w:rsid w:val="009A0597"/>
    <w:rsid w:val="009A15B3"/>
    <w:rsid w:val="009A47ED"/>
    <w:rsid w:val="009A61D8"/>
    <w:rsid w:val="009A6518"/>
    <w:rsid w:val="009B0F58"/>
    <w:rsid w:val="009C16C8"/>
    <w:rsid w:val="009C34EA"/>
    <w:rsid w:val="009C37C9"/>
    <w:rsid w:val="009C7867"/>
    <w:rsid w:val="009D08B1"/>
    <w:rsid w:val="009D3D56"/>
    <w:rsid w:val="009D4DE5"/>
    <w:rsid w:val="009D5DD8"/>
    <w:rsid w:val="009D6138"/>
    <w:rsid w:val="009E0298"/>
    <w:rsid w:val="009E088E"/>
    <w:rsid w:val="009E41A7"/>
    <w:rsid w:val="009E4405"/>
    <w:rsid w:val="009E5A35"/>
    <w:rsid w:val="009E71BF"/>
    <w:rsid w:val="009F27D3"/>
    <w:rsid w:val="009F68A6"/>
    <w:rsid w:val="009F6F56"/>
    <w:rsid w:val="00A042AF"/>
    <w:rsid w:val="00A051C0"/>
    <w:rsid w:val="00A06494"/>
    <w:rsid w:val="00A06C10"/>
    <w:rsid w:val="00A07300"/>
    <w:rsid w:val="00A075C0"/>
    <w:rsid w:val="00A10A56"/>
    <w:rsid w:val="00A11559"/>
    <w:rsid w:val="00A1166E"/>
    <w:rsid w:val="00A1237D"/>
    <w:rsid w:val="00A15834"/>
    <w:rsid w:val="00A15F97"/>
    <w:rsid w:val="00A16D93"/>
    <w:rsid w:val="00A21762"/>
    <w:rsid w:val="00A21ABF"/>
    <w:rsid w:val="00A22078"/>
    <w:rsid w:val="00A33CC7"/>
    <w:rsid w:val="00A532A6"/>
    <w:rsid w:val="00A53F84"/>
    <w:rsid w:val="00A54182"/>
    <w:rsid w:val="00A5527A"/>
    <w:rsid w:val="00A60834"/>
    <w:rsid w:val="00A62852"/>
    <w:rsid w:val="00A662A2"/>
    <w:rsid w:val="00A677D8"/>
    <w:rsid w:val="00A72785"/>
    <w:rsid w:val="00A75167"/>
    <w:rsid w:val="00A77194"/>
    <w:rsid w:val="00A8101C"/>
    <w:rsid w:val="00A82272"/>
    <w:rsid w:val="00A8281F"/>
    <w:rsid w:val="00A82F2C"/>
    <w:rsid w:val="00A8376B"/>
    <w:rsid w:val="00A840F8"/>
    <w:rsid w:val="00A865A0"/>
    <w:rsid w:val="00A92EFC"/>
    <w:rsid w:val="00AA0154"/>
    <w:rsid w:val="00AA74AA"/>
    <w:rsid w:val="00AB13E0"/>
    <w:rsid w:val="00AB2983"/>
    <w:rsid w:val="00AB7A23"/>
    <w:rsid w:val="00AB7E7E"/>
    <w:rsid w:val="00AC0225"/>
    <w:rsid w:val="00AC1C30"/>
    <w:rsid w:val="00AC1CB9"/>
    <w:rsid w:val="00AC1F51"/>
    <w:rsid w:val="00AC3CAE"/>
    <w:rsid w:val="00AC67DD"/>
    <w:rsid w:val="00AC6ADA"/>
    <w:rsid w:val="00AC7B34"/>
    <w:rsid w:val="00AD2A14"/>
    <w:rsid w:val="00AD74C1"/>
    <w:rsid w:val="00AE284E"/>
    <w:rsid w:val="00AE3259"/>
    <w:rsid w:val="00AE3B23"/>
    <w:rsid w:val="00AE4265"/>
    <w:rsid w:val="00AE445F"/>
    <w:rsid w:val="00AE6356"/>
    <w:rsid w:val="00AE6804"/>
    <w:rsid w:val="00AE7924"/>
    <w:rsid w:val="00AF1DDB"/>
    <w:rsid w:val="00AF25C8"/>
    <w:rsid w:val="00AF5040"/>
    <w:rsid w:val="00AF587E"/>
    <w:rsid w:val="00B00753"/>
    <w:rsid w:val="00B007D8"/>
    <w:rsid w:val="00B01FAD"/>
    <w:rsid w:val="00B031D0"/>
    <w:rsid w:val="00B05F60"/>
    <w:rsid w:val="00B06213"/>
    <w:rsid w:val="00B07BE2"/>
    <w:rsid w:val="00B13709"/>
    <w:rsid w:val="00B17459"/>
    <w:rsid w:val="00B17A2B"/>
    <w:rsid w:val="00B20BA6"/>
    <w:rsid w:val="00B2151F"/>
    <w:rsid w:val="00B22D9D"/>
    <w:rsid w:val="00B24EBC"/>
    <w:rsid w:val="00B32838"/>
    <w:rsid w:val="00B32943"/>
    <w:rsid w:val="00B32B13"/>
    <w:rsid w:val="00B34137"/>
    <w:rsid w:val="00B34378"/>
    <w:rsid w:val="00B35EB6"/>
    <w:rsid w:val="00B376AE"/>
    <w:rsid w:val="00B4227D"/>
    <w:rsid w:val="00B4249D"/>
    <w:rsid w:val="00B4342B"/>
    <w:rsid w:val="00B43AB3"/>
    <w:rsid w:val="00B458B4"/>
    <w:rsid w:val="00B45B69"/>
    <w:rsid w:val="00B5383C"/>
    <w:rsid w:val="00B55FE7"/>
    <w:rsid w:val="00B57744"/>
    <w:rsid w:val="00B616CC"/>
    <w:rsid w:val="00B81530"/>
    <w:rsid w:val="00B820B1"/>
    <w:rsid w:val="00B85DE8"/>
    <w:rsid w:val="00B87418"/>
    <w:rsid w:val="00B87B84"/>
    <w:rsid w:val="00B87DC5"/>
    <w:rsid w:val="00B90FDB"/>
    <w:rsid w:val="00B92799"/>
    <w:rsid w:val="00B949F8"/>
    <w:rsid w:val="00B94A24"/>
    <w:rsid w:val="00B94C40"/>
    <w:rsid w:val="00B97728"/>
    <w:rsid w:val="00BA22CD"/>
    <w:rsid w:val="00BA6DC0"/>
    <w:rsid w:val="00BA7268"/>
    <w:rsid w:val="00BA7658"/>
    <w:rsid w:val="00BB206D"/>
    <w:rsid w:val="00BB2BE0"/>
    <w:rsid w:val="00BB4C48"/>
    <w:rsid w:val="00BC75F8"/>
    <w:rsid w:val="00BD109D"/>
    <w:rsid w:val="00BD1C58"/>
    <w:rsid w:val="00BD1DE4"/>
    <w:rsid w:val="00BD20E5"/>
    <w:rsid w:val="00BD47A3"/>
    <w:rsid w:val="00BD69F0"/>
    <w:rsid w:val="00BD6F2C"/>
    <w:rsid w:val="00BD7495"/>
    <w:rsid w:val="00BE0E77"/>
    <w:rsid w:val="00BE49F5"/>
    <w:rsid w:val="00BE5067"/>
    <w:rsid w:val="00BE5504"/>
    <w:rsid w:val="00BE726C"/>
    <w:rsid w:val="00BE7BAE"/>
    <w:rsid w:val="00BF062D"/>
    <w:rsid w:val="00BF1BD7"/>
    <w:rsid w:val="00BF3C0A"/>
    <w:rsid w:val="00BF40DB"/>
    <w:rsid w:val="00BF6FFA"/>
    <w:rsid w:val="00BF7381"/>
    <w:rsid w:val="00C07BCD"/>
    <w:rsid w:val="00C1085F"/>
    <w:rsid w:val="00C123DE"/>
    <w:rsid w:val="00C13828"/>
    <w:rsid w:val="00C16635"/>
    <w:rsid w:val="00C16FDD"/>
    <w:rsid w:val="00C17081"/>
    <w:rsid w:val="00C174D8"/>
    <w:rsid w:val="00C17824"/>
    <w:rsid w:val="00C17B79"/>
    <w:rsid w:val="00C22242"/>
    <w:rsid w:val="00C225D5"/>
    <w:rsid w:val="00C2282C"/>
    <w:rsid w:val="00C22DEA"/>
    <w:rsid w:val="00C2542B"/>
    <w:rsid w:val="00C26D5F"/>
    <w:rsid w:val="00C27F65"/>
    <w:rsid w:val="00C31C7F"/>
    <w:rsid w:val="00C41EBF"/>
    <w:rsid w:val="00C435E5"/>
    <w:rsid w:val="00C43629"/>
    <w:rsid w:val="00C43C53"/>
    <w:rsid w:val="00C43F4A"/>
    <w:rsid w:val="00C444D3"/>
    <w:rsid w:val="00C44589"/>
    <w:rsid w:val="00C4616A"/>
    <w:rsid w:val="00C46AD4"/>
    <w:rsid w:val="00C50099"/>
    <w:rsid w:val="00C518CF"/>
    <w:rsid w:val="00C55959"/>
    <w:rsid w:val="00C55F57"/>
    <w:rsid w:val="00C55FD0"/>
    <w:rsid w:val="00C6074D"/>
    <w:rsid w:val="00C613AF"/>
    <w:rsid w:val="00C64983"/>
    <w:rsid w:val="00C66DD5"/>
    <w:rsid w:val="00C676DB"/>
    <w:rsid w:val="00C72082"/>
    <w:rsid w:val="00C7272F"/>
    <w:rsid w:val="00C728AD"/>
    <w:rsid w:val="00C74683"/>
    <w:rsid w:val="00C74CBB"/>
    <w:rsid w:val="00C7691A"/>
    <w:rsid w:val="00C76E09"/>
    <w:rsid w:val="00C77C01"/>
    <w:rsid w:val="00C809C5"/>
    <w:rsid w:val="00C81D30"/>
    <w:rsid w:val="00C83D37"/>
    <w:rsid w:val="00C86F01"/>
    <w:rsid w:val="00C91073"/>
    <w:rsid w:val="00C92C72"/>
    <w:rsid w:val="00C93842"/>
    <w:rsid w:val="00C93B69"/>
    <w:rsid w:val="00C968AA"/>
    <w:rsid w:val="00C96D74"/>
    <w:rsid w:val="00CA06E2"/>
    <w:rsid w:val="00CA2E3E"/>
    <w:rsid w:val="00CA4510"/>
    <w:rsid w:val="00CA50A9"/>
    <w:rsid w:val="00CA6A41"/>
    <w:rsid w:val="00CB25B8"/>
    <w:rsid w:val="00CB4EC7"/>
    <w:rsid w:val="00CB515D"/>
    <w:rsid w:val="00CB79B5"/>
    <w:rsid w:val="00CC197A"/>
    <w:rsid w:val="00CC1AEA"/>
    <w:rsid w:val="00CC1FF2"/>
    <w:rsid w:val="00CC2F52"/>
    <w:rsid w:val="00CD06D5"/>
    <w:rsid w:val="00CD10CD"/>
    <w:rsid w:val="00CD1D42"/>
    <w:rsid w:val="00CD234A"/>
    <w:rsid w:val="00CD2571"/>
    <w:rsid w:val="00CE103F"/>
    <w:rsid w:val="00CE132C"/>
    <w:rsid w:val="00CE4C09"/>
    <w:rsid w:val="00CE5B41"/>
    <w:rsid w:val="00CE5E84"/>
    <w:rsid w:val="00CF07B2"/>
    <w:rsid w:val="00CF153A"/>
    <w:rsid w:val="00CF27AB"/>
    <w:rsid w:val="00CF3D49"/>
    <w:rsid w:val="00CF4C85"/>
    <w:rsid w:val="00CF4EA0"/>
    <w:rsid w:val="00CF4FE1"/>
    <w:rsid w:val="00CF600B"/>
    <w:rsid w:val="00CF6593"/>
    <w:rsid w:val="00CF6CBB"/>
    <w:rsid w:val="00D03B2E"/>
    <w:rsid w:val="00D03DB4"/>
    <w:rsid w:val="00D0444D"/>
    <w:rsid w:val="00D14B02"/>
    <w:rsid w:val="00D176BE"/>
    <w:rsid w:val="00D17F81"/>
    <w:rsid w:val="00D228C0"/>
    <w:rsid w:val="00D24E85"/>
    <w:rsid w:val="00D25CD0"/>
    <w:rsid w:val="00D263F4"/>
    <w:rsid w:val="00D26671"/>
    <w:rsid w:val="00D26EED"/>
    <w:rsid w:val="00D27753"/>
    <w:rsid w:val="00D27D6F"/>
    <w:rsid w:val="00D35BF6"/>
    <w:rsid w:val="00D35D22"/>
    <w:rsid w:val="00D420E7"/>
    <w:rsid w:val="00D47C2A"/>
    <w:rsid w:val="00D56FDD"/>
    <w:rsid w:val="00D57184"/>
    <w:rsid w:val="00D62EB5"/>
    <w:rsid w:val="00D707BC"/>
    <w:rsid w:val="00D72788"/>
    <w:rsid w:val="00D74EDA"/>
    <w:rsid w:val="00D75A2D"/>
    <w:rsid w:val="00D75DEF"/>
    <w:rsid w:val="00D770DB"/>
    <w:rsid w:val="00D7777B"/>
    <w:rsid w:val="00D77809"/>
    <w:rsid w:val="00D843A2"/>
    <w:rsid w:val="00D8497D"/>
    <w:rsid w:val="00D90487"/>
    <w:rsid w:val="00D910FE"/>
    <w:rsid w:val="00D91448"/>
    <w:rsid w:val="00D93A5F"/>
    <w:rsid w:val="00D96F27"/>
    <w:rsid w:val="00DA05BF"/>
    <w:rsid w:val="00DA1BC9"/>
    <w:rsid w:val="00DA322D"/>
    <w:rsid w:val="00DA33E4"/>
    <w:rsid w:val="00DB2452"/>
    <w:rsid w:val="00DB28DB"/>
    <w:rsid w:val="00DB5004"/>
    <w:rsid w:val="00DC003C"/>
    <w:rsid w:val="00DC080B"/>
    <w:rsid w:val="00DC1DD8"/>
    <w:rsid w:val="00DC6907"/>
    <w:rsid w:val="00DD2FBD"/>
    <w:rsid w:val="00DD56E4"/>
    <w:rsid w:val="00DD6611"/>
    <w:rsid w:val="00DE09A9"/>
    <w:rsid w:val="00DE2008"/>
    <w:rsid w:val="00DE3B7C"/>
    <w:rsid w:val="00DE61DA"/>
    <w:rsid w:val="00DE7394"/>
    <w:rsid w:val="00DF1F49"/>
    <w:rsid w:val="00DF4EE0"/>
    <w:rsid w:val="00DF60AA"/>
    <w:rsid w:val="00DF66BC"/>
    <w:rsid w:val="00E0292D"/>
    <w:rsid w:val="00E06780"/>
    <w:rsid w:val="00E0701B"/>
    <w:rsid w:val="00E1344F"/>
    <w:rsid w:val="00E141A1"/>
    <w:rsid w:val="00E15C33"/>
    <w:rsid w:val="00E22836"/>
    <w:rsid w:val="00E24A05"/>
    <w:rsid w:val="00E24A7B"/>
    <w:rsid w:val="00E25DFA"/>
    <w:rsid w:val="00E30F4D"/>
    <w:rsid w:val="00E368BB"/>
    <w:rsid w:val="00E416DE"/>
    <w:rsid w:val="00E4172E"/>
    <w:rsid w:val="00E4180D"/>
    <w:rsid w:val="00E44078"/>
    <w:rsid w:val="00E45E73"/>
    <w:rsid w:val="00E54319"/>
    <w:rsid w:val="00E54A8F"/>
    <w:rsid w:val="00E5537F"/>
    <w:rsid w:val="00E55793"/>
    <w:rsid w:val="00E55FDF"/>
    <w:rsid w:val="00E573FE"/>
    <w:rsid w:val="00E6389C"/>
    <w:rsid w:val="00E6760A"/>
    <w:rsid w:val="00E70CE7"/>
    <w:rsid w:val="00E7290D"/>
    <w:rsid w:val="00E73EC2"/>
    <w:rsid w:val="00E75945"/>
    <w:rsid w:val="00E8058B"/>
    <w:rsid w:val="00E81003"/>
    <w:rsid w:val="00E8187D"/>
    <w:rsid w:val="00E8386F"/>
    <w:rsid w:val="00E85254"/>
    <w:rsid w:val="00E90368"/>
    <w:rsid w:val="00E90DEF"/>
    <w:rsid w:val="00E93710"/>
    <w:rsid w:val="00E95CA1"/>
    <w:rsid w:val="00E9725D"/>
    <w:rsid w:val="00E97329"/>
    <w:rsid w:val="00EA0128"/>
    <w:rsid w:val="00EA18F8"/>
    <w:rsid w:val="00EA4FB1"/>
    <w:rsid w:val="00EA7327"/>
    <w:rsid w:val="00EB1FD1"/>
    <w:rsid w:val="00EB1FF8"/>
    <w:rsid w:val="00EC0D49"/>
    <w:rsid w:val="00EC3FDB"/>
    <w:rsid w:val="00EC543A"/>
    <w:rsid w:val="00EC5AD2"/>
    <w:rsid w:val="00EC64DC"/>
    <w:rsid w:val="00ED343A"/>
    <w:rsid w:val="00ED7CC8"/>
    <w:rsid w:val="00EE0A9F"/>
    <w:rsid w:val="00EE4323"/>
    <w:rsid w:val="00EE79D6"/>
    <w:rsid w:val="00EE7FC8"/>
    <w:rsid w:val="00EF2FBA"/>
    <w:rsid w:val="00EF3596"/>
    <w:rsid w:val="00EF39DD"/>
    <w:rsid w:val="00EF47F2"/>
    <w:rsid w:val="00EF5775"/>
    <w:rsid w:val="00F05416"/>
    <w:rsid w:val="00F05B6A"/>
    <w:rsid w:val="00F0625E"/>
    <w:rsid w:val="00F0731D"/>
    <w:rsid w:val="00F104ED"/>
    <w:rsid w:val="00F11BAE"/>
    <w:rsid w:val="00F15526"/>
    <w:rsid w:val="00F21F96"/>
    <w:rsid w:val="00F22E7B"/>
    <w:rsid w:val="00F22EFE"/>
    <w:rsid w:val="00F24C66"/>
    <w:rsid w:val="00F25BF1"/>
    <w:rsid w:val="00F27177"/>
    <w:rsid w:val="00F27D7F"/>
    <w:rsid w:val="00F30AE1"/>
    <w:rsid w:val="00F30C85"/>
    <w:rsid w:val="00F30F3A"/>
    <w:rsid w:val="00F311E9"/>
    <w:rsid w:val="00F3159F"/>
    <w:rsid w:val="00F324C9"/>
    <w:rsid w:val="00F362DE"/>
    <w:rsid w:val="00F42891"/>
    <w:rsid w:val="00F47289"/>
    <w:rsid w:val="00F52439"/>
    <w:rsid w:val="00F52484"/>
    <w:rsid w:val="00F52957"/>
    <w:rsid w:val="00F55169"/>
    <w:rsid w:val="00F55C24"/>
    <w:rsid w:val="00F57A42"/>
    <w:rsid w:val="00F608D5"/>
    <w:rsid w:val="00F62E00"/>
    <w:rsid w:val="00F6394A"/>
    <w:rsid w:val="00F65226"/>
    <w:rsid w:val="00F674D1"/>
    <w:rsid w:val="00F677A4"/>
    <w:rsid w:val="00F7006B"/>
    <w:rsid w:val="00F7085D"/>
    <w:rsid w:val="00F70F38"/>
    <w:rsid w:val="00F723AB"/>
    <w:rsid w:val="00F73542"/>
    <w:rsid w:val="00F75E74"/>
    <w:rsid w:val="00F810C9"/>
    <w:rsid w:val="00F8302A"/>
    <w:rsid w:val="00F83256"/>
    <w:rsid w:val="00F859EE"/>
    <w:rsid w:val="00F85D23"/>
    <w:rsid w:val="00F866FB"/>
    <w:rsid w:val="00F878C9"/>
    <w:rsid w:val="00F87A0A"/>
    <w:rsid w:val="00F91D87"/>
    <w:rsid w:val="00F943A4"/>
    <w:rsid w:val="00F943CA"/>
    <w:rsid w:val="00FA1548"/>
    <w:rsid w:val="00FA1758"/>
    <w:rsid w:val="00FA3358"/>
    <w:rsid w:val="00FA3606"/>
    <w:rsid w:val="00FA5783"/>
    <w:rsid w:val="00FB0133"/>
    <w:rsid w:val="00FB1D11"/>
    <w:rsid w:val="00FB33B3"/>
    <w:rsid w:val="00FB4328"/>
    <w:rsid w:val="00FC0187"/>
    <w:rsid w:val="00FC57F8"/>
    <w:rsid w:val="00FD045A"/>
    <w:rsid w:val="00FD1981"/>
    <w:rsid w:val="00FD3755"/>
    <w:rsid w:val="00FD53A5"/>
    <w:rsid w:val="00FD5DBC"/>
    <w:rsid w:val="00FD7AEA"/>
    <w:rsid w:val="00FE01DE"/>
    <w:rsid w:val="00FE18A2"/>
    <w:rsid w:val="00FE311D"/>
    <w:rsid w:val="00FE3F83"/>
    <w:rsid w:val="00FE5C5F"/>
    <w:rsid w:val="00FF0601"/>
    <w:rsid w:val="00FF0CC7"/>
    <w:rsid w:val="00FF110D"/>
    <w:rsid w:val="00FF48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9C234D"/>
  <w15:docId w15:val="{CC9E58A7-3581-4863-8032-EF5EAB13B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4"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12" w:unhideWhenUsed="1"/>
    <w:lsdException w:name="toc 7" w:semiHidden="1" w:uiPriority="12" w:unhideWhenUsed="1"/>
    <w:lsdException w:name="toc 8" w:semiHidden="1" w:uiPriority="12" w:unhideWhenUsed="1"/>
    <w:lsdException w:name="toc 9" w:semiHidden="1" w:uiPriority="12"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lsdException w:name="List Number" w:uiPriority="14"/>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19" w:unhideWhenUsed="1"/>
    <w:lsdException w:name="List Bullet 4" w:semiHidden="1" w:uiPriority="19" w:unhideWhenUsed="1"/>
    <w:lsdException w:name="List Bullet 5" w:semiHidden="1" w:uiPriority="19"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24" w:unhideWhenUsed="1"/>
    <w:lsdException w:name="List Continue 2" w:semiHidden="1" w:uiPriority="24" w:unhideWhenUsed="1"/>
    <w:lsdException w:name="List Continue 3" w:semiHidden="1" w:uiPriority="24" w:unhideWhenUsed="1"/>
    <w:lsdException w:name="List Continue 4" w:uiPriority="24"/>
    <w:lsdException w:name="List Continue 5" w:uiPriority="24"/>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7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49" w:qFormat="1"/>
    <w:lsdException w:name="Intense Reference" w:uiPriority="49" w:qFormat="1"/>
    <w:lsdException w:name="Bibliography" w:semiHidden="1" w:unhideWhenUsed="1"/>
    <w:lsdException w:name="TOC Heading" w:semiHidden="1" w:uiPriority="4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uiPriority w:val="4"/>
    <w:qFormat/>
    <w:rsid w:val="00A11559"/>
    <w:pPr>
      <w:spacing w:before="120" w:after="120" w:line="360" w:lineRule="auto"/>
      <w:ind w:firstLine="851"/>
      <w:jc w:val="both"/>
    </w:pPr>
    <w:rPr>
      <w:rFonts w:ascii="Times New Roman" w:hAnsi="Times New Roman"/>
      <w:sz w:val="28"/>
    </w:rPr>
  </w:style>
  <w:style w:type="paragraph" w:styleId="1">
    <w:name w:val="heading 1"/>
    <w:basedOn w:val="a3"/>
    <w:next w:val="a3"/>
    <w:link w:val="10"/>
    <w:uiPriority w:val="9"/>
    <w:qFormat/>
    <w:rsid w:val="00B90FDB"/>
    <w:pPr>
      <w:keepNext/>
      <w:keepLines/>
      <w:pageBreakBefore/>
      <w:numPr>
        <w:numId w:val="2"/>
      </w:numPr>
      <w:tabs>
        <w:tab w:val="clear" w:pos="851"/>
        <w:tab w:val="left" w:pos="1701"/>
      </w:tabs>
      <w:spacing w:before="0" w:after="360" w:line="240" w:lineRule="auto"/>
      <w:ind w:left="1702"/>
      <w:outlineLvl w:val="0"/>
    </w:pPr>
    <w:rPr>
      <w:rFonts w:eastAsiaTheme="majorEastAsia" w:cstheme="majorBidi"/>
      <w:b/>
      <w:bCs/>
      <w:caps/>
      <w:szCs w:val="28"/>
    </w:rPr>
  </w:style>
  <w:style w:type="paragraph" w:styleId="20">
    <w:name w:val="heading 2"/>
    <w:basedOn w:val="a3"/>
    <w:next w:val="a3"/>
    <w:link w:val="22"/>
    <w:uiPriority w:val="9"/>
    <w:qFormat/>
    <w:rsid w:val="001E4108"/>
    <w:pPr>
      <w:keepNext/>
      <w:keepLines/>
      <w:numPr>
        <w:ilvl w:val="1"/>
        <w:numId w:val="8"/>
      </w:numPr>
      <w:tabs>
        <w:tab w:val="clear" w:pos="851"/>
        <w:tab w:val="left" w:pos="1701"/>
      </w:tabs>
      <w:spacing w:before="360" w:after="360" w:line="240" w:lineRule="auto"/>
      <w:ind w:left="1702"/>
      <w:outlineLvl w:val="1"/>
    </w:pPr>
    <w:rPr>
      <w:rFonts w:eastAsiaTheme="majorEastAsia" w:cstheme="majorBidi"/>
      <w:b/>
      <w:bCs/>
      <w:szCs w:val="26"/>
    </w:rPr>
  </w:style>
  <w:style w:type="paragraph" w:styleId="30">
    <w:name w:val="heading 3"/>
    <w:basedOn w:val="a3"/>
    <w:next w:val="a3"/>
    <w:link w:val="31"/>
    <w:uiPriority w:val="9"/>
    <w:qFormat/>
    <w:rsid w:val="003E4C37"/>
    <w:pPr>
      <w:keepNext/>
      <w:keepLines/>
      <w:numPr>
        <w:ilvl w:val="2"/>
        <w:numId w:val="8"/>
      </w:numPr>
      <w:tabs>
        <w:tab w:val="clear" w:pos="851"/>
        <w:tab w:val="left" w:pos="1701"/>
      </w:tabs>
      <w:spacing w:before="360" w:after="360" w:line="240" w:lineRule="auto"/>
      <w:ind w:left="1702"/>
      <w:outlineLvl w:val="2"/>
    </w:pPr>
    <w:rPr>
      <w:rFonts w:eastAsiaTheme="majorEastAsia" w:cstheme="majorBidi"/>
      <w:b/>
      <w:bCs/>
    </w:rPr>
  </w:style>
  <w:style w:type="paragraph" w:styleId="40">
    <w:name w:val="heading 4"/>
    <w:basedOn w:val="a3"/>
    <w:next w:val="a3"/>
    <w:link w:val="41"/>
    <w:uiPriority w:val="9"/>
    <w:qFormat/>
    <w:rsid w:val="00E93710"/>
    <w:pPr>
      <w:keepNext/>
      <w:keepLines/>
      <w:numPr>
        <w:ilvl w:val="3"/>
        <w:numId w:val="8"/>
      </w:numPr>
      <w:tabs>
        <w:tab w:val="clear" w:pos="1134"/>
        <w:tab w:val="left" w:pos="1985"/>
      </w:tabs>
      <w:spacing w:before="360" w:after="360" w:line="240" w:lineRule="auto"/>
      <w:ind w:left="1985"/>
      <w:outlineLvl w:val="3"/>
    </w:pPr>
    <w:rPr>
      <w:rFonts w:eastAsiaTheme="majorEastAsia" w:cstheme="majorBidi"/>
      <w:bCs/>
      <w:iCs/>
    </w:rPr>
  </w:style>
  <w:style w:type="paragraph" w:styleId="5">
    <w:name w:val="heading 5"/>
    <w:basedOn w:val="a3"/>
    <w:next w:val="a3"/>
    <w:link w:val="50"/>
    <w:uiPriority w:val="9"/>
    <w:qFormat/>
    <w:rsid w:val="00544245"/>
    <w:pPr>
      <w:keepNext/>
      <w:keepLines/>
      <w:numPr>
        <w:ilvl w:val="4"/>
        <w:numId w:val="8"/>
      </w:numPr>
      <w:tabs>
        <w:tab w:val="clear" w:pos="1134"/>
        <w:tab w:val="left" w:pos="2268"/>
      </w:tabs>
      <w:spacing w:before="360" w:after="360" w:line="240" w:lineRule="auto"/>
      <w:ind w:left="2269" w:hanging="1418"/>
      <w:outlineLvl w:val="4"/>
    </w:pPr>
    <w:rPr>
      <w:rFonts w:eastAsiaTheme="majorEastAsia" w:cstheme="majorBidi"/>
    </w:rPr>
  </w:style>
  <w:style w:type="paragraph" w:styleId="6">
    <w:name w:val="heading 6"/>
    <w:basedOn w:val="a3"/>
    <w:next w:val="a3"/>
    <w:link w:val="60"/>
    <w:uiPriority w:val="9"/>
    <w:semiHidden/>
    <w:qFormat/>
    <w:rsid w:val="00A75167"/>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qFormat/>
    <w:rsid w:val="00A75167"/>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qFormat/>
    <w:rsid w:val="00A75167"/>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qFormat/>
    <w:rsid w:val="00A75167"/>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B90FDB"/>
    <w:rPr>
      <w:rFonts w:ascii="Times New Roman" w:eastAsiaTheme="majorEastAsia" w:hAnsi="Times New Roman" w:cstheme="majorBidi"/>
      <w:b/>
      <w:bCs/>
      <w:caps/>
      <w:sz w:val="28"/>
      <w:szCs w:val="28"/>
    </w:rPr>
  </w:style>
  <w:style w:type="character" w:customStyle="1" w:styleId="22">
    <w:name w:val="Заголовок 2 Знак"/>
    <w:basedOn w:val="a4"/>
    <w:link w:val="20"/>
    <w:rsid w:val="001E4108"/>
    <w:rPr>
      <w:rFonts w:ascii="Times New Roman" w:eastAsiaTheme="majorEastAsia" w:hAnsi="Times New Roman" w:cstheme="majorBidi"/>
      <w:b/>
      <w:bCs/>
      <w:sz w:val="28"/>
      <w:szCs w:val="26"/>
    </w:rPr>
  </w:style>
  <w:style w:type="character" w:customStyle="1" w:styleId="31">
    <w:name w:val="Заголовок 3 Знак"/>
    <w:basedOn w:val="a4"/>
    <w:link w:val="30"/>
    <w:uiPriority w:val="9"/>
    <w:rsid w:val="003E4C37"/>
    <w:rPr>
      <w:rFonts w:ascii="Times New Roman" w:eastAsiaTheme="majorEastAsia" w:hAnsi="Times New Roman" w:cstheme="majorBidi"/>
      <w:b/>
      <w:bCs/>
      <w:sz w:val="28"/>
    </w:rPr>
  </w:style>
  <w:style w:type="character" w:customStyle="1" w:styleId="41">
    <w:name w:val="Заголовок 4 Знак"/>
    <w:basedOn w:val="a4"/>
    <w:link w:val="40"/>
    <w:uiPriority w:val="99"/>
    <w:rsid w:val="00E93710"/>
    <w:rPr>
      <w:rFonts w:ascii="Times New Roman" w:eastAsiaTheme="majorEastAsia" w:hAnsi="Times New Roman" w:cstheme="majorBidi"/>
      <w:bCs/>
      <w:iCs/>
      <w:sz w:val="28"/>
    </w:rPr>
  </w:style>
  <w:style w:type="character" w:customStyle="1" w:styleId="50">
    <w:name w:val="Заголовок 5 Знак"/>
    <w:basedOn w:val="a4"/>
    <w:link w:val="5"/>
    <w:uiPriority w:val="9"/>
    <w:rsid w:val="00544245"/>
    <w:rPr>
      <w:rFonts w:ascii="Times New Roman" w:eastAsiaTheme="majorEastAsia" w:hAnsi="Times New Roman" w:cstheme="majorBidi"/>
      <w:sz w:val="28"/>
    </w:rPr>
  </w:style>
  <w:style w:type="character" w:customStyle="1" w:styleId="60">
    <w:name w:val="Заголовок 6 Знак"/>
    <w:basedOn w:val="a4"/>
    <w:link w:val="6"/>
    <w:uiPriority w:val="9"/>
    <w:semiHidden/>
    <w:rsid w:val="008C500F"/>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4"/>
    <w:link w:val="7"/>
    <w:uiPriority w:val="9"/>
    <w:semiHidden/>
    <w:rsid w:val="008C500F"/>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4"/>
    <w:link w:val="8"/>
    <w:uiPriority w:val="9"/>
    <w:semiHidden/>
    <w:rsid w:val="008C500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4"/>
    <w:link w:val="9"/>
    <w:uiPriority w:val="9"/>
    <w:semiHidden/>
    <w:rsid w:val="008C500F"/>
    <w:rPr>
      <w:rFonts w:asciiTheme="majorHAnsi" w:eastAsiaTheme="majorEastAsia" w:hAnsiTheme="majorHAnsi" w:cstheme="majorBidi"/>
      <w:i/>
      <w:iCs/>
      <w:color w:val="404040" w:themeColor="text1" w:themeTint="BF"/>
      <w:sz w:val="20"/>
      <w:szCs w:val="20"/>
    </w:rPr>
  </w:style>
  <w:style w:type="paragraph" w:styleId="a7">
    <w:name w:val="Document Map"/>
    <w:basedOn w:val="a3"/>
    <w:link w:val="a8"/>
    <w:uiPriority w:val="99"/>
    <w:semiHidden/>
    <w:unhideWhenUsed/>
    <w:rsid w:val="008C500F"/>
    <w:pPr>
      <w:spacing w:after="0"/>
    </w:pPr>
    <w:rPr>
      <w:rFonts w:ascii="Tahoma" w:hAnsi="Tahoma" w:cs="Tahoma"/>
      <w:sz w:val="16"/>
      <w:szCs w:val="16"/>
    </w:rPr>
  </w:style>
  <w:style w:type="character" w:customStyle="1" w:styleId="a8">
    <w:name w:val="Схема документа Знак"/>
    <w:basedOn w:val="a4"/>
    <w:link w:val="a7"/>
    <w:uiPriority w:val="99"/>
    <w:semiHidden/>
    <w:rsid w:val="008C500F"/>
    <w:rPr>
      <w:rFonts w:ascii="Tahoma" w:hAnsi="Tahoma" w:cs="Tahoma"/>
      <w:sz w:val="16"/>
      <w:szCs w:val="16"/>
    </w:rPr>
  </w:style>
  <w:style w:type="paragraph" w:styleId="a0">
    <w:name w:val="List Bullet"/>
    <w:basedOn w:val="a3"/>
    <w:link w:val="a9"/>
    <w:uiPriority w:val="19"/>
    <w:rsid w:val="00CD1D42"/>
    <w:pPr>
      <w:numPr>
        <w:numId w:val="4"/>
      </w:numPr>
      <w:ind w:left="1248"/>
    </w:pPr>
  </w:style>
  <w:style w:type="character" w:customStyle="1" w:styleId="a9">
    <w:name w:val="Маркированный список Знак"/>
    <w:basedOn w:val="a4"/>
    <w:link w:val="a0"/>
    <w:uiPriority w:val="19"/>
    <w:rsid w:val="00CD1D42"/>
    <w:rPr>
      <w:rFonts w:ascii="Times New Roman" w:hAnsi="Times New Roman"/>
      <w:sz w:val="28"/>
    </w:rPr>
  </w:style>
  <w:style w:type="paragraph" w:styleId="21">
    <w:name w:val="List Bullet 2"/>
    <w:basedOn w:val="a3"/>
    <w:uiPriority w:val="99"/>
    <w:rsid w:val="00CC1AEA"/>
    <w:pPr>
      <w:numPr>
        <w:numId w:val="10"/>
      </w:numPr>
      <w:ind w:left="1644" w:hanging="397"/>
    </w:pPr>
  </w:style>
  <w:style w:type="paragraph" w:styleId="aa">
    <w:name w:val="TOC Heading"/>
    <w:basedOn w:val="1"/>
    <w:next w:val="a3"/>
    <w:uiPriority w:val="49"/>
    <w:qFormat/>
    <w:rsid w:val="00FD045A"/>
    <w:pPr>
      <w:numPr>
        <w:numId w:val="0"/>
      </w:numPr>
      <w:tabs>
        <w:tab w:val="clear" w:pos="1701"/>
      </w:tabs>
      <w:spacing w:after="480"/>
      <w:jc w:val="center"/>
      <w:outlineLvl w:val="9"/>
    </w:pPr>
  </w:style>
  <w:style w:type="paragraph" w:styleId="11">
    <w:name w:val="toc 1"/>
    <w:basedOn w:val="a3"/>
    <w:next w:val="a3"/>
    <w:autoRedefine/>
    <w:uiPriority w:val="39"/>
    <w:rsid w:val="00E4172E"/>
    <w:pPr>
      <w:tabs>
        <w:tab w:val="left" w:pos="851"/>
        <w:tab w:val="right" w:leader="dot" w:pos="9356"/>
      </w:tabs>
      <w:spacing w:after="60"/>
      <w:ind w:left="851" w:right="1134" w:hanging="851"/>
    </w:pPr>
    <w:rPr>
      <w:b/>
    </w:rPr>
  </w:style>
  <w:style w:type="paragraph" w:styleId="23">
    <w:name w:val="toc 2"/>
    <w:basedOn w:val="a3"/>
    <w:next w:val="a3"/>
    <w:autoRedefine/>
    <w:uiPriority w:val="39"/>
    <w:rsid w:val="002215B0"/>
    <w:pPr>
      <w:tabs>
        <w:tab w:val="left" w:pos="851"/>
        <w:tab w:val="right" w:leader="dot" w:pos="9356"/>
      </w:tabs>
      <w:spacing w:before="60" w:after="60"/>
      <w:ind w:left="851" w:right="1134" w:hanging="851"/>
    </w:pPr>
  </w:style>
  <w:style w:type="paragraph" w:styleId="32">
    <w:name w:val="toc 3"/>
    <w:basedOn w:val="a3"/>
    <w:next w:val="a3"/>
    <w:autoRedefine/>
    <w:uiPriority w:val="39"/>
    <w:rsid w:val="00E4172E"/>
    <w:pPr>
      <w:tabs>
        <w:tab w:val="left" w:pos="851"/>
        <w:tab w:val="right" w:leader="dot" w:pos="9356"/>
      </w:tabs>
      <w:spacing w:before="60" w:after="60"/>
      <w:ind w:left="851" w:right="1134" w:hanging="851"/>
    </w:pPr>
  </w:style>
  <w:style w:type="character" w:styleId="ab">
    <w:name w:val="Hyperlink"/>
    <w:basedOn w:val="a4"/>
    <w:rsid w:val="0069101E"/>
    <w:rPr>
      <w:i/>
      <w:color w:val="auto"/>
      <w:u w:val="none"/>
    </w:rPr>
  </w:style>
  <w:style w:type="paragraph" w:styleId="3">
    <w:name w:val="List Bullet 3"/>
    <w:basedOn w:val="a3"/>
    <w:uiPriority w:val="19"/>
    <w:rsid w:val="001B4A95"/>
    <w:pPr>
      <w:numPr>
        <w:ilvl w:val="2"/>
        <w:numId w:val="4"/>
      </w:numPr>
      <w:ind w:left="2041"/>
    </w:pPr>
  </w:style>
  <w:style w:type="paragraph" w:styleId="4">
    <w:name w:val="List Bullet 4"/>
    <w:basedOn w:val="a3"/>
    <w:uiPriority w:val="19"/>
    <w:rsid w:val="00244A10"/>
    <w:pPr>
      <w:tabs>
        <w:tab w:val="num" w:pos="1588"/>
      </w:tabs>
      <w:ind w:left="2438" w:hanging="397"/>
    </w:pPr>
  </w:style>
  <w:style w:type="paragraph" w:styleId="51">
    <w:name w:val="List Bullet 5"/>
    <w:basedOn w:val="a3"/>
    <w:uiPriority w:val="19"/>
    <w:rsid w:val="00244A10"/>
    <w:pPr>
      <w:tabs>
        <w:tab w:val="num" w:pos="1985"/>
      </w:tabs>
      <w:ind w:left="2835" w:hanging="397"/>
    </w:pPr>
  </w:style>
  <w:style w:type="paragraph" w:styleId="a">
    <w:name w:val="List Number"/>
    <w:basedOn w:val="a3"/>
    <w:uiPriority w:val="14"/>
    <w:rsid w:val="00D7777B"/>
    <w:pPr>
      <w:numPr>
        <w:numId w:val="11"/>
      </w:numPr>
    </w:pPr>
  </w:style>
  <w:style w:type="paragraph" w:styleId="2">
    <w:name w:val="List Number 2"/>
    <w:basedOn w:val="a3"/>
    <w:uiPriority w:val="14"/>
    <w:semiHidden/>
    <w:rsid w:val="008C500F"/>
    <w:pPr>
      <w:numPr>
        <w:numId w:val="5"/>
      </w:numPr>
      <w:tabs>
        <w:tab w:val="left" w:pos="794"/>
      </w:tabs>
    </w:pPr>
  </w:style>
  <w:style w:type="paragraph" w:styleId="ac">
    <w:name w:val="List Continue"/>
    <w:basedOn w:val="a3"/>
    <w:uiPriority w:val="24"/>
    <w:rsid w:val="00244A10"/>
    <w:pPr>
      <w:ind w:left="1247" w:firstLine="0"/>
    </w:pPr>
  </w:style>
  <w:style w:type="paragraph" w:styleId="24">
    <w:name w:val="List Continue 2"/>
    <w:basedOn w:val="a3"/>
    <w:uiPriority w:val="24"/>
    <w:rsid w:val="0010249E"/>
    <w:pPr>
      <w:ind w:left="1644" w:firstLine="0"/>
    </w:pPr>
  </w:style>
  <w:style w:type="paragraph" w:styleId="ad">
    <w:name w:val="Message Header"/>
    <w:basedOn w:val="a3"/>
    <w:link w:val="ae"/>
    <w:uiPriority w:val="99"/>
    <w:semiHidden/>
    <w:rsid w:val="008C500F"/>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ae">
    <w:name w:val="Шапка Знак"/>
    <w:basedOn w:val="a4"/>
    <w:link w:val="ad"/>
    <w:uiPriority w:val="99"/>
    <w:semiHidden/>
    <w:rsid w:val="008C500F"/>
    <w:rPr>
      <w:rFonts w:asciiTheme="majorHAnsi" w:eastAsiaTheme="majorEastAsia" w:hAnsiTheme="majorHAnsi" w:cstheme="majorBidi"/>
      <w:sz w:val="28"/>
      <w:szCs w:val="24"/>
      <w:shd w:val="pct20" w:color="auto" w:fill="auto"/>
    </w:rPr>
  </w:style>
  <w:style w:type="table" w:styleId="af">
    <w:name w:val="Table Grid"/>
    <w:aliases w:val="Обозначения"/>
    <w:basedOn w:val="a5"/>
    <w:uiPriority w:val="59"/>
    <w:rsid w:val="008C50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af0">
    <w:name w:val="Сетка таблицы по умолчанию"/>
    <w:basedOn w:val="a5"/>
    <w:uiPriority w:val="99"/>
    <w:qFormat/>
    <w:rsid w:val="008C500F"/>
    <w:pPr>
      <w:spacing w:after="0" w:line="240" w:lineRule="auto"/>
    </w:pPr>
    <w:rPr>
      <w:rFonts w:ascii="Times New Roman" w:hAnsi="Times New Roman"/>
      <w:sz w:val="40"/>
    </w:rPr>
    <w:tblPr>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blStylePr w:type="firstRow">
      <w:pPr>
        <w:jc w:val="center"/>
      </w:pPr>
      <w:rPr>
        <w:rFonts w:ascii="Times New Roman" w:hAnsi="Times New Roman"/>
        <w:b/>
        <w:sz w:val="24"/>
      </w:rPr>
      <w:tblPr/>
      <w:trPr>
        <w:tblHeader/>
      </w:trPr>
      <w:tcPr>
        <w:shd w:val="clear" w:color="auto" w:fill="F2F2F2" w:themeFill="background1" w:themeFillShade="F2"/>
        <w:vAlign w:val="center"/>
      </w:tcPr>
    </w:tblStylePr>
  </w:style>
  <w:style w:type="table" w:customStyle="1" w:styleId="12">
    <w:name w:val="Светлый список1"/>
    <w:basedOn w:val="a5"/>
    <w:uiPriority w:val="61"/>
    <w:rsid w:val="008C500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f1">
    <w:name w:val="Title"/>
    <w:basedOn w:val="a3"/>
    <w:next w:val="a3"/>
    <w:link w:val="af2"/>
    <w:qFormat/>
    <w:rsid w:val="008C500F"/>
    <w:pPr>
      <w:spacing w:before="240" w:after="240" w:line="240" w:lineRule="auto"/>
      <w:ind w:firstLine="0"/>
      <w:jc w:val="center"/>
    </w:pPr>
    <w:rPr>
      <w:rFonts w:eastAsiaTheme="majorEastAsia" w:cstheme="majorBidi"/>
      <w:b/>
      <w:caps/>
      <w:spacing w:val="5"/>
      <w:kern w:val="28"/>
      <w:szCs w:val="52"/>
    </w:rPr>
  </w:style>
  <w:style w:type="character" w:customStyle="1" w:styleId="af2">
    <w:name w:val="Заголовок Знак"/>
    <w:basedOn w:val="a4"/>
    <w:link w:val="af1"/>
    <w:rsid w:val="008C500F"/>
    <w:rPr>
      <w:rFonts w:ascii="Times New Roman" w:eastAsiaTheme="majorEastAsia" w:hAnsi="Times New Roman" w:cstheme="majorBidi"/>
      <w:b/>
      <w:caps/>
      <w:spacing w:val="5"/>
      <w:kern w:val="28"/>
      <w:sz w:val="28"/>
      <w:szCs w:val="52"/>
    </w:rPr>
  </w:style>
  <w:style w:type="paragraph" w:styleId="af3">
    <w:name w:val="caption"/>
    <w:basedOn w:val="a3"/>
    <w:next w:val="a3"/>
    <w:link w:val="af4"/>
    <w:uiPriority w:val="34"/>
    <w:qFormat/>
    <w:rsid w:val="00F3159F"/>
    <w:pPr>
      <w:keepNext/>
      <w:spacing w:before="240" w:after="60" w:line="240" w:lineRule="auto"/>
      <w:ind w:firstLine="0"/>
      <w:jc w:val="left"/>
    </w:pPr>
    <w:rPr>
      <w:b/>
      <w:bCs/>
      <w:sz w:val="24"/>
      <w:szCs w:val="18"/>
    </w:rPr>
  </w:style>
  <w:style w:type="character" w:customStyle="1" w:styleId="af4">
    <w:name w:val="Название объекта Знак"/>
    <w:link w:val="af3"/>
    <w:uiPriority w:val="34"/>
    <w:rsid w:val="003E5655"/>
    <w:rPr>
      <w:rFonts w:ascii="Times New Roman" w:hAnsi="Times New Roman"/>
      <w:b/>
      <w:bCs/>
      <w:sz w:val="24"/>
      <w:szCs w:val="18"/>
    </w:rPr>
  </w:style>
  <w:style w:type="paragraph" w:styleId="af5">
    <w:name w:val="Subtitle"/>
    <w:next w:val="a3"/>
    <w:link w:val="af6"/>
    <w:uiPriority w:val="11"/>
    <w:qFormat/>
    <w:rsid w:val="00F8302A"/>
    <w:pPr>
      <w:numPr>
        <w:ilvl w:val="1"/>
      </w:numPr>
      <w:spacing w:before="60" w:after="60" w:line="240" w:lineRule="auto"/>
      <w:jc w:val="center"/>
    </w:pPr>
    <w:rPr>
      <w:rFonts w:ascii="Times New Roman" w:eastAsiaTheme="majorEastAsia" w:hAnsi="Times New Roman" w:cstheme="majorBidi"/>
      <w:b/>
      <w:iCs/>
      <w:sz w:val="28"/>
      <w:szCs w:val="24"/>
    </w:rPr>
  </w:style>
  <w:style w:type="character" w:customStyle="1" w:styleId="af6">
    <w:name w:val="Подзаголовок Знак"/>
    <w:basedOn w:val="a4"/>
    <w:link w:val="af5"/>
    <w:uiPriority w:val="11"/>
    <w:rsid w:val="00F8302A"/>
    <w:rPr>
      <w:rFonts w:ascii="Times New Roman" w:eastAsiaTheme="majorEastAsia" w:hAnsi="Times New Roman" w:cstheme="majorBidi"/>
      <w:b/>
      <w:iCs/>
      <w:sz w:val="28"/>
      <w:szCs w:val="24"/>
    </w:rPr>
  </w:style>
  <w:style w:type="character" w:styleId="af7">
    <w:name w:val="endnote reference"/>
    <w:basedOn w:val="a4"/>
    <w:uiPriority w:val="99"/>
    <w:semiHidden/>
    <w:rsid w:val="008C500F"/>
    <w:rPr>
      <w:vertAlign w:val="superscript"/>
    </w:rPr>
  </w:style>
  <w:style w:type="character" w:styleId="af8">
    <w:name w:val="annotation reference"/>
    <w:basedOn w:val="a4"/>
    <w:uiPriority w:val="99"/>
    <w:semiHidden/>
    <w:rsid w:val="008C500F"/>
    <w:rPr>
      <w:sz w:val="16"/>
      <w:szCs w:val="16"/>
    </w:rPr>
  </w:style>
  <w:style w:type="character" w:styleId="af9">
    <w:name w:val="footnote reference"/>
    <w:basedOn w:val="a4"/>
    <w:qFormat/>
    <w:rsid w:val="008C500F"/>
    <w:rPr>
      <w:vertAlign w:val="superscript"/>
    </w:rPr>
  </w:style>
  <w:style w:type="paragraph" w:styleId="afa">
    <w:name w:val="table of figures"/>
    <w:basedOn w:val="a3"/>
    <w:next w:val="a3"/>
    <w:uiPriority w:val="99"/>
    <w:semiHidden/>
    <w:rsid w:val="008C500F"/>
    <w:pPr>
      <w:spacing w:after="0"/>
    </w:pPr>
  </w:style>
  <w:style w:type="paragraph" w:styleId="afb">
    <w:name w:val="Signature"/>
    <w:basedOn w:val="a3"/>
    <w:link w:val="afc"/>
    <w:uiPriority w:val="99"/>
    <w:semiHidden/>
    <w:rsid w:val="008C500F"/>
    <w:pPr>
      <w:spacing w:after="0"/>
      <w:ind w:left="4252"/>
    </w:pPr>
  </w:style>
  <w:style w:type="character" w:customStyle="1" w:styleId="afc">
    <w:name w:val="Подпись Знак"/>
    <w:basedOn w:val="a4"/>
    <w:link w:val="afb"/>
    <w:uiPriority w:val="99"/>
    <w:semiHidden/>
    <w:rsid w:val="008C500F"/>
    <w:rPr>
      <w:rFonts w:ascii="Times New Roman" w:hAnsi="Times New Roman"/>
      <w:sz w:val="28"/>
    </w:rPr>
  </w:style>
  <w:style w:type="paragraph" w:customStyle="1" w:styleId="afd">
    <w:name w:val="Обычный по центру"/>
    <w:basedOn w:val="a3"/>
    <w:uiPriority w:val="4"/>
    <w:qFormat/>
    <w:rsid w:val="007B44B6"/>
    <w:pPr>
      <w:ind w:firstLine="0"/>
      <w:jc w:val="center"/>
    </w:pPr>
  </w:style>
  <w:style w:type="paragraph" w:customStyle="1" w:styleId="afe">
    <w:name w:val="Обычный по правому краю"/>
    <w:basedOn w:val="a3"/>
    <w:uiPriority w:val="4"/>
    <w:qFormat/>
    <w:rsid w:val="007B44B6"/>
    <w:pPr>
      <w:ind w:firstLine="0"/>
      <w:jc w:val="right"/>
    </w:pPr>
  </w:style>
  <w:style w:type="paragraph" w:styleId="aff">
    <w:name w:val="annotation subject"/>
    <w:basedOn w:val="a3"/>
    <w:next w:val="afd"/>
    <w:link w:val="aff0"/>
    <w:uiPriority w:val="99"/>
    <w:semiHidden/>
    <w:rsid w:val="00060851"/>
    <w:pPr>
      <w:pBdr>
        <w:top w:val="single" w:sz="4" w:space="2" w:color="auto"/>
        <w:left w:val="single" w:sz="4" w:space="2" w:color="auto"/>
        <w:bottom w:val="single" w:sz="4" w:space="2" w:color="auto"/>
        <w:right w:val="single" w:sz="4" w:space="2" w:color="auto"/>
      </w:pBdr>
      <w:shd w:val="clear" w:color="auto" w:fill="D9D9D9" w:themeFill="background1" w:themeFillShade="D9"/>
    </w:pPr>
    <w:rPr>
      <w:b/>
      <w:bCs/>
      <w:szCs w:val="20"/>
    </w:rPr>
  </w:style>
  <w:style w:type="character" w:customStyle="1" w:styleId="aff0">
    <w:name w:val="Тема примечания Знак"/>
    <w:basedOn w:val="a4"/>
    <w:link w:val="aff"/>
    <w:uiPriority w:val="99"/>
    <w:semiHidden/>
    <w:rsid w:val="00060851"/>
    <w:rPr>
      <w:b/>
      <w:bCs/>
    </w:rPr>
  </w:style>
  <w:style w:type="paragraph" w:styleId="aff1">
    <w:name w:val="Block Text"/>
    <w:basedOn w:val="a3"/>
    <w:rsid w:val="008C500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i/>
      <w:iCs/>
      <w:color w:val="4F81BD" w:themeColor="accent1"/>
    </w:rPr>
  </w:style>
  <w:style w:type="paragraph" w:styleId="aff2">
    <w:name w:val="List"/>
    <w:basedOn w:val="a3"/>
    <w:uiPriority w:val="99"/>
    <w:semiHidden/>
    <w:rsid w:val="008C500F"/>
    <w:pPr>
      <w:ind w:left="283" w:hanging="283"/>
      <w:contextualSpacing/>
    </w:pPr>
  </w:style>
  <w:style w:type="paragraph" w:styleId="aff3">
    <w:name w:val="header"/>
    <w:basedOn w:val="a3"/>
    <w:link w:val="aff4"/>
    <w:uiPriority w:val="99"/>
    <w:rsid w:val="00097CD3"/>
    <w:pPr>
      <w:spacing w:before="0" w:after="0" w:line="240" w:lineRule="auto"/>
      <w:ind w:firstLine="0"/>
      <w:contextualSpacing/>
      <w:jc w:val="center"/>
    </w:pPr>
  </w:style>
  <w:style w:type="character" w:customStyle="1" w:styleId="aff4">
    <w:name w:val="Верхний колонтитул Знак"/>
    <w:basedOn w:val="a4"/>
    <w:link w:val="aff3"/>
    <w:uiPriority w:val="99"/>
    <w:rsid w:val="00097CD3"/>
    <w:rPr>
      <w:rFonts w:ascii="Times New Roman" w:hAnsi="Times New Roman"/>
      <w:sz w:val="28"/>
    </w:rPr>
  </w:style>
  <w:style w:type="paragraph" w:styleId="aff5">
    <w:name w:val="Balloon Text"/>
    <w:basedOn w:val="a3"/>
    <w:link w:val="aff6"/>
    <w:uiPriority w:val="99"/>
    <w:semiHidden/>
    <w:unhideWhenUsed/>
    <w:rsid w:val="008C500F"/>
    <w:pPr>
      <w:spacing w:after="0"/>
    </w:pPr>
    <w:rPr>
      <w:rFonts w:ascii="Tahoma" w:hAnsi="Tahoma" w:cs="Tahoma"/>
      <w:sz w:val="16"/>
      <w:szCs w:val="16"/>
    </w:rPr>
  </w:style>
  <w:style w:type="character" w:customStyle="1" w:styleId="aff6">
    <w:name w:val="Текст выноски Знак"/>
    <w:basedOn w:val="a4"/>
    <w:link w:val="aff5"/>
    <w:uiPriority w:val="99"/>
    <w:semiHidden/>
    <w:rsid w:val="008C500F"/>
    <w:rPr>
      <w:rFonts w:ascii="Tahoma" w:hAnsi="Tahoma" w:cs="Tahoma"/>
      <w:sz w:val="16"/>
      <w:szCs w:val="16"/>
    </w:rPr>
  </w:style>
  <w:style w:type="character" w:styleId="aff7">
    <w:name w:val="Placeholder Text"/>
    <w:basedOn w:val="a4"/>
    <w:uiPriority w:val="99"/>
    <w:semiHidden/>
    <w:rsid w:val="008C500F"/>
    <w:rPr>
      <w:color w:val="808080"/>
    </w:rPr>
  </w:style>
  <w:style w:type="paragraph" w:styleId="aff8">
    <w:name w:val="footer"/>
    <w:basedOn w:val="a3"/>
    <w:link w:val="aff9"/>
    <w:uiPriority w:val="99"/>
    <w:rsid w:val="00CF6CBB"/>
    <w:pPr>
      <w:spacing w:after="0" w:line="240" w:lineRule="auto"/>
      <w:ind w:firstLine="0"/>
      <w:jc w:val="center"/>
    </w:pPr>
  </w:style>
  <w:style w:type="character" w:customStyle="1" w:styleId="aff9">
    <w:name w:val="Нижний колонтитул Знак"/>
    <w:basedOn w:val="a4"/>
    <w:link w:val="aff8"/>
    <w:uiPriority w:val="99"/>
    <w:rsid w:val="00CF6CBB"/>
    <w:rPr>
      <w:rFonts w:ascii="Times New Roman" w:hAnsi="Times New Roman"/>
      <w:sz w:val="28"/>
    </w:rPr>
  </w:style>
  <w:style w:type="paragraph" w:customStyle="1" w:styleId="affa">
    <w:name w:val="Текст таблицы по центру"/>
    <w:basedOn w:val="a3"/>
    <w:uiPriority w:val="37"/>
    <w:qFormat/>
    <w:rsid w:val="003D5E6E"/>
    <w:pPr>
      <w:spacing w:before="40" w:after="40" w:line="240" w:lineRule="auto"/>
      <w:ind w:firstLine="0"/>
      <w:jc w:val="center"/>
    </w:pPr>
  </w:style>
  <w:style w:type="paragraph" w:customStyle="1" w:styleId="affb">
    <w:name w:val="Текст таблицы по левому краю"/>
    <w:basedOn w:val="a3"/>
    <w:uiPriority w:val="39"/>
    <w:qFormat/>
    <w:rsid w:val="003D5E6E"/>
    <w:pPr>
      <w:spacing w:before="40" w:after="40" w:line="240" w:lineRule="auto"/>
      <w:ind w:firstLine="0"/>
      <w:jc w:val="left"/>
    </w:pPr>
  </w:style>
  <w:style w:type="paragraph" w:styleId="affc">
    <w:name w:val="No Spacing"/>
    <w:uiPriority w:val="79"/>
    <w:semiHidden/>
    <w:qFormat/>
    <w:rsid w:val="008C500F"/>
    <w:pPr>
      <w:spacing w:after="0" w:line="240" w:lineRule="auto"/>
      <w:jc w:val="both"/>
    </w:pPr>
    <w:rPr>
      <w:rFonts w:ascii="Times New Roman" w:hAnsi="Times New Roman"/>
      <w:sz w:val="24"/>
    </w:rPr>
  </w:style>
  <w:style w:type="paragraph" w:styleId="affd">
    <w:name w:val="Body Text"/>
    <w:basedOn w:val="a3"/>
    <w:link w:val="affe"/>
    <w:rsid w:val="008C500F"/>
  </w:style>
  <w:style w:type="character" w:customStyle="1" w:styleId="affe">
    <w:name w:val="Основной текст Знак"/>
    <w:basedOn w:val="a4"/>
    <w:link w:val="affd"/>
    <w:rsid w:val="008C500F"/>
    <w:rPr>
      <w:rFonts w:ascii="Times New Roman" w:hAnsi="Times New Roman"/>
      <w:sz w:val="28"/>
    </w:rPr>
  </w:style>
  <w:style w:type="character" w:styleId="afff">
    <w:name w:val="Subtle Reference"/>
    <w:basedOn w:val="a4"/>
    <w:uiPriority w:val="49"/>
    <w:semiHidden/>
    <w:qFormat/>
    <w:rsid w:val="008C500F"/>
    <w:rPr>
      <w:smallCaps/>
      <w:color w:val="C0504D" w:themeColor="accent2"/>
      <w:u w:val="single"/>
    </w:rPr>
  </w:style>
  <w:style w:type="paragraph" w:styleId="25">
    <w:name w:val="Body Text 2"/>
    <w:basedOn w:val="a3"/>
    <w:link w:val="26"/>
    <w:uiPriority w:val="99"/>
    <w:semiHidden/>
    <w:rsid w:val="008C500F"/>
    <w:pPr>
      <w:spacing w:line="480" w:lineRule="auto"/>
    </w:pPr>
  </w:style>
  <w:style w:type="character" w:customStyle="1" w:styleId="26">
    <w:name w:val="Основной текст 2 Знак"/>
    <w:basedOn w:val="a4"/>
    <w:link w:val="25"/>
    <w:uiPriority w:val="99"/>
    <w:semiHidden/>
    <w:rsid w:val="008C500F"/>
    <w:rPr>
      <w:rFonts w:ascii="Times New Roman" w:hAnsi="Times New Roman"/>
      <w:sz w:val="28"/>
    </w:rPr>
  </w:style>
  <w:style w:type="paragraph" w:styleId="33">
    <w:name w:val="Body Text 3"/>
    <w:basedOn w:val="a3"/>
    <w:link w:val="34"/>
    <w:uiPriority w:val="99"/>
    <w:semiHidden/>
    <w:rsid w:val="008C500F"/>
    <w:rPr>
      <w:sz w:val="16"/>
      <w:szCs w:val="16"/>
    </w:rPr>
  </w:style>
  <w:style w:type="character" w:customStyle="1" w:styleId="34">
    <w:name w:val="Основной текст 3 Знак"/>
    <w:basedOn w:val="a4"/>
    <w:link w:val="33"/>
    <w:uiPriority w:val="99"/>
    <w:semiHidden/>
    <w:rsid w:val="008C500F"/>
    <w:rPr>
      <w:rFonts w:ascii="Times New Roman" w:hAnsi="Times New Roman"/>
      <w:sz w:val="16"/>
      <w:szCs w:val="16"/>
    </w:rPr>
  </w:style>
  <w:style w:type="paragraph" w:styleId="afff0">
    <w:name w:val="Body Text Indent"/>
    <w:basedOn w:val="a3"/>
    <w:link w:val="afff1"/>
    <w:rsid w:val="008C500F"/>
    <w:pPr>
      <w:ind w:left="283"/>
    </w:pPr>
  </w:style>
  <w:style w:type="character" w:customStyle="1" w:styleId="afff1">
    <w:name w:val="Основной текст с отступом Знак"/>
    <w:basedOn w:val="a4"/>
    <w:link w:val="afff0"/>
    <w:rsid w:val="008C500F"/>
    <w:rPr>
      <w:rFonts w:ascii="Times New Roman" w:hAnsi="Times New Roman"/>
      <w:sz w:val="28"/>
    </w:rPr>
  </w:style>
  <w:style w:type="paragraph" w:styleId="27">
    <w:name w:val="Body Text Indent 2"/>
    <w:basedOn w:val="a3"/>
    <w:link w:val="28"/>
    <w:uiPriority w:val="99"/>
    <w:semiHidden/>
    <w:rsid w:val="008C500F"/>
    <w:pPr>
      <w:spacing w:line="480" w:lineRule="auto"/>
      <w:ind w:left="283"/>
    </w:pPr>
  </w:style>
  <w:style w:type="character" w:customStyle="1" w:styleId="28">
    <w:name w:val="Основной текст с отступом 2 Знак"/>
    <w:basedOn w:val="a4"/>
    <w:link w:val="27"/>
    <w:uiPriority w:val="99"/>
    <w:semiHidden/>
    <w:rsid w:val="008C500F"/>
    <w:rPr>
      <w:rFonts w:ascii="Times New Roman" w:hAnsi="Times New Roman"/>
      <w:sz w:val="28"/>
    </w:rPr>
  </w:style>
  <w:style w:type="paragraph" w:styleId="35">
    <w:name w:val="Body Text Indent 3"/>
    <w:basedOn w:val="a3"/>
    <w:link w:val="36"/>
    <w:uiPriority w:val="99"/>
    <w:semiHidden/>
    <w:rsid w:val="008C500F"/>
    <w:pPr>
      <w:ind w:left="283"/>
    </w:pPr>
    <w:rPr>
      <w:sz w:val="16"/>
      <w:szCs w:val="16"/>
    </w:rPr>
  </w:style>
  <w:style w:type="character" w:customStyle="1" w:styleId="36">
    <w:name w:val="Основной текст с отступом 3 Знак"/>
    <w:basedOn w:val="a4"/>
    <w:link w:val="35"/>
    <w:uiPriority w:val="99"/>
    <w:semiHidden/>
    <w:rsid w:val="008C500F"/>
    <w:rPr>
      <w:rFonts w:ascii="Times New Roman" w:hAnsi="Times New Roman"/>
      <w:sz w:val="16"/>
      <w:szCs w:val="16"/>
    </w:rPr>
  </w:style>
  <w:style w:type="paragraph" w:styleId="37">
    <w:name w:val="List Continue 3"/>
    <w:basedOn w:val="a3"/>
    <w:uiPriority w:val="24"/>
    <w:rsid w:val="004310FE"/>
    <w:pPr>
      <w:ind w:left="2041" w:firstLine="0"/>
    </w:pPr>
  </w:style>
  <w:style w:type="paragraph" w:styleId="42">
    <w:name w:val="List Continue 4"/>
    <w:basedOn w:val="a3"/>
    <w:uiPriority w:val="24"/>
    <w:rsid w:val="00B05F60"/>
    <w:pPr>
      <w:ind w:left="2438" w:firstLine="0"/>
    </w:pPr>
  </w:style>
  <w:style w:type="paragraph" w:styleId="52">
    <w:name w:val="List Continue 5"/>
    <w:basedOn w:val="a3"/>
    <w:uiPriority w:val="24"/>
    <w:rsid w:val="00D03B2E"/>
    <w:pPr>
      <w:ind w:left="2835" w:firstLine="0"/>
    </w:pPr>
  </w:style>
  <w:style w:type="character" w:styleId="afff2">
    <w:name w:val="Intense Reference"/>
    <w:basedOn w:val="a4"/>
    <w:uiPriority w:val="49"/>
    <w:semiHidden/>
    <w:qFormat/>
    <w:rsid w:val="008C500F"/>
    <w:rPr>
      <w:b/>
      <w:bCs/>
      <w:smallCaps/>
      <w:color w:val="C0504D" w:themeColor="accent2"/>
      <w:spacing w:val="5"/>
      <w:u w:val="single"/>
    </w:rPr>
  </w:style>
  <w:style w:type="paragraph" w:styleId="afff3">
    <w:name w:val="footnote text"/>
    <w:basedOn w:val="a3"/>
    <w:link w:val="afff4"/>
    <w:unhideWhenUsed/>
    <w:qFormat/>
    <w:rsid w:val="008C500F"/>
    <w:pPr>
      <w:spacing w:after="0"/>
    </w:pPr>
    <w:rPr>
      <w:sz w:val="20"/>
      <w:szCs w:val="20"/>
    </w:rPr>
  </w:style>
  <w:style w:type="character" w:customStyle="1" w:styleId="afff4">
    <w:name w:val="Текст сноски Знак"/>
    <w:basedOn w:val="a4"/>
    <w:link w:val="afff3"/>
    <w:qFormat/>
    <w:rsid w:val="008C500F"/>
    <w:rPr>
      <w:rFonts w:ascii="Times New Roman" w:hAnsi="Times New Roman"/>
      <w:sz w:val="20"/>
      <w:szCs w:val="20"/>
    </w:rPr>
  </w:style>
  <w:style w:type="character" w:styleId="afff5">
    <w:name w:val="Subtle Emphasis"/>
    <w:basedOn w:val="a4"/>
    <w:uiPriority w:val="99"/>
    <w:semiHidden/>
    <w:qFormat/>
    <w:rsid w:val="008C500F"/>
    <w:rPr>
      <w:i/>
      <w:iCs/>
      <w:color w:val="808080" w:themeColor="text1" w:themeTint="7F"/>
    </w:rPr>
  </w:style>
  <w:style w:type="paragraph" w:customStyle="1" w:styleId="afff6">
    <w:name w:val="Текст таблицы по правому краю"/>
    <w:basedOn w:val="affb"/>
    <w:uiPriority w:val="39"/>
    <w:qFormat/>
    <w:rsid w:val="003D5E6E"/>
    <w:pPr>
      <w:jc w:val="right"/>
    </w:pPr>
  </w:style>
  <w:style w:type="character" w:customStyle="1" w:styleId="afff7">
    <w:name w:val="Полужирный"/>
    <w:uiPriority w:val="1"/>
    <w:rsid w:val="008C500F"/>
    <w:rPr>
      <w:b/>
    </w:rPr>
  </w:style>
  <w:style w:type="character" w:customStyle="1" w:styleId="afff8">
    <w:name w:val="Курсив"/>
    <w:uiPriority w:val="2"/>
    <w:qFormat/>
    <w:rsid w:val="008C500F"/>
    <w:rPr>
      <w:i/>
    </w:rPr>
  </w:style>
  <w:style w:type="character" w:customStyle="1" w:styleId="afff9">
    <w:name w:val="Исходный код"/>
    <w:uiPriority w:val="3"/>
    <w:qFormat/>
    <w:rsid w:val="009C7867"/>
    <w:rPr>
      <w:rFonts w:ascii="Courier New" w:hAnsi="Courier New"/>
      <w:sz w:val="22"/>
    </w:rPr>
  </w:style>
  <w:style w:type="paragraph" w:customStyle="1" w:styleId="13">
    <w:name w:val="Заголовок 1 без нумерации"/>
    <w:basedOn w:val="a3"/>
    <w:next w:val="a3"/>
    <w:uiPriority w:val="8"/>
    <w:qFormat/>
    <w:rsid w:val="00FE3F83"/>
    <w:pPr>
      <w:keepNext/>
      <w:keepLines/>
      <w:pageBreakBefore/>
      <w:spacing w:before="240" w:after="240" w:line="240" w:lineRule="auto"/>
      <w:ind w:left="851" w:firstLine="0"/>
      <w:jc w:val="left"/>
      <w:outlineLvl w:val="0"/>
    </w:pPr>
    <w:rPr>
      <w:b/>
      <w:caps/>
    </w:rPr>
  </w:style>
  <w:style w:type="table" w:customStyle="1" w:styleId="afffa">
    <w:name w:val="Сокращения"/>
    <w:aliases w:val="термины,определения"/>
    <w:basedOn w:val="a5"/>
    <w:uiPriority w:val="99"/>
    <w:qFormat/>
    <w:rsid w:val="008C500F"/>
    <w:pPr>
      <w:spacing w:after="0" w:line="240" w:lineRule="auto"/>
    </w:pPr>
    <w:rPr>
      <w:rFonts w:ascii="Times New Roman" w:hAnsi="Times New Roman"/>
      <w:sz w:val="24"/>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afffb">
    <w:name w:val="Обычный (шаблон)"/>
    <w:basedOn w:val="a3"/>
    <w:uiPriority w:val="59"/>
    <w:rsid w:val="008C500F"/>
    <w:rPr>
      <w:color w:val="4F81BD" w:themeColor="accent1"/>
    </w:rPr>
  </w:style>
  <w:style w:type="table" w:styleId="-3">
    <w:name w:val="Light Grid Accent 3"/>
    <w:basedOn w:val="a5"/>
    <w:uiPriority w:val="62"/>
    <w:rsid w:val="008C500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6">
    <w:name w:val="Light Grid Accent 6"/>
    <w:basedOn w:val="a5"/>
    <w:uiPriority w:val="62"/>
    <w:rsid w:val="008C500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5">
    <w:name w:val="Light Grid Accent 5"/>
    <w:basedOn w:val="a5"/>
    <w:uiPriority w:val="62"/>
    <w:rsid w:val="008C500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4">
    <w:name w:val="Light Grid Accent 4"/>
    <w:basedOn w:val="a5"/>
    <w:uiPriority w:val="62"/>
    <w:rsid w:val="008C500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a1">
    <w:name w:val="Маркированный список (шаблон)"/>
    <w:basedOn w:val="a0"/>
    <w:uiPriority w:val="59"/>
    <w:rsid w:val="00602F52"/>
    <w:pPr>
      <w:numPr>
        <w:numId w:val="7"/>
      </w:numPr>
      <w:ind w:left="1248" w:hanging="397"/>
    </w:pPr>
    <w:rPr>
      <w:color w:val="4F81BD" w:themeColor="accent1"/>
    </w:rPr>
  </w:style>
  <w:style w:type="paragraph" w:customStyle="1" w:styleId="-0">
    <w:name w:val="Текст таблицы - маркированный список"/>
    <w:basedOn w:val="a3"/>
    <w:uiPriority w:val="40"/>
    <w:qFormat/>
    <w:rsid w:val="003D5E6E"/>
    <w:pPr>
      <w:numPr>
        <w:numId w:val="6"/>
      </w:numPr>
      <w:tabs>
        <w:tab w:val="left" w:pos="397"/>
      </w:tabs>
      <w:spacing w:before="40" w:after="40" w:line="240" w:lineRule="auto"/>
      <w:ind w:left="397" w:hanging="397"/>
      <w:jc w:val="left"/>
    </w:pPr>
  </w:style>
  <w:style w:type="paragraph" w:customStyle="1" w:styleId="afffc">
    <w:name w:val="Объект"/>
    <w:basedOn w:val="a3"/>
    <w:uiPriority w:val="34"/>
    <w:semiHidden/>
    <w:qFormat/>
    <w:rsid w:val="008C500F"/>
    <w:pPr>
      <w:spacing w:line="240" w:lineRule="auto"/>
      <w:ind w:firstLine="0"/>
    </w:pPr>
  </w:style>
  <w:style w:type="paragraph" w:styleId="43">
    <w:name w:val="toc 4"/>
    <w:basedOn w:val="a3"/>
    <w:next w:val="a3"/>
    <w:autoRedefine/>
    <w:uiPriority w:val="39"/>
    <w:rsid w:val="009A15B3"/>
    <w:pPr>
      <w:spacing w:after="100"/>
      <w:ind w:left="840"/>
    </w:pPr>
  </w:style>
  <w:style w:type="paragraph" w:styleId="53">
    <w:name w:val="toc 5"/>
    <w:basedOn w:val="a3"/>
    <w:next w:val="a3"/>
    <w:autoRedefine/>
    <w:uiPriority w:val="39"/>
    <w:semiHidden/>
    <w:rsid w:val="009A15B3"/>
    <w:pPr>
      <w:spacing w:after="100"/>
      <w:ind w:left="1120"/>
    </w:pPr>
  </w:style>
  <w:style w:type="paragraph" w:customStyle="1" w:styleId="afffd">
    <w:name w:val="Подпись к рисунку"/>
    <w:basedOn w:val="af3"/>
    <w:uiPriority w:val="32"/>
    <w:qFormat/>
    <w:rsid w:val="00684CC7"/>
    <w:pPr>
      <w:keepNext w:val="0"/>
      <w:keepLines/>
      <w:spacing w:before="120" w:after="360"/>
      <w:jc w:val="center"/>
    </w:pPr>
  </w:style>
  <w:style w:type="paragraph" w:customStyle="1" w:styleId="afffe">
    <w:name w:val="Рисунок"/>
    <w:basedOn w:val="a3"/>
    <w:uiPriority w:val="29"/>
    <w:qFormat/>
    <w:rsid w:val="00802DCE"/>
    <w:pPr>
      <w:spacing w:before="360" w:after="0" w:line="240" w:lineRule="auto"/>
      <w:ind w:firstLine="0"/>
      <w:jc w:val="center"/>
    </w:pPr>
  </w:style>
  <w:style w:type="paragraph" w:customStyle="1" w:styleId="affff">
    <w:name w:val="Подпись к таблице"/>
    <w:basedOn w:val="af3"/>
    <w:uiPriority w:val="34"/>
    <w:qFormat/>
    <w:rsid w:val="005E6211"/>
    <w:pPr>
      <w:spacing w:before="360"/>
    </w:pPr>
  </w:style>
  <w:style w:type="paragraph" w:customStyle="1" w:styleId="-">
    <w:name w:val="Текст таблицы - нумерованный"/>
    <w:basedOn w:val="affb"/>
    <w:uiPriority w:val="41"/>
    <w:qFormat/>
    <w:rsid w:val="003D5E6E"/>
    <w:pPr>
      <w:numPr>
        <w:numId w:val="9"/>
      </w:numPr>
    </w:pPr>
  </w:style>
  <w:style w:type="paragraph" w:customStyle="1" w:styleId="-2">
    <w:name w:val="Текст таблицы - маркированный список 2"/>
    <w:basedOn w:val="-0"/>
    <w:uiPriority w:val="41"/>
    <w:qFormat/>
    <w:rsid w:val="00E22836"/>
    <w:pPr>
      <w:ind w:left="794"/>
    </w:pPr>
  </w:style>
  <w:style w:type="paragraph" w:styleId="affff0">
    <w:name w:val="annotation text"/>
    <w:basedOn w:val="a3"/>
    <w:link w:val="affff1"/>
    <w:uiPriority w:val="99"/>
    <w:unhideWhenUsed/>
    <w:rsid w:val="005D1FC2"/>
    <w:pPr>
      <w:spacing w:line="240" w:lineRule="auto"/>
    </w:pPr>
    <w:rPr>
      <w:sz w:val="20"/>
      <w:szCs w:val="20"/>
    </w:rPr>
  </w:style>
  <w:style w:type="character" w:customStyle="1" w:styleId="affff1">
    <w:name w:val="Текст примечания Знак"/>
    <w:basedOn w:val="a4"/>
    <w:link w:val="affff0"/>
    <w:uiPriority w:val="99"/>
    <w:rsid w:val="005D1FC2"/>
    <w:rPr>
      <w:rFonts w:ascii="Times New Roman" w:hAnsi="Times New Roman"/>
      <w:sz w:val="20"/>
      <w:szCs w:val="20"/>
    </w:rPr>
  </w:style>
  <w:style w:type="paragraph" w:styleId="affff2">
    <w:name w:val="Revision"/>
    <w:hidden/>
    <w:uiPriority w:val="99"/>
    <w:semiHidden/>
    <w:rsid w:val="00FF0CC7"/>
    <w:pPr>
      <w:spacing w:after="0" w:line="240" w:lineRule="auto"/>
    </w:pPr>
    <w:rPr>
      <w:rFonts w:ascii="Times New Roman" w:hAnsi="Times New Roman"/>
      <w:sz w:val="28"/>
    </w:rPr>
  </w:style>
  <w:style w:type="paragraph" w:customStyle="1" w:styleId="affff3">
    <w:name w:val="Код"/>
    <w:basedOn w:val="a3"/>
    <w:rsid w:val="00DA322D"/>
    <w:pPr>
      <w:pBdr>
        <w:left w:val="single" w:sz="36" w:space="9" w:color="DBE5F1" w:themeColor="accent1" w:themeTint="33"/>
      </w:pBdr>
      <w:shd w:val="clear" w:color="auto" w:fill="F5F5F5"/>
      <w:tabs>
        <w:tab w:val="left" w:pos="567"/>
        <w:tab w:val="left" w:pos="1134"/>
        <w:tab w:val="left" w:pos="1701"/>
        <w:tab w:val="left" w:pos="2268"/>
        <w:tab w:val="left" w:pos="2835"/>
        <w:tab w:val="left" w:pos="3402"/>
        <w:tab w:val="left" w:pos="3969"/>
        <w:tab w:val="left" w:pos="4536"/>
      </w:tabs>
      <w:wordWrap w:val="0"/>
      <w:spacing w:before="360" w:after="480" w:line="360" w:lineRule="exact"/>
      <w:ind w:firstLine="0"/>
      <w:contextualSpacing/>
      <w:jc w:val="left"/>
    </w:pPr>
    <w:rPr>
      <w:rFonts w:ascii="Courier New" w:eastAsia="Times New Roman" w:hAnsi="Courier New" w:cs="Courier New"/>
      <w:noProof/>
      <w:sz w:val="20"/>
      <w:szCs w:val="20"/>
      <w:lang w:eastAsia="ru-RU"/>
    </w:rPr>
  </w:style>
  <w:style w:type="paragraph" w:customStyle="1" w:styleId="affff4">
    <w:name w:val="Параметр"/>
    <w:basedOn w:val="affb"/>
    <w:uiPriority w:val="4"/>
    <w:qFormat/>
    <w:rsid w:val="00F943CA"/>
    <w:rPr>
      <w:rFonts w:ascii="Courier New" w:hAnsi="Courier New"/>
      <w:noProof/>
      <w:sz w:val="22"/>
    </w:rPr>
  </w:style>
  <w:style w:type="paragraph" w:customStyle="1" w:styleId="-1">
    <w:name w:val="Таблица - название"/>
    <w:basedOn w:val="a3"/>
    <w:qFormat/>
    <w:rsid w:val="00AE7924"/>
    <w:pPr>
      <w:keepNext/>
      <w:keepLines/>
      <w:spacing w:before="240" w:after="0" w:line="276" w:lineRule="auto"/>
      <w:ind w:firstLine="0"/>
      <w:jc w:val="left"/>
    </w:pPr>
    <w:rPr>
      <w:i/>
      <w:sz w:val="24"/>
    </w:rPr>
  </w:style>
  <w:style w:type="paragraph" w:customStyle="1" w:styleId="a2">
    <w:name w:val="Текст таблицы маркированный"/>
    <w:basedOn w:val="affb"/>
    <w:qFormat/>
    <w:rsid w:val="00AE7924"/>
    <w:pPr>
      <w:numPr>
        <w:numId w:val="18"/>
      </w:numPr>
      <w:spacing w:before="120" w:after="0"/>
      <w:ind w:left="357" w:hanging="357"/>
    </w:pPr>
    <w:rPr>
      <w:rFonts w:cs="Times New Roman"/>
      <w:sz w:val="24"/>
      <w:szCs w:val="26"/>
    </w:rPr>
  </w:style>
  <w:style w:type="paragraph" w:customStyle="1" w:styleId="affff5">
    <w:name w:val="Заголовок Приложение А"/>
    <w:basedOn w:val="a3"/>
    <w:qFormat/>
    <w:rsid w:val="004D68B1"/>
    <w:pPr>
      <w:keepNext/>
      <w:keepLines/>
      <w:pageBreakBefore/>
      <w:spacing w:before="480" w:line="276" w:lineRule="auto"/>
      <w:ind w:firstLine="709"/>
      <w:outlineLvl w:val="0"/>
    </w:pPr>
    <w:rPr>
      <w:rFonts w:eastAsia="Times New Roman" w:cs="Times New Roman"/>
      <w:b/>
      <w:bCs/>
      <w:caps/>
      <w:szCs w:val="28"/>
    </w:rPr>
  </w:style>
  <w:style w:type="paragraph" w:customStyle="1" w:styleId="14">
    <w:name w:val="Заголовок Приложение А.1"/>
    <w:basedOn w:val="affff5"/>
    <w:qFormat/>
    <w:rsid w:val="004D68B1"/>
    <w:pPr>
      <w:pageBreakBefore w:val="0"/>
      <w:tabs>
        <w:tab w:val="num" w:pos="1276"/>
      </w:tabs>
      <w:ind w:left="1276" w:hanging="567"/>
      <w:outlineLvl w:val="1"/>
    </w:pPr>
    <w:rPr>
      <w:caps w:val="0"/>
    </w:rPr>
  </w:style>
  <w:style w:type="paragraph" w:styleId="affff6">
    <w:name w:val="List Paragraph"/>
    <w:aliases w:val="it_List1,Medium Grid 1 - Accent 21,ТЗ список,Абзац списка литеральный,Булет1,1Булет"/>
    <w:basedOn w:val="a3"/>
    <w:link w:val="affff7"/>
    <w:uiPriority w:val="99"/>
    <w:qFormat/>
    <w:rsid w:val="002F5928"/>
    <w:pPr>
      <w:ind w:left="720"/>
      <w:contextualSpacing/>
    </w:pPr>
  </w:style>
  <w:style w:type="character" w:customStyle="1" w:styleId="affff7">
    <w:name w:val="Абзац списка Знак"/>
    <w:aliases w:val="it_List1 Знак,Medium Grid 1 - Accent 21 Знак,ТЗ список Знак,Абзац списка литеральный Знак,Булет1 Знак,1Булет Знак"/>
    <w:link w:val="affff6"/>
    <w:rsid w:val="00F859EE"/>
    <w:rPr>
      <w:rFonts w:ascii="Times New Roman" w:hAnsi="Times New Roman"/>
      <w:sz w:val="28"/>
    </w:rPr>
  </w:style>
  <w:style w:type="paragraph" w:customStyle="1" w:styleId="38">
    <w:name w:val="Заголовок_уровень3"/>
    <w:basedOn w:val="a3"/>
    <w:next w:val="a3"/>
    <w:locked/>
    <w:rsid w:val="003627DC"/>
    <w:pPr>
      <w:numPr>
        <w:ilvl w:val="2"/>
      </w:numPr>
      <w:spacing w:before="0" w:after="0"/>
      <w:ind w:left="851" w:firstLine="851"/>
      <w:outlineLvl w:val="2"/>
    </w:pPr>
    <w:rPr>
      <w:rFonts w:eastAsia="Times New Roman" w:cs="Times New Roman"/>
      <w:szCs w:val="28"/>
      <w:lang w:eastAsia="ru-RU"/>
    </w:rPr>
  </w:style>
  <w:style w:type="paragraph" w:customStyle="1" w:styleId="TableGraf12M">
    <w:name w:val="TableGraf 12M"/>
    <w:basedOn w:val="a3"/>
    <w:uiPriority w:val="99"/>
    <w:rsid w:val="003627DC"/>
    <w:pPr>
      <w:spacing w:before="40" w:after="40" w:line="240" w:lineRule="auto"/>
      <w:ind w:firstLine="0"/>
      <w:jc w:val="center"/>
    </w:pPr>
    <w:rPr>
      <w:rFonts w:eastAsia="Times New Roman" w:cs="Times New Roman"/>
      <w:sz w:val="24"/>
      <w:szCs w:val="20"/>
    </w:rPr>
  </w:style>
  <w:style w:type="table" w:customStyle="1" w:styleId="15">
    <w:name w:val="Сетка таблицы по умолчанию1"/>
    <w:basedOn w:val="a5"/>
    <w:uiPriority w:val="99"/>
    <w:qFormat/>
    <w:rsid w:val="003627DC"/>
    <w:pPr>
      <w:spacing w:after="0" w:line="240" w:lineRule="auto"/>
    </w:pPr>
    <w:rPr>
      <w:rFonts w:ascii="Times New Roman" w:hAnsi="Times New Roman"/>
      <w:sz w:val="40"/>
    </w:rPr>
    <w:tblPr>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Pr>
    <w:tblStylePr w:type="firstRow">
      <w:pPr>
        <w:jc w:val="center"/>
      </w:pPr>
      <w:rPr>
        <w:rFonts w:ascii="Times New Roman" w:hAnsi="Times New Roman"/>
        <w:b/>
        <w:sz w:val="24"/>
      </w:rPr>
      <w:tblPr/>
      <w:trPr>
        <w:tblHeader/>
      </w:trPr>
      <w:tcPr>
        <w:shd w:val="clear" w:color="auto" w:fill="F2F2F2" w:themeFill="background1" w:themeFillShade="F2"/>
        <w:vAlign w:val="center"/>
      </w:tcPr>
    </w:tblStylePr>
  </w:style>
  <w:style w:type="paragraph" w:customStyle="1" w:styleId="Default">
    <w:name w:val="Default"/>
    <w:rsid w:val="003627D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531951">
      <w:bodyDiv w:val="1"/>
      <w:marLeft w:val="0"/>
      <w:marRight w:val="0"/>
      <w:marTop w:val="0"/>
      <w:marBottom w:val="0"/>
      <w:divBdr>
        <w:top w:val="none" w:sz="0" w:space="0" w:color="auto"/>
        <w:left w:val="none" w:sz="0" w:space="0" w:color="auto"/>
        <w:bottom w:val="none" w:sz="0" w:space="0" w:color="auto"/>
        <w:right w:val="none" w:sz="0" w:space="0" w:color="auto"/>
      </w:divBdr>
    </w:div>
    <w:div w:id="558980392">
      <w:bodyDiv w:val="1"/>
      <w:marLeft w:val="0"/>
      <w:marRight w:val="0"/>
      <w:marTop w:val="0"/>
      <w:marBottom w:val="0"/>
      <w:divBdr>
        <w:top w:val="none" w:sz="0" w:space="0" w:color="auto"/>
        <w:left w:val="none" w:sz="0" w:space="0" w:color="auto"/>
        <w:bottom w:val="none" w:sz="0" w:space="0" w:color="auto"/>
        <w:right w:val="none" w:sz="0" w:space="0" w:color="auto"/>
      </w:divBdr>
    </w:div>
    <w:div w:id="602997589">
      <w:bodyDiv w:val="1"/>
      <w:marLeft w:val="0"/>
      <w:marRight w:val="0"/>
      <w:marTop w:val="0"/>
      <w:marBottom w:val="0"/>
      <w:divBdr>
        <w:top w:val="none" w:sz="0" w:space="0" w:color="auto"/>
        <w:left w:val="none" w:sz="0" w:space="0" w:color="auto"/>
        <w:bottom w:val="none" w:sz="0" w:space="0" w:color="auto"/>
        <w:right w:val="none" w:sz="0" w:space="0" w:color="auto"/>
      </w:divBdr>
    </w:div>
    <w:div w:id="656081133">
      <w:bodyDiv w:val="1"/>
      <w:marLeft w:val="0"/>
      <w:marRight w:val="0"/>
      <w:marTop w:val="0"/>
      <w:marBottom w:val="0"/>
      <w:divBdr>
        <w:top w:val="none" w:sz="0" w:space="0" w:color="auto"/>
        <w:left w:val="none" w:sz="0" w:space="0" w:color="auto"/>
        <w:bottom w:val="none" w:sz="0" w:space="0" w:color="auto"/>
        <w:right w:val="none" w:sz="0" w:space="0" w:color="auto"/>
      </w:divBdr>
    </w:div>
    <w:div w:id="669678916">
      <w:bodyDiv w:val="1"/>
      <w:marLeft w:val="0"/>
      <w:marRight w:val="0"/>
      <w:marTop w:val="0"/>
      <w:marBottom w:val="0"/>
      <w:divBdr>
        <w:top w:val="none" w:sz="0" w:space="0" w:color="auto"/>
        <w:left w:val="none" w:sz="0" w:space="0" w:color="auto"/>
        <w:bottom w:val="none" w:sz="0" w:space="0" w:color="auto"/>
        <w:right w:val="none" w:sz="0" w:space="0" w:color="auto"/>
      </w:divBdr>
    </w:div>
    <w:div w:id="719017856">
      <w:bodyDiv w:val="1"/>
      <w:marLeft w:val="0"/>
      <w:marRight w:val="0"/>
      <w:marTop w:val="0"/>
      <w:marBottom w:val="0"/>
      <w:divBdr>
        <w:top w:val="none" w:sz="0" w:space="0" w:color="auto"/>
        <w:left w:val="none" w:sz="0" w:space="0" w:color="auto"/>
        <w:bottom w:val="none" w:sz="0" w:space="0" w:color="auto"/>
        <w:right w:val="none" w:sz="0" w:space="0" w:color="auto"/>
      </w:divBdr>
    </w:div>
    <w:div w:id="734821942">
      <w:bodyDiv w:val="1"/>
      <w:marLeft w:val="0"/>
      <w:marRight w:val="0"/>
      <w:marTop w:val="0"/>
      <w:marBottom w:val="0"/>
      <w:divBdr>
        <w:top w:val="none" w:sz="0" w:space="0" w:color="auto"/>
        <w:left w:val="none" w:sz="0" w:space="0" w:color="auto"/>
        <w:bottom w:val="none" w:sz="0" w:space="0" w:color="auto"/>
        <w:right w:val="none" w:sz="0" w:space="0" w:color="auto"/>
      </w:divBdr>
    </w:div>
    <w:div w:id="844201546">
      <w:bodyDiv w:val="1"/>
      <w:marLeft w:val="0"/>
      <w:marRight w:val="0"/>
      <w:marTop w:val="0"/>
      <w:marBottom w:val="0"/>
      <w:divBdr>
        <w:top w:val="none" w:sz="0" w:space="0" w:color="auto"/>
        <w:left w:val="none" w:sz="0" w:space="0" w:color="auto"/>
        <w:bottom w:val="none" w:sz="0" w:space="0" w:color="auto"/>
        <w:right w:val="none" w:sz="0" w:space="0" w:color="auto"/>
      </w:divBdr>
    </w:div>
    <w:div w:id="896429281">
      <w:bodyDiv w:val="1"/>
      <w:marLeft w:val="0"/>
      <w:marRight w:val="0"/>
      <w:marTop w:val="0"/>
      <w:marBottom w:val="0"/>
      <w:divBdr>
        <w:top w:val="none" w:sz="0" w:space="0" w:color="auto"/>
        <w:left w:val="none" w:sz="0" w:space="0" w:color="auto"/>
        <w:bottom w:val="none" w:sz="0" w:space="0" w:color="auto"/>
        <w:right w:val="none" w:sz="0" w:space="0" w:color="auto"/>
      </w:divBdr>
    </w:div>
    <w:div w:id="940185301">
      <w:bodyDiv w:val="1"/>
      <w:marLeft w:val="0"/>
      <w:marRight w:val="0"/>
      <w:marTop w:val="0"/>
      <w:marBottom w:val="0"/>
      <w:divBdr>
        <w:top w:val="none" w:sz="0" w:space="0" w:color="auto"/>
        <w:left w:val="none" w:sz="0" w:space="0" w:color="auto"/>
        <w:bottom w:val="none" w:sz="0" w:space="0" w:color="auto"/>
        <w:right w:val="none" w:sz="0" w:space="0" w:color="auto"/>
      </w:divBdr>
    </w:div>
    <w:div w:id="986862925">
      <w:bodyDiv w:val="1"/>
      <w:marLeft w:val="0"/>
      <w:marRight w:val="0"/>
      <w:marTop w:val="0"/>
      <w:marBottom w:val="0"/>
      <w:divBdr>
        <w:top w:val="none" w:sz="0" w:space="0" w:color="auto"/>
        <w:left w:val="none" w:sz="0" w:space="0" w:color="auto"/>
        <w:bottom w:val="none" w:sz="0" w:space="0" w:color="auto"/>
        <w:right w:val="none" w:sz="0" w:space="0" w:color="auto"/>
      </w:divBdr>
    </w:div>
    <w:div w:id="1105924180">
      <w:bodyDiv w:val="1"/>
      <w:marLeft w:val="0"/>
      <w:marRight w:val="0"/>
      <w:marTop w:val="0"/>
      <w:marBottom w:val="0"/>
      <w:divBdr>
        <w:top w:val="none" w:sz="0" w:space="0" w:color="auto"/>
        <w:left w:val="none" w:sz="0" w:space="0" w:color="auto"/>
        <w:bottom w:val="none" w:sz="0" w:space="0" w:color="auto"/>
        <w:right w:val="none" w:sz="0" w:space="0" w:color="auto"/>
      </w:divBdr>
    </w:div>
    <w:div w:id="1180199790">
      <w:bodyDiv w:val="1"/>
      <w:marLeft w:val="0"/>
      <w:marRight w:val="0"/>
      <w:marTop w:val="0"/>
      <w:marBottom w:val="0"/>
      <w:divBdr>
        <w:top w:val="none" w:sz="0" w:space="0" w:color="auto"/>
        <w:left w:val="none" w:sz="0" w:space="0" w:color="auto"/>
        <w:bottom w:val="none" w:sz="0" w:space="0" w:color="auto"/>
        <w:right w:val="none" w:sz="0" w:space="0" w:color="auto"/>
      </w:divBdr>
    </w:div>
    <w:div w:id="1189485278">
      <w:bodyDiv w:val="1"/>
      <w:marLeft w:val="0"/>
      <w:marRight w:val="0"/>
      <w:marTop w:val="0"/>
      <w:marBottom w:val="0"/>
      <w:divBdr>
        <w:top w:val="none" w:sz="0" w:space="0" w:color="auto"/>
        <w:left w:val="none" w:sz="0" w:space="0" w:color="auto"/>
        <w:bottom w:val="none" w:sz="0" w:space="0" w:color="auto"/>
        <w:right w:val="none" w:sz="0" w:space="0" w:color="auto"/>
      </w:divBdr>
    </w:div>
    <w:div w:id="1329282414">
      <w:bodyDiv w:val="1"/>
      <w:marLeft w:val="0"/>
      <w:marRight w:val="0"/>
      <w:marTop w:val="0"/>
      <w:marBottom w:val="0"/>
      <w:divBdr>
        <w:top w:val="none" w:sz="0" w:space="0" w:color="auto"/>
        <w:left w:val="none" w:sz="0" w:space="0" w:color="auto"/>
        <w:bottom w:val="none" w:sz="0" w:space="0" w:color="auto"/>
        <w:right w:val="none" w:sz="0" w:space="0" w:color="auto"/>
      </w:divBdr>
    </w:div>
    <w:div w:id="1389524770">
      <w:bodyDiv w:val="1"/>
      <w:marLeft w:val="0"/>
      <w:marRight w:val="0"/>
      <w:marTop w:val="0"/>
      <w:marBottom w:val="0"/>
      <w:divBdr>
        <w:top w:val="none" w:sz="0" w:space="0" w:color="auto"/>
        <w:left w:val="none" w:sz="0" w:space="0" w:color="auto"/>
        <w:bottom w:val="none" w:sz="0" w:space="0" w:color="auto"/>
        <w:right w:val="none" w:sz="0" w:space="0" w:color="auto"/>
      </w:divBdr>
    </w:div>
    <w:div w:id="1410544207">
      <w:bodyDiv w:val="1"/>
      <w:marLeft w:val="0"/>
      <w:marRight w:val="0"/>
      <w:marTop w:val="0"/>
      <w:marBottom w:val="0"/>
      <w:divBdr>
        <w:top w:val="none" w:sz="0" w:space="0" w:color="auto"/>
        <w:left w:val="none" w:sz="0" w:space="0" w:color="auto"/>
        <w:bottom w:val="none" w:sz="0" w:space="0" w:color="auto"/>
        <w:right w:val="none" w:sz="0" w:space="0" w:color="auto"/>
      </w:divBdr>
    </w:div>
    <w:div w:id="1583567787">
      <w:bodyDiv w:val="1"/>
      <w:marLeft w:val="0"/>
      <w:marRight w:val="0"/>
      <w:marTop w:val="0"/>
      <w:marBottom w:val="0"/>
      <w:divBdr>
        <w:top w:val="none" w:sz="0" w:space="0" w:color="auto"/>
        <w:left w:val="none" w:sz="0" w:space="0" w:color="auto"/>
        <w:bottom w:val="none" w:sz="0" w:space="0" w:color="auto"/>
        <w:right w:val="none" w:sz="0" w:space="0" w:color="auto"/>
      </w:divBdr>
    </w:div>
    <w:div w:id="1673600985">
      <w:bodyDiv w:val="1"/>
      <w:marLeft w:val="0"/>
      <w:marRight w:val="0"/>
      <w:marTop w:val="0"/>
      <w:marBottom w:val="0"/>
      <w:divBdr>
        <w:top w:val="none" w:sz="0" w:space="0" w:color="auto"/>
        <w:left w:val="none" w:sz="0" w:space="0" w:color="auto"/>
        <w:bottom w:val="none" w:sz="0" w:space="0" w:color="auto"/>
        <w:right w:val="none" w:sz="0" w:space="0" w:color="auto"/>
      </w:divBdr>
    </w:div>
    <w:div w:id="1684941886">
      <w:bodyDiv w:val="1"/>
      <w:marLeft w:val="0"/>
      <w:marRight w:val="0"/>
      <w:marTop w:val="0"/>
      <w:marBottom w:val="0"/>
      <w:divBdr>
        <w:top w:val="none" w:sz="0" w:space="0" w:color="auto"/>
        <w:left w:val="none" w:sz="0" w:space="0" w:color="auto"/>
        <w:bottom w:val="none" w:sz="0" w:space="0" w:color="auto"/>
        <w:right w:val="none" w:sz="0" w:space="0" w:color="auto"/>
      </w:divBdr>
    </w:div>
    <w:div w:id="20397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header" Target="header5.xml"/><Relationship Id="rId42" Type="http://schemas.openxmlformats.org/officeDocument/2006/relationships/footer" Target="footer8.xml"/><Relationship Id="rId47" Type="http://schemas.openxmlformats.org/officeDocument/2006/relationships/image" Target="media/image10.emf"/><Relationship Id="rId63" Type="http://schemas.openxmlformats.org/officeDocument/2006/relationships/image" Target="media/image14.emf"/><Relationship Id="rId68" Type="http://schemas.openxmlformats.org/officeDocument/2006/relationships/package" Target="embeddings/Microsoft_Visio_Drawing14.vsdx"/><Relationship Id="rId84" Type="http://schemas.openxmlformats.org/officeDocument/2006/relationships/footer" Target="footer21.xml"/><Relationship Id="rId89" Type="http://schemas.openxmlformats.org/officeDocument/2006/relationships/header" Target="header26.xml"/><Relationship Id="rId16" Type="http://schemas.openxmlformats.org/officeDocument/2006/relationships/header" Target="header3.xml"/><Relationship Id="rId11" Type="http://schemas.openxmlformats.org/officeDocument/2006/relationships/package" Target="embeddings/Microsoft_Visio_Drawing.vsdx"/><Relationship Id="rId32" Type="http://schemas.openxmlformats.org/officeDocument/2006/relationships/package" Target="embeddings/Microsoft_Visio_Drawing5.vsdx"/><Relationship Id="rId37" Type="http://schemas.openxmlformats.org/officeDocument/2006/relationships/header" Target="header9.xml"/><Relationship Id="rId53" Type="http://schemas.openxmlformats.org/officeDocument/2006/relationships/header" Target="header13.xml"/><Relationship Id="rId58" Type="http://schemas.openxmlformats.org/officeDocument/2006/relationships/footer" Target="footer12.xml"/><Relationship Id="rId74" Type="http://schemas.openxmlformats.org/officeDocument/2006/relationships/footer" Target="footer16.xml"/><Relationship Id="rId79" Type="http://schemas.openxmlformats.org/officeDocument/2006/relationships/header" Target="header21.xml"/><Relationship Id="rId5" Type="http://schemas.openxmlformats.org/officeDocument/2006/relationships/settings" Target="settings.xml"/><Relationship Id="rId90" Type="http://schemas.openxmlformats.org/officeDocument/2006/relationships/footer" Target="footer24.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image" Target="media/image5.emf"/><Relationship Id="rId30" Type="http://schemas.openxmlformats.org/officeDocument/2006/relationships/footer" Target="footer5.xml"/><Relationship Id="rId35" Type="http://schemas.openxmlformats.org/officeDocument/2006/relationships/image" Target="media/image7.emf"/><Relationship Id="rId43" Type="http://schemas.openxmlformats.org/officeDocument/2006/relationships/image" Target="media/image9.emf"/><Relationship Id="rId48" Type="http://schemas.openxmlformats.org/officeDocument/2006/relationships/package" Target="embeddings/Microsoft_Visio_Drawing9.vsdx"/><Relationship Id="rId56" Type="http://schemas.openxmlformats.org/officeDocument/2006/relationships/package" Target="embeddings/Microsoft_Visio_Drawing11.vsdx"/><Relationship Id="rId64" Type="http://schemas.openxmlformats.org/officeDocument/2006/relationships/package" Target="embeddings/Microsoft_Visio_Drawing13.vsdx"/><Relationship Id="rId69" Type="http://schemas.openxmlformats.org/officeDocument/2006/relationships/header" Target="header17.xml"/><Relationship Id="rId77" Type="http://schemas.openxmlformats.org/officeDocument/2006/relationships/header" Target="header20.xml"/><Relationship Id="rId8" Type="http://schemas.openxmlformats.org/officeDocument/2006/relationships/endnotes" Target="endnotes.xml"/><Relationship Id="rId51" Type="http://schemas.openxmlformats.org/officeDocument/2006/relationships/image" Target="media/image11.emf"/><Relationship Id="rId72" Type="http://schemas.openxmlformats.org/officeDocument/2006/relationships/package" Target="embeddings/Microsoft_Visio_Drawing15.vsdx"/><Relationship Id="rId80" Type="http://schemas.openxmlformats.org/officeDocument/2006/relationships/footer" Target="footer19.xml"/><Relationship Id="rId85" Type="http://schemas.openxmlformats.org/officeDocument/2006/relationships/header" Target="header24.xml"/><Relationship Id="rId3" Type="http://schemas.openxmlformats.org/officeDocument/2006/relationships/numbering" Target="numbering.xml"/><Relationship Id="rId12" Type="http://schemas.openxmlformats.org/officeDocument/2006/relationships/image" Target="media/image2.emf"/><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footer" Target="footer7.xml"/><Relationship Id="rId46" Type="http://schemas.openxmlformats.org/officeDocument/2006/relationships/footer" Target="footer9.xml"/><Relationship Id="rId59" Type="http://schemas.openxmlformats.org/officeDocument/2006/relationships/image" Target="media/image13.emf"/><Relationship Id="rId67" Type="http://schemas.openxmlformats.org/officeDocument/2006/relationships/image" Target="media/image15.emf"/><Relationship Id="rId20" Type="http://schemas.openxmlformats.org/officeDocument/2006/relationships/header" Target="header4.xml"/><Relationship Id="rId41" Type="http://schemas.openxmlformats.org/officeDocument/2006/relationships/header" Target="header10.xml"/><Relationship Id="rId54" Type="http://schemas.openxmlformats.org/officeDocument/2006/relationships/footer" Target="footer11.xml"/><Relationship Id="rId62" Type="http://schemas.openxmlformats.org/officeDocument/2006/relationships/footer" Target="footer13.xml"/><Relationship Id="rId70" Type="http://schemas.openxmlformats.org/officeDocument/2006/relationships/footer" Target="footer15.xml"/><Relationship Id="rId75" Type="http://schemas.openxmlformats.org/officeDocument/2006/relationships/header" Target="header19.xml"/><Relationship Id="rId83" Type="http://schemas.openxmlformats.org/officeDocument/2006/relationships/header" Target="header23.xml"/><Relationship Id="rId88" Type="http://schemas.openxmlformats.org/officeDocument/2006/relationships/footer" Target="footer23.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4.emf"/><Relationship Id="rId28" Type="http://schemas.openxmlformats.org/officeDocument/2006/relationships/package" Target="embeddings/Microsoft_Visio_Drawing4.vsdx"/><Relationship Id="rId36" Type="http://schemas.openxmlformats.org/officeDocument/2006/relationships/package" Target="embeddings/Microsoft_Visio_Drawing6.vsdx"/><Relationship Id="rId49" Type="http://schemas.openxmlformats.org/officeDocument/2006/relationships/header" Target="header12.xml"/><Relationship Id="rId57" Type="http://schemas.openxmlformats.org/officeDocument/2006/relationships/header" Target="header14.xml"/><Relationship Id="rId10" Type="http://schemas.openxmlformats.org/officeDocument/2006/relationships/image" Target="media/image1.emf"/><Relationship Id="rId31" Type="http://schemas.openxmlformats.org/officeDocument/2006/relationships/image" Target="media/image6.emf"/><Relationship Id="rId44" Type="http://schemas.openxmlformats.org/officeDocument/2006/relationships/package" Target="embeddings/Microsoft_Visio_Drawing8.vsdx"/><Relationship Id="rId52" Type="http://schemas.openxmlformats.org/officeDocument/2006/relationships/package" Target="embeddings/Microsoft_Visio_Drawing10.vsdx"/><Relationship Id="rId60" Type="http://schemas.openxmlformats.org/officeDocument/2006/relationships/package" Target="embeddings/Microsoft_Visio_Drawing12.vsdx"/><Relationship Id="rId65" Type="http://schemas.openxmlformats.org/officeDocument/2006/relationships/header" Target="header16.xml"/><Relationship Id="rId73" Type="http://schemas.openxmlformats.org/officeDocument/2006/relationships/header" Target="header18.xml"/><Relationship Id="rId78" Type="http://schemas.openxmlformats.org/officeDocument/2006/relationships/footer" Target="footer18.xml"/><Relationship Id="rId81" Type="http://schemas.openxmlformats.org/officeDocument/2006/relationships/header" Target="header22.xml"/><Relationship Id="rId86" Type="http://schemas.openxmlformats.org/officeDocument/2006/relationships/footer" Target="footer22.xml"/><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package" Target="embeddings/Microsoft_Visio_Drawing1.vsdx"/><Relationship Id="rId18" Type="http://schemas.openxmlformats.org/officeDocument/2006/relationships/image" Target="media/image3.emf"/><Relationship Id="rId39" Type="http://schemas.openxmlformats.org/officeDocument/2006/relationships/image" Target="media/image8.emf"/><Relationship Id="rId34" Type="http://schemas.openxmlformats.org/officeDocument/2006/relationships/footer" Target="footer6.xml"/><Relationship Id="rId50" Type="http://schemas.openxmlformats.org/officeDocument/2006/relationships/footer" Target="footer10.xml"/><Relationship Id="rId55" Type="http://schemas.openxmlformats.org/officeDocument/2006/relationships/image" Target="media/image12.emf"/><Relationship Id="rId76" Type="http://schemas.openxmlformats.org/officeDocument/2006/relationships/footer" Target="footer17.xml"/><Relationship Id="rId7" Type="http://schemas.openxmlformats.org/officeDocument/2006/relationships/footnotes" Target="footnotes.xml"/><Relationship Id="rId71" Type="http://schemas.openxmlformats.org/officeDocument/2006/relationships/image" Target="media/image16.emf"/><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eader" Target="header7.xml"/><Relationship Id="rId24" Type="http://schemas.openxmlformats.org/officeDocument/2006/relationships/package" Target="embeddings/Microsoft_Visio_Drawing3.vsdx"/><Relationship Id="rId40" Type="http://schemas.openxmlformats.org/officeDocument/2006/relationships/package" Target="embeddings/Microsoft_Visio_Drawing7.vsdx"/><Relationship Id="rId45" Type="http://schemas.openxmlformats.org/officeDocument/2006/relationships/header" Target="header11.xml"/><Relationship Id="rId66" Type="http://schemas.openxmlformats.org/officeDocument/2006/relationships/footer" Target="footer14.xml"/><Relationship Id="rId87" Type="http://schemas.openxmlformats.org/officeDocument/2006/relationships/header" Target="header25.xml"/><Relationship Id="rId61" Type="http://schemas.openxmlformats.org/officeDocument/2006/relationships/header" Target="header15.xml"/><Relationship Id="rId82" Type="http://schemas.openxmlformats.org/officeDocument/2006/relationships/footer" Target="footer20.xml"/><Relationship Id="rId19" Type="http://schemas.openxmlformats.org/officeDocument/2006/relationships/package" Target="embeddings/Microsoft_Visio_Drawing2.vsdx"/></Relationships>
</file>

<file path=word/_rels/settings.xml.rels><?xml version="1.0" encoding="UTF-8" standalone="yes"?>
<Relationships xmlns="http://schemas.openxmlformats.org/package/2006/relationships"><Relationship Id="rId1" Type="http://schemas.openxmlformats.org/officeDocument/2006/relationships/attachedTemplate" Target="file:///C:\DataCloud\&#1050;&#1083;&#1080;&#1077;&#1085;&#1090;&#1099;\12.%20&#1059;&#1084;&#1085;&#1099;&#1081;%20&#1072;&#1088;&#1093;&#1080;&#1074;\&#1056;&#1046;&#1044;.%20&#1040;&#1057;%20&#1045;&#1041;&#1047;.%20&#1045;&#1076;&#1080;&#1085;&#1072;&#1103;%20&#1073;&#1072;&#1079;&#1072;%20&#1079;&#1085;&#1072;&#1085;&#1080;&#1081;\RZD.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2010-10-14T00:00:00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7FC3A2-CC12-420B-8FAE-85D4DDD62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RZD.dotx</Template>
  <TotalTime>68</TotalTime>
  <Pages>101</Pages>
  <Words>13722</Words>
  <Characters>78216</Characters>
  <Application>Microsoft Office Word</Application>
  <DocSecurity>0</DocSecurity>
  <Lines>651</Lines>
  <Paragraphs>183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91755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Shupruta</dc:creator>
  <cp:keywords/>
  <dc:description/>
  <cp:lastModifiedBy>Шупрута Владимир</cp:lastModifiedBy>
  <cp:revision>17</cp:revision>
  <cp:lastPrinted>2018-12-19T08:58:00Z</cp:lastPrinted>
  <dcterms:created xsi:type="dcterms:W3CDTF">2019-03-27T07:20:00Z</dcterms:created>
  <dcterms:modified xsi:type="dcterms:W3CDTF">2019-06-21T08:19:00Z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Система">
    <vt:lpwstr>АИС «ЭКСПЕРТ»</vt:lpwstr>
  </property>
</Properties>
</file>